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 xml:space="preserve">ТАСС, 02.11.2020, 12:01, Более 160 тыс. граждан </w:t>
      </w:r>
      <w:r w:rsidRPr="0068553C">
        <w:rPr>
          <w:rFonts w:ascii="sans-serif" w:hAnsi="sans-serif"/>
          <w:szCs w:val="24"/>
        </w:rPr>
        <w:t xml:space="preserve">воспользовались упрощенным порядком оформления </w:t>
      </w:r>
      <w:r w:rsidRPr="0068553C">
        <w:rPr>
          <w:rFonts w:ascii="sans-serif" w:hAnsi="sans-serif"/>
          <w:szCs w:val="24"/>
        </w:rPr>
        <w:t xml:space="preserve">льготной парковки </w:t>
      </w:r>
    </w:p>
    <w:p w:rsidR="0068553C" w:rsidRDefault="0068553C">
      <w:pPr>
        <w:rPr>
          <w:rFonts w:ascii="sans-serif" w:hAnsi="sans-serif"/>
          <w:szCs w:val="24"/>
          <w:lang w:val="en-US"/>
        </w:rPr>
      </w:pP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 xml:space="preserve">Более 160 тыс. россиян с инвалидностью воспользовались </w:t>
      </w:r>
      <w:r w:rsidRPr="0068553C">
        <w:rPr>
          <w:rFonts w:ascii="sans-serif" w:hAnsi="sans-serif"/>
          <w:szCs w:val="24"/>
        </w:rPr>
        <w:t>упрощенным порядком оформления льготной парковки за четыре</w:t>
      </w:r>
      <w:r w:rsidRPr="0068553C">
        <w:rPr>
          <w:rFonts w:ascii="sans-serif" w:hAnsi="sans-serif"/>
          <w:szCs w:val="24"/>
        </w:rPr>
        <w:t xml:space="preserve"> месяца с момента </w:t>
      </w:r>
      <w:r w:rsidRPr="0068553C">
        <w:rPr>
          <w:rFonts w:ascii="sans-serif" w:hAnsi="sans-serif"/>
          <w:szCs w:val="24"/>
        </w:rPr>
        <w:t xml:space="preserve">изменения порядка получения права на нее. Об этом ТАСС сообщили в понедельник в </w:t>
      </w:r>
      <w:r w:rsidRPr="0068553C">
        <w:rPr>
          <w:rFonts w:ascii="sans-serif" w:hAnsi="sans-serif"/>
          <w:szCs w:val="24"/>
        </w:rPr>
        <w:t>пресс-службе Минтруда.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"За четыре месяца более 160 тысяч граждан с инвалидностью воспользовались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возможностью упрощенного порядка оформления льготной парковки</w:t>
      </w:r>
      <w:r w:rsidRPr="0068553C">
        <w:rPr>
          <w:rFonts w:ascii="sans-serif" w:hAnsi="sans-serif"/>
          <w:szCs w:val="24"/>
        </w:rPr>
        <w:t>. Новый порядок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 xml:space="preserve">позволяет получить право на льготную парковку на основании сведений </w:t>
      </w:r>
      <w:proofErr w:type="gramStart"/>
      <w:r w:rsidRPr="0068553C">
        <w:rPr>
          <w:rFonts w:ascii="sans-serif" w:hAnsi="sans-serif"/>
          <w:szCs w:val="24"/>
        </w:rPr>
        <w:t>из</w:t>
      </w:r>
      <w:proofErr w:type="gramEnd"/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 xml:space="preserve">Федерального реестра инвалидов без обращения в бюро </w:t>
      </w:r>
      <w:proofErr w:type="gramStart"/>
      <w:r w:rsidRPr="0068553C">
        <w:rPr>
          <w:rFonts w:ascii="sans-serif" w:hAnsi="sans-serif"/>
          <w:szCs w:val="24"/>
        </w:rPr>
        <w:t>медико-социальной</w:t>
      </w:r>
      <w:proofErr w:type="gramEnd"/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экспертизы (МСЭ)", - сказали в министерстве.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Там уточнили, что сейчас гражданину с инвалидностью</w:t>
      </w:r>
      <w:r w:rsidRPr="0068553C">
        <w:rPr>
          <w:rFonts w:ascii="sans-serif" w:hAnsi="sans-serif"/>
          <w:szCs w:val="24"/>
        </w:rPr>
        <w:t xml:space="preserve"> достаточно </w:t>
      </w:r>
      <w:proofErr w:type="gramStart"/>
      <w:r w:rsidRPr="0068553C">
        <w:rPr>
          <w:rFonts w:ascii="sans-serif" w:hAnsi="sans-serif"/>
          <w:szCs w:val="24"/>
        </w:rPr>
        <w:t>разместить знак</w:t>
      </w:r>
      <w:proofErr w:type="gramEnd"/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"Инвалид" на тот конкретный автомобиль, который его перевозит, и направить данные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об автомобиле в реестр через личный кабинет портала "</w:t>
      </w:r>
      <w:proofErr w:type="spellStart"/>
      <w:r w:rsidRPr="0068553C">
        <w:rPr>
          <w:rFonts w:ascii="sans-serif" w:hAnsi="sans-serif"/>
          <w:szCs w:val="24"/>
        </w:rPr>
        <w:t>Госуслуги</w:t>
      </w:r>
      <w:proofErr w:type="spellEnd"/>
      <w:r w:rsidRPr="0068553C">
        <w:rPr>
          <w:rFonts w:ascii="sans-serif" w:hAnsi="sans-serif"/>
          <w:szCs w:val="24"/>
        </w:rPr>
        <w:t>" - данные обновятся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в течение 15 минут. Администраторы парковочных пространств полу</w:t>
      </w:r>
      <w:r w:rsidRPr="0068553C">
        <w:rPr>
          <w:rFonts w:ascii="sans-serif" w:hAnsi="sans-serif"/>
          <w:szCs w:val="24"/>
        </w:rPr>
        <w:t>чают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 xml:space="preserve">подтверждение права гражданина на льготную парковку также с помощью сведений </w:t>
      </w:r>
      <w:proofErr w:type="gramStart"/>
      <w:r w:rsidRPr="0068553C">
        <w:rPr>
          <w:rFonts w:ascii="sans-serif" w:hAnsi="sans-serif"/>
          <w:szCs w:val="24"/>
        </w:rPr>
        <w:t>из</w:t>
      </w:r>
      <w:proofErr w:type="gramEnd"/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Федерального реестра инвалидов.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"Ранее знак выдавался учреждением МСЭ, что требовало личной явки в учреждение,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теперь этого не требуется - сведения об автомобиле можно под</w:t>
      </w:r>
      <w:r w:rsidRPr="0068553C">
        <w:rPr>
          <w:rFonts w:ascii="sans-serif" w:hAnsi="sans-serif"/>
          <w:szCs w:val="24"/>
        </w:rPr>
        <w:t xml:space="preserve">авать </w:t>
      </w:r>
      <w:proofErr w:type="gramStart"/>
      <w:r w:rsidRPr="0068553C">
        <w:rPr>
          <w:rFonts w:ascii="sans-serif" w:hAnsi="sans-serif"/>
          <w:szCs w:val="24"/>
        </w:rPr>
        <w:t>в</w:t>
      </w:r>
      <w:proofErr w:type="gramEnd"/>
      <w:r w:rsidRPr="0068553C">
        <w:rPr>
          <w:rFonts w:ascii="sans-serif" w:hAnsi="sans-serif"/>
          <w:szCs w:val="24"/>
        </w:rPr>
        <w:t xml:space="preserve"> электронном</w:t>
      </w:r>
    </w:p>
    <w:p w:rsidR="00DB667C" w:rsidRPr="0068553C" w:rsidRDefault="0068553C">
      <w:pPr>
        <w:rPr>
          <w:rFonts w:ascii="sans-serif" w:hAnsi="sans-serif"/>
          <w:szCs w:val="24"/>
        </w:rPr>
      </w:pPr>
      <w:proofErr w:type="gramStart"/>
      <w:r w:rsidRPr="0068553C">
        <w:rPr>
          <w:rFonts w:ascii="sans-serif" w:hAnsi="sans-serif"/>
          <w:szCs w:val="24"/>
        </w:rPr>
        <w:t>виде</w:t>
      </w:r>
      <w:proofErr w:type="gramEnd"/>
      <w:r w:rsidRPr="0068553C">
        <w:rPr>
          <w:rFonts w:ascii="sans-serif" w:hAnsi="sans-serif"/>
          <w:szCs w:val="24"/>
        </w:rPr>
        <w:t>. Новый порядок дает право льготной парковки, даже когда происходит смена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 xml:space="preserve">транспортных средств, используемых гражданином с инвалидностью", - пояснили </w:t>
      </w:r>
      <w:proofErr w:type="gramStart"/>
      <w:r w:rsidRPr="0068553C">
        <w:rPr>
          <w:rFonts w:ascii="sans-serif" w:hAnsi="sans-serif"/>
          <w:szCs w:val="24"/>
        </w:rPr>
        <w:t>в</w:t>
      </w:r>
      <w:proofErr w:type="gramEnd"/>
    </w:p>
    <w:p w:rsidR="00DB667C" w:rsidRPr="0068553C" w:rsidRDefault="0068553C">
      <w:pPr>
        <w:rPr>
          <w:rFonts w:ascii="sans-serif" w:hAnsi="sans-serif"/>
          <w:szCs w:val="24"/>
        </w:rPr>
      </w:pPr>
      <w:proofErr w:type="gramStart"/>
      <w:r w:rsidRPr="0068553C">
        <w:rPr>
          <w:rFonts w:ascii="sans-serif" w:hAnsi="sans-serif"/>
          <w:szCs w:val="24"/>
        </w:rPr>
        <w:t>Минтруде</w:t>
      </w:r>
      <w:proofErr w:type="gramEnd"/>
      <w:r w:rsidRPr="0068553C">
        <w:rPr>
          <w:rFonts w:ascii="sans-serif" w:hAnsi="sans-serif"/>
          <w:szCs w:val="24"/>
        </w:rPr>
        <w:t>.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Право на бесплатную парковку на специально выделенных парковочных мест</w:t>
      </w:r>
      <w:r w:rsidRPr="0068553C">
        <w:rPr>
          <w:rFonts w:ascii="sans-serif" w:hAnsi="sans-serif"/>
          <w:szCs w:val="24"/>
        </w:rPr>
        <w:t>ах имеют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транспортные средства, управляемые и (или) перевозящие инвалидов I и II группы,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 xml:space="preserve">детей-инвалидов, инвалидов III группы, имеющих ограничение способности </w:t>
      </w:r>
      <w:proofErr w:type="gramStart"/>
      <w:r w:rsidRPr="0068553C">
        <w:rPr>
          <w:rFonts w:ascii="sans-serif" w:hAnsi="sans-serif"/>
          <w:szCs w:val="24"/>
        </w:rPr>
        <w:t>к</w:t>
      </w:r>
      <w:proofErr w:type="gramEnd"/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самостоятельному передвижению любой степени выраженности (I, II или III степени).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 xml:space="preserve">"Гражданину </w:t>
      </w:r>
      <w:r w:rsidRPr="0068553C">
        <w:rPr>
          <w:rFonts w:ascii="sans-serif" w:hAnsi="sans-serif"/>
          <w:szCs w:val="24"/>
        </w:rPr>
        <w:t>с инвалидностью, его законному или уполномоченному представителю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нужно подать заявление об использовании транспортного средства в Пенсионный фонд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России через портал государственных услуг, личный кабинет Федерального реестра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 xml:space="preserve">инвалидов в электронном виде. </w:t>
      </w:r>
      <w:r w:rsidRPr="0068553C">
        <w:rPr>
          <w:rFonts w:ascii="sans-serif" w:hAnsi="sans-serif"/>
          <w:szCs w:val="24"/>
        </w:rPr>
        <w:t>При этом</w:t>
      </w:r>
      <w:proofErr w:type="gramStart"/>
      <w:r w:rsidRPr="0068553C">
        <w:rPr>
          <w:rFonts w:ascii="sans-serif" w:hAnsi="sans-serif"/>
          <w:szCs w:val="24"/>
        </w:rPr>
        <w:t>,</w:t>
      </w:r>
      <w:proofErr w:type="gramEnd"/>
      <w:r w:rsidRPr="0068553C">
        <w:rPr>
          <w:rFonts w:ascii="sans-serif" w:hAnsi="sans-serif"/>
          <w:szCs w:val="24"/>
        </w:rPr>
        <w:t xml:space="preserve"> если гражданин не зарегистрирован на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"</w:t>
      </w:r>
      <w:proofErr w:type="spellStart"/>
      <w:r w:rsidRPr="0068553C">
        <w:rPr>
          <w:rFonts w:ascii="sans-serif" w:hAnsi="sans-serif"/>
          <w:szCs w:val="24"/>
        </w:rPr>
        <w:t>Госуслугах</w:t>
      </w:r>
      <w:proofErr w:type="spellEnd"/>
      <w:r w:rsidRPr="0068553C">
        <w:rPr>
          <w:rFonts w:ascii="sans-serif" w:hAnsi="sans-serif"/>
          <w:szCs w:val="24"/>
        </w:rPr>
        <w:t>", он может обратиться в МФЦ", - сказали в ведомстве.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В России с 1 июля изменился порядок получения права на бесплатную парковку и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 xml:space="preserve">оформления опознавательного знака "Инвалид" для автомобилей. Ранее </w:t>
      </w:r>
      <w:r w:rsidRPr="0068553C">
        <w:rPr>
          <w:rFonts w:ascii="sans-serif" w:hAnsi="sans-serif"/>
          <w:szCs w:val="24"/>
        </w:rPr>
        <w:t xml:space="preserve">гражданам </w:t>
      </w:r>
      <w:proofErr w:type="gramStart"/>
      <w:r w:rsidRPr="0068553C">
        <w:rPr>
          <w:rFonts w:ascii="sans-serif" w:hAnsi="sans-serif"/>
          <w:szCs w:val="24"/>
        </w:rPr>
        <w:t>с</w:t>
      </w:r>
      <w:proofErr w:type="gramEnd"/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инвалидностью необходимо было посещать лично учреждения медико-социальной</w:t>
      </w:r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 xml:space="preserve">экспертизы и получать персонализированный знак для подтверждения права </w:t>
      </w:r>
      <w:proofErr w:type="gramStart"/>
      <w:r w:rsidRPr="0068553C">
        <w:rPr>
          <w:rFonts w:ascii="sans-serif" w:hAnsi="sans-serif"/>
          <w:szCs w:val="24"/>
        </w:rPr>
        <w:t>на</w:t>
      </w:r>
      <w:proofErr w:type="gramEnd"/>
    </w:p>
    <w:p w:rsidR="00DB667C" w:rsidRPr="0068553C" w:rsidRDefault="0068553C">
      <w:pPr>
        <w:rPr>
          <w:rFonts w:ascii="sans-serif" w:hAnsi="sans-serif"/>
          <w:szCs w:val="24"/>
        </w:rPr>
      </w:pPr>
      <w:r w:rsidRPr="0068553C">
        <w:rPr>
          <w:rFonts w:ascii="sans-serif" w:hAnsi="sans-serif"/>
          <w:szCs w:val="24"/>
        </w:rPr>
        <w:t>льготную парковку.</w:t>
      </w:r>
    </w:p>
    <w:p w:rsidR="00DB667C" w:rsidRPr="0068553C" w:rsidRDefault="00DB667C">
      <w:pPr>
        <w:rPr>
          <w:szCs w:val="24"/>
        </w:rPr>
      </w:pPr>
    </w:p>
    <w:sectPr w:rsidR="00DB667C" w:rsidRPr="0068553C" w:rsidSect="00DB667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DB667C"/>
    <w:rsid w:val="0068553C"/>
    <w:rsid w:val="00DB66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DB667C"/>
  </w:style>
  <w:style w:type="paragraph" w:styleId="10">
    <w:name w:val="heading 1"/>
    <w:next w:val="a"/>
    <w:link w:val="11"/>
    <w:uiPriority w:val="9"/>
    <w:qFormat/>
    <w:rsid w:val="00DB667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DB667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DB667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DB667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DB667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DB667C"/>
  </w:style>
  <w:style w:type="paragraph" w:styleId="21">
    <w:name w:val="toc 2"/>
    <w:next w:val="a"/>
    <w:link w:val="22"/>
    <w:uiPriority w:val="39"/>
    <w:rsid w:val="00DB667C"/>
    <w:pPr>
      <w:ind w:left="200"/>
    </w:pPr>
  </w:style>
  <w:style w:type="character" w:customStyle="1" w:styleId="22">
    <w:name w:val="Оглавление 2 Знак"/>
    <w:link w:val="21"/>
    <w:rsid w:val="00DB667C"/>
  </w:style>
  <w:style w:type="paragraph" w:styleId="41">
    <w:name w:val="toc 4"/>
    <w:next w:val="a"/>
    <w:link w:val="42"/>
    <w:uiPriority w:val="39"/>
    <w:rsid w:val="00DB667C"/>
    <w:pPr>
      <w:ind w:left="600"/>
    </w:pPr>
  </w:style>
  <w:style w:type="character" w:customStyle="1" w:styleId="42">
    <w:name w:val="Оглавление 4 Знак"/>
    <w:link w:val="41"/>
    <w:rsid w:val="00DB667C"/>
  </w:style>
  <w:style w:type="paragraph" w:styleId="6">
    <w:name w:val="toc 6"/>
    <w:next w:val="a"/>
    <w:link w:val="60"/>
    <w:uiPriority w:val="39"/>
    <w:rsid w:val="00DB667C"/>
    <w:pPr>
      <w:ind w:left="1000"/>
    </w:pPr>
  </w:style>
  <w:style w:type="character" w:customStyle="1" w:styleId="60">
    <w:name w:val="Оглавление 6 Знак"/>
    <w:link w:val="6"/>
    <w:rsid w:val="00DB667C"/>
  </w:style>
  <w:style w:type="paragraph" w:styleId="7">
    <w:name w:val="toc 7"/>
    <w:next w:val="a"/>
    <w:link w:val="70"/>
    <w:uiPriority w:val="39"/>
    <w:rsid w:val="00DB667C"/>
    <w:pPr>
      <w:ind w:left="1200"/>
    </w:pPr>
  </w:style>
  <w:style w:type="character" w:customStyle="1" w:styleId="70">
    <w:name w:val="Оглавление 7 Знак"/>
    <w:link w:val="7"/>
    <w:rsid w:val="00DB667C"/>
  </w:style>
  <w:style w:type="character" w:customStyle="1" w:styleId="30">
    <w:name w:val="Заголовок 3 Знак"/>
    <w:link w:val="3"/>
    <w:rsid w:val="00DB667C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DB667C"/>
    <w:pPr>
      <w:ind w:left="400"/>
    </w:pPr>
  </w:style>
  <w:style w:type="character" w:customStyle="1" w:styleId="32">
    <w:name w:val="Оглавление 3 Знак"/>
    <w:link w:val="31"/>
    <w:rsid w:val="00DB667C"/>
  </w:style>
  <w:style w:type="paragraph" w:customStyle="1" w:styleId="Caption">
    <w:name w:val="Caption"/>
    <w:basedOn w:val="a"/>
    <w:link w:val="Caption0"/>
    <w:rsid w:val="00DB667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DB667C"/>
    <w:rPr>
      <w:i/>
      <w:sz w:val="24"/>
    </w:rPr>
  </w:style>
  <w:style w:type="character" w:customStyle="1" w:styleId="50">
    <w:name w:val="Заголовок 5 Знак"/>
    <w:link w:val="5"/>
    <w:rsid w:val="00DB667C"/>
    <w:rPr>
      <w:rFonts w:ascii="XO Thames" w:hAnsi="XO Thames"/>
      <w:b/>
      <w:color w:val="000000"/>
      <w:sz w:val="22"/>
    </w:rPr>
  </w:style>
  <w:style w:type="paragraph" w:styleId="a3">
    <w:name w:val="List"/>
    <w:basedOn w:val="Textbody"/>
    <w:link w:val="a4"/>
    <w:rsid w:val="00DB667C"/>
  </w:style>
  <w:style w:type="character" w:customStyle="1" w:styleId="a4">
    <w:name w:val="Список Знак"/>
    <w:basedOn w:val="Textbody0"/>
    <w:link w:val="a3"/>
    <w:rsid w:val="00DB667C"/>
  </w:style>
  <w:style w:type="character" w:customStyle="1" w:styleId="11">
    <w:name w:val="Заголовок 1 Знак"/>
    <w:link w:val="10"/>
    <w:rsid w:val="00DB667C"/>
    <w:rPr>
      <w:rFonts w:ascii="XO Thames" w:hAnsi="XO Thames"/>
      <w:b/>
      <w:sz w:val="32"/>
    </w:rPr>
  </w:style>
  <w:style w:type="paragraph" w:customStyle="1" w:styleId="12">
    <w:name w:val="Гиперссылка1"/>
    <w:link w:val="a5"/>
    <w:rsid w:val="00DB667C"/>
    <w:rPr>
      <w:color w:val="0000FF"/>
      <w:u w:val="single"/>
    </w:rPr>
  </w:style>
  <w:style w:type="character" w:styleId="a5">
    <w:name w:val="Hyperlink"/>
    <w:link w:val="12"/>
    <w:rsid w:val="00DB667C"/>
    <w:rPr>
      <w:color w:val="0000FF"/>
      <w:u w:val="single"/>
    </w:rPr>
  </w:style>
  <w:style w:type="paragraph" w:customStyle="1" w:styleId="Footnote">
    <w:name w:val="Footnote"/>
    <w:link w:val="Footnote0"/>
    <w:rsid w:val="00DB667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DB667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DB667C"/>
    <w:rPr>
      <w:rFonts w:ascii="XO Thames" w:hAnsi="XO Thames"/>
      <w:b/>
    </w:rPr>
  </w:style>
  <w:style w:type="character" w:customStyle="1" w:styleId="14">
    <w:name w:val="Оглавление 1 Знак"/>
    <w:link w:val="13"/>
    <w:rsid w:val="00DB667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DB667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DB667C"/>
    <w:rPr>
      <w:rFonts w:ascii="XO Thames" w:hAnsi="XO Thames"/>
      <w:sz w:val="20"/>
    </w:rPr>
  </w:style>
  <w:style w:type="paragraph" w:customStyle="1" w:styleId="Index">
    <w:name w:val="Index"/>
    <w:basedOn w:val="a"/>
    <w:link w:val="Index0"/>
    <w:rsid w:val="00DB667C"/>
  </w:style>
  <w:style w:type="character" w:customStyle="1" w:styleId="Index0">
    <w:name w:val="Index"/>
    <w:basedOn w:val="1"/>
    <w:link w:val="Index"/>
    <w:rsid w:val="00DB667C"/>
  </w:style>
  <w:style w:type="paragraph" w:styleId="9">
    <w:name w:val="toc 9"/>
    <w:next w:val="a"/>
    <w:link w:val="90"/>
    <w:uiPriority w:val="39"/>
    <w:rsid w:val="00DB667C"/>
    <w:pPr>
      <w:ind w:left="1600"/>
    </w:pPr>
  </w:style>
  <w:style w:type="character" w:customStyle="1" w:styleId="90">
    <w:name w:val="Оглавление 9 Знак"/>
    <w:link w:val="9"/>
    <w:rsid w:val="00DB667C"/>
  </w:style>
  <w:style w:type="paragraph" w:customStyle="1" w:styleId="Textbody">
    <w:name w:val="Text body"/>
    <w:basedOn w:val="a"/>
    <w:link w:val="Textbody0"/>
    <w:rsid w:val="00DB667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DB667C"/>
  </w:style>
  <w:style w:type="paragraph" w:styleId="8">
    <w:name w:val="toc 8"/>
    <w:next w:val="a"/>
    <w:link w:val="80"/>
    <w:uiPriority w:val="39"/>
    <w:rsid w:val="00DB667C"/>
    <w:pPr>
      <w:ind w:left="1400"/>
    </w:pPr>
  </w:style>
  <w:style w:type="character" w:customStyle="1" w:styleId="80">
    <w:name w:val="Оглавление 8 Знак"/>
    <w:link w:val="8"/>
    <w:rsid w:val="00DB667C"/>
  </w:style>
  <w:style w:type="paragraph" w:styleId="51">
    <w:name w:val="toc 5"/>
    <w:next w:val="a"/>
    <w:link w:val="52"/>
    <w:uiPriority w:val="39"/>
    <w:rsid w:val="00DB667C"/>
    <w:pPr>
      <w:ind w:left="800"/>
    </w:pPr>
  </w:style>
  <w:style w:type="character" w:customStyle="1" w:styleId="52">
    <w:name w:val="Оглавление 5 Знак"/>
    <w:link w:val="51"/>
    <w:rsid w:val="00DB667C"/>
  </w:style>
  <w:style w:type="paragraph" w:customStyle="1" w:styleId="Heading">
    <w:name w:val="Heading"/>
    <w:basedOn w:val="a"/>
    <w:next w:val="Textbody"/>
    <w:link w:val="Heading0"/>
    <w:rsid w:val="00DB667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DB667C"/>
    <w:rPr>
      <w:rFonts w:ascii="Liberation Sans" w:hAnsi="Liberation Sans"/>
      <w:sz w:val="28"/>
    </w:rPr>
  </w:style>
  <w:style w:type="paragraph" w:styleId="a6">
    <w:name w:val="Subtitle"/>
    <w:next w:val="a"/>
    <w:link w:val="a7"/>
    <w:uiPriority w:val="11"/>
    <w:qFormat/>
    <w:rsid w:val="00DB667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DB667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DB667C"/>
    <w:pPr>
      <w:ind w:left="1800"/>
    </w:pPr>
  </w:style>
  <w:style w:type="character" w:customStyle="1" w:styleId="toc100">
    <w:name w:val="toc 10"/>
    <w:link w:val="toc10"/>
    <w:rsid w:val="00DB667C"/>
  </w:style>
  <w:style w:type="paragraph" w:styleId="a8">
    <w:name w:val="Title"/>
    <w:next w:val="a"/>
    <w:link w:val="a9"/>
    <w:uiPriority w:val="10"/>
    <w:qFormat/>
    <w:rsid w:val="00DB667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DB667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DB667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DB667C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365</Words>
  <Characters>2087</Characters>
  <Application>Microsoft Office Word</Application>
  <DocSecurity>0</DocSecurity>
  <Lines>17</Lines>
  <Paragraphs>4</Paragraphs>
  <ScaleCrop>false</ScaleCrop>
  <Company/>
  <LinksUpToDate>false</LinksUpToDate>
  <CharactersWithSpaces>2448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2020-11-06T06:46:00Z</dcterms:created>
  <dcterms:modified xsi:type="dcterms:W3CDTF">2020-11-06T06:46:00Z</dcterms:modified>
</cp:coreProperties>
</file>