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25B" w:rsidRDefault="0093125B" w:rsidP="0093125B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Республика Мордовия</w:t>
      </w:r>
    </w:p>
    <w:p w:rsidR="0093125B" w:rsidRDefault="0093125B" w:rsidP="0093125B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Совет депутатов Комсомольского городского поселения </w:t>
      </w:r>
    </w:p>
    <w:p w:rsidR="0093125B" w:rsidRDefault="0093125B" w:rsidP="0093125B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Чамзинского муниципального района Республики Мордовия</w:t>
      </w:r>
    </w:p>
    <w:p w:rsidR="0093125B" w:rsidRDefault="0093125B" w:rsidP="0093125B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93125B" w:rsidRDefault="0093125B" w:rsidP="0093125B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93125B" w:rsidRDefault="0093125B" w:rsidP="0093125B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(12</w:t>
      </w:r>
      <w:r>
        <w:rPr>
          <w:rFonts w:ascii="Times New Roman" w:hAnsi="Times New Roman"/>
          <w:sz w:val="28"/>
          <w:szCs w:val="28"/>
        </w:rPr>
        <w:t>–я внеочередная сессия)</w:t>
      </w:r>
    </w:p>
    <w:p w:rsidR="0093125B" w:rsidRDefault="0093125B" w:rsidP="0093125B">
      <w:pPr>
        <w:pStyle w:val="ConsTitle"/>
        <w:widowControl/>
        <w:ind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30.10.2020 г.                                                                                                  № </w:t>
      </w:r>
      <w:r w:rsidR="000041CB">
        <w:rPr>
          <w:rFonts w:ascii="Times New Roman" w:hAnsi="Times New Roman"/>
          <w:sz w:val="28"/>
          <w:szCs w:val="28"/>
        </w:rPr>
        <w:t>62</w:t>
      </w:r>
    </w:p>
    <w:p w:rsidR="0093125B" w:rsidRDefault="0093125B" w:rsidP="0093125B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proofErr w:type="spellStart"/>
      <w:r>
        <w:rPr>
          <w:rFonts w:ascii="Times New Roman" w:hAnsi="Times New Roman"/>
          <w:b w:val="0"/>
          <w:sz w:val="28"/>
          <w:szCs w:val="28"/>
        </w:rPr>
        <w:t>р.п</w:t>
      </w:r>
      <w:proofErr w:type="gramStart"/>
      <w:r>
        <w:rPr>
          <w:rFonts w:ascii="Times New Roman" w:hAnsi="Times New Roman"/>
          <w:b w:val="0"/>
          <w:sz w:val="28"/>
          <w:szCs w:val="28"/>
        </w:rPr>
        <w:t>.К</w:t>
      </w:r>
      <w:proofErr w:type="gramEnd"/>
      <w:r>
        <w:rPr>
          <w:rFonts w:ascii="Times New Roman" w:hAnsi="Times New Roman"/>
          <w:b w:val="0"/>
          <w:sz w:val="28"/>
          <w:szCs w:val="28"/>
        </w:rPr>
        <w:t>омсомольский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  </w:t>
      </w:r>
    </w:p>
    <w:p w:rsidR="0093125B" w:rsidRDefault="0093125B" w:rsidP="0093125B">
      <w:pPr>
        <w:tabs>
          <w:tab w:val="left" w:pos="10440"/>
        </w:tabs>
        <w:jc w:val="center"/>
        <w:rPr>
          <w:b/>
          <w:sz w:val="28"/>
          <w:szCs w:val="28"/>
          <w:lang w:val="ru-RU"/>
        </w:rPr>
      </w:pPr>
    </w:p>
    <w:p w:rsidR="0093125B" w:rsidRDefault="0093125B" w:rsidP="0093125B">
      <w:pPr>
        <w:tabs>
          <w:tab w:val="left" w:pos="10440"/>
        </w:tabs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Об увеличении должностных окладов должностных лиц и муниципальных служащих Комсомольского городского поселения Чамзинского муниципального района Республики Мордовия</w:t>
      </w:r>
    </w:p>
    <w:p w:rsidR="0093125B" w:rsidRDefault="0093125B" w:rsidP="0093125B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3125B" w:rsidRDefault="0093125B" w:rsidP="0093125B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частью 2 статьи 22 Закона Российской Федерации от 2 марта 2007 года №25-ФЗ «О муниципальной службе в Российской Федерации» и в соответствии с Указом Главы Республики Мордовия от 25 сентября 2020 года №288-УГ «О повышении должностных окладов в органах государственной власти Республики Мордовия», </w:t>
      </w:r>
    </w:p>
    <w:p w:rsidR="0093125B" w:rsidRDefault="0093125B" w:rsidP="0093125B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93125B" w:rsidRDefault="0093125B" w:rsidP="0093125B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Комсомольского городского поселения Чамзинского муниципального района РЕШИЛ:</w:t>
      </w:r>
    </w:p>
    <w:p w:rsidR="0093125B" w:rsidRDefault="0093125B" w:rsidP="0093125B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125B" w:rsidRDefault="0093125B" w:rsidP="0093125B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Увеличить с 1 октября  2020 года в 1,03 раза должностные оклады должностных лиц и муниципальных служащих Комсомольского городского поселения Чамзинского муниципального района, установленные решением Совета депутатов Чамзин</w:t>
      </w:r>
      <w:r w:rsidR="003348E7">
        <w:rPr>
          <w:rFonts w:ascii="Times New Roman" w:hAnsi="Times New Roman" w:cs="Times New Roman"/>
          <w:sz w:val="28"/>
          <w:szCs w:val="28"/>
        </w:rPr>
        <w:t>ского муниципального района от 04</w:t>
      </w:r>
      <w:r>
        <w:rPr>
          <w:rFonts w:ascii="Times New Roman" w:hAnsi="Times New Roman" w:cs="Times New Roman"/>
          <w:sz w:val="28"/>
          <w:szCs w:val="28"/>
        </w:rPr>
        <w:t>.</w:t>
      </w:r>
      <w:r w:rsidR="003348E7">
        <w:rPr>
          <w:rFonts w:ascii="Times New Roman" w:hAnsi="Times New Roman" w:cs="Times New Roman"/>
          <w:sz w:val="28"/>
          <w:szCs w:val="28"/>
        </w:rPr>
        <w:t>04.2013 года №67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</w:rPr>
        <w:t>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Комсомольского городского поселения».</w:t>
      </w:r>
      <w:proofErr w:type="gramEnd"/>
    </w:p>
    <w:p w:rsidR="0093125B" w:rsidRDefault="0093125B" w:rsidP="0093125B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2. Установить, что при повышении должностных окладов </w:t>
      </w:r>
      <w:r>
        <w:rPr>
          <w:rFonts w:ascii="Times New Roman" w:hAnsi="Times New Roman" w:cs="Times New Roman"/>
          <w:sz w:val="28"/>
          <w:szCs w:val="28"/>
        </w:rPr>
        <w:t>должностных лиц и муниципальных служащих Комсомольского городского поселения Чамзинского муниципального района их размеры подлежат округлению до целого рубля в сторону увеличения.</w:t>
      </w:r>
    </w:p>
    <w:p w:rsidR="0093125B" w:rsidRDefault="0093125B" w:rsidP="0093125B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Главному бухгалтеру Администрации Комсомольского городского поселения  обеспечить финансирование расходов, связанных с реализацией настоящего Решения. </w:t>
      </w:r>
    </w:p>
    <w:p w:rsidR="0093125B" w:rsidRDefault="0093125B" w:rsidP="0093125B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4. Настоящее Решение вступает в силу со дня его </w:t>
      </w:r>
      <w:r w:rsidRPr="0093125B">
        <w:rPr>
          <w:sz w:val="28"/>
          <w:szCs w:val="28"/>
          <w:lang w:val="ru-RU"/>
        </w:rPr>
        <w:t>официального опубликования</w:t>
      </w:r>
      <w:r>
        <w:rPr>
          <w:sz w:val="28"/>
          <w:szCs w:val="28"/>
          <w:lang w:val="ru-RU"/>
        </w:rPr>
        <w:t xml:space="preserve"> в Информационном бюллетене «Вестник» и распространяет свое действие на правоотношения, возникшие с 1 октября  2020 года.</w:t>
      </w:r>
    </w:p>
    <w:p w:rsidR="0093125B" w:rsidRDefault="0093125B" w:rsidP="0093125B">
      <w:pPr>
        <w:ind w:firstLine="540"/>
        <w:jc w:val="both"/>
        <w:rPr>
          <w:sz w:val="28"/>
          <w:szCs w:val="28"/>
          <w:lang w:val="ru-RU"/>
        </w:rPr>
      </w:pPr>
    </w:p>
    <w:p w:rsidR="0093125B" w:rsidRDefault="0093125B" w:rsidP="0093125B">
      <w:pPr>
        <w:ind w:firstLine="540"/>
        <w:jc w:val="both"/>
        <w:rPr>
          <w:sz w:val="28"/>
          <w:szCs w:val="28"/>
          <w:lang w:val="ru-RU"/>
        </w:rPr>
      </w:pPr>
    </w:p>
    <w:p w:rsidR="0093125B" w:rsidRDefault="0093125B" w:rsidP="0093125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Глава </w:t>
      </w:r>
      <w:proofErr w:type="gramStart"/>
      <w:r>
        <w:rPr>
          <w:sz w:val="28"/>
          <w:szCs w:val="28"/>
          <w:lang w:val="ru-RU"/>
        </w:rPr>
        <w:t>Комсомольского</w:t>
      </w:r>
      <w:proofErr w:type="gramEnd"/>
      <w:r>
        <w:rPr>
          <w:sz w:val="28"/>
          <w:szCs w:val="28"/>
          <w:lang w:val="ru-RU"/>
        </w:rPr>
        <w:t xml:space="preserve"> городского                        </w:t>
      </w:r>
    </w:p>
    <w:p w:rsidR="0093125B" w:rsidRDefault="0093125B" w:rsidP="0093125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поселения                                                                           </w:t>
      </w:r>
      <w:proofErr w:type="spellStart"/>
      <w:r>
        <w:rPr>
          <w:sz w:val="28"/>
          <w:szCs w:val="28"/>
          <w:lang w:val="ru-RU"/>
        </w:rPr>
        <w:t>Ю.Е.Солодовникова</w:t>
      </w:r>
      <w:proofErr w:type="spellEnd"/>
      <w:r>
        <w:rPr>
          <w:sz w:val="28"/>
          <w:szCs w:val="28"/>
          <w:lang w:val="ru-RU"/>
        </w:rPr>
        <w:t xml:space="preserve">                                                       </w:t>
      </w:r>
    </w:p>
    <w:p w:rsidR="0093125B" w:rsidRDefault="0093125B" w:rsidP="0093125B">
      <w:pPr>
        <w:rPr>
          <w:lang w:val="ru-RU"/>
        </w:rPr>
      </w:pPr>
    </w:p>
    <w:p w:rsidR="0093125B" w:rsidRPr="0093125B" w:rsidRDefault="0093125B" w:rsidP="0093125B">
      <w:pPr>
        <w:rPr>
          <w:lang w:val="ru-RU"/>
        </w:rPr>
      </w:pPr>
    </w:p>
    <w:p w:rsidR="00837B47" w:rsidRPr="0093125B" w:rsidRDefault="00837B47">
      <w:pPr>
        <w:rPr>
          <w:lang w:val="ru-RU"/>
        </w:rPr>
      </w:pPr>
    </w:p>
    <w:sectPr w:rsidR="00837B47" w:rsidRPr="0093125B" w:rsidSect="0093125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D04"/>
    <w:rsid w:val="000041CB"/>
    <w:rsid w:val="003348E7"/>
    <w:rsid w:val="00501D04"/>
    <w:rsid w:val="00837B47"/>
    <w:rsid w:val="00931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25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3125B"/>
    <w:rPr>
      <w:color w:val="000080"/>
      <w:u w:val="single"/>
    </w:rPr>
  </w:style>
  <w:style w:type="paragraph" w:customStyle="1" w:styleId="ConsTitle">
    <w:name w:val="ConsTitle"/>
    <w:rsid w:val="0093125B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93125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25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3125B"/>
    <w:rPr>
      <w:color w:val="000080"/>
      <w:u w:val="single"/>
    </w:rPr>
  </w:style>
  <w:style w:type="paragraph" w:customStyle="1" w:styleId="ConsTitle">
    <w:name w:val="ConsTitle"/>
    <w:rsid w:val="0093125B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93125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79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2020-10-28T06:56:00Z</cp:lastPrinted>
  <dcterms:created xsi:type="dcterms:W3CDTF">2020-10-28T06:48:00Z</dcterms:created>
  <dcterms:modified xsi:type="dcterms:W3CDTF">2020-10-30T07:12:00Z</dcterms:modified>
</cp:coreProperties>
</file>