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21.10.2020, 12:24, Госдума продлила автоматическое начисление выплат на детей до 1 марта 2021 года</w:t>
      </w:r>
    </w:p>
    <w:p w14:paraId="02000000">
      <w:pPr>
        <w:pStyle w:val="Style_2"/>
      </w:pPr>
      <w:r>
        <w:t>Речь идет о выплатах, которые предоставляются, если размер среднедушевого дохода семьи не превышает двух прожиточных минимумов</w:t>
      </w:r>
    </w:p>
    <w:p w14:paraId="03000000">
      <w:pPr>
        <w:pStyle w:val="Style_2"/>
      </w:pPr>
      <w:r>
        <w:t>МОСКВА, 21 октября. /ТАСС/. Госдума на пленарном заседании в среду приняла в первом чтении и в целом законопроект единороссов о продлении до 1 марта 2021 года срока автоматического начисления ежемесячных выплат на первого и второго ребенка до трех лет.</w:t>
      </w:r>
    </w:p>
    <w:p w14:paraId="04000000">
      <w:pPr>
        <w:pStyle w:val="Style_2"/>
      </w:pPr>
      <w:r>
        <w:t>Согласно документу, указанные ежемесячные выплаты, которые предоставляются, если размер среднедушевого дохода семьи не превышает двух прожиточных минимумов, продлеваются автоматически до 1 марта 2021 года. Такие положения уже действовали с 1 апреля по 1 октября 2020 года.</w:t>
      </w:r>
    </w:p>
    <w:p w14:paraId="05000000">
      <w:pPr>
        <w:pStyle w:val="Style_2"/>
      </w:pPr>
      <w:r>
        <w:t xml:space="preserve">Со 2 октября получатели вновь обязаны подавать заявление, а также извещать уполномоченные региональные органы и </w:t>
      </w:r>
      <w:r>
        <w:rPr>
          <w:b w:val="1"/>
        </w:rPr>
        <w:t>Пенсионный фонд</w:t>
      </w:r>
      <w:r>
        <w:t xml:space="preserve"> о смене места жительства (пребывания), а также обстоятельствах, влекущих прекращение таких выплат. "В указанный период [до 1 марта] в целях сохранения здоровья граждан и недопущения распространения новой коронавирусной инфекции в РФ посещение указанных органов гражданами в целях получения ежемесячных выплат в связи с рождением (усыновлением) первого или второго ребенка будет прекращено, а их назначение будет осуществлять без подачи гражданами заявлений", - говорится в пояснительной записке.</w:t>
      </w:r>
    </w:p>
    <w:p w14:paraId="06000000">
      <w:pPr>
        <w:pStyle w:val="Style_2"/>
      </w:pPr>
      <w:r>
        <w:t>Законопроект был внесен на рассмотрение нижней палаты парламента 14 октября первым вице-спикером Совета Федерации Андреем Турчаком, главой фракции "Единая Россия" в Госдуме Сергеем Неверовым и его первым заместителем Андреем Исаевым. Документ является приоритетным для думской фракции единороссов.</w:t>
      </w:r>
    </w:p>
    <w:p w14:paraId="07000000">
      <w:pPr>
        <w:pStyle w:val="Style_2"/>
      </w:pPr>
      <w:r>
        <w:t>МОСКВА, 21 октября. /ТАСС/. Госдума на пленарном заседании в среду приняла в первом чтении и в целом законопроект единороссов о продлении до 1 марта 2021 года срока автоматического начисления ежемесячных выплат на первого и второго ребенка до трех лет.</w:t>
      </w:r>
    </w:p>
    <w:p w14:paraId="08000000">
      <w:pPr>
        <w:pStyle w:val="Style_2"/>
      </w:pPr>
      <w:r>
        <w:t>Согласно документу, указанные ежемесячные выплаты, которые предоставляются, если размер среднедушевого дохода семьи не превышает двух прожиточных минимумов, продлеваются автоматически до 1 марта 2021 года. Такие положения уже действовали с 1 апреля по 1 октября 2020 года.</w:t>
      </w:r>
    </w:p>
    <w:p w14:paraId="09000000">
      <w:pPr>
        <w:pStyle w:val="Style_2"/>
      </w:pPr>
      <w:r>
        <w:t xml:space="preserve">Со 2 октября получатели вновь обязаны подавать заявление, а также извещать уполномоченные региональные органы и </w:t>
      </w:r>
      <w:r>
        <w:rPr>
          <w:b w:val="1"/>
        </w:rPr>
        <w:t>Пенсионный фонд</w:t>
      </w:r>
      <w:r>
        <w:t xml:space="preserve"> о смене места жительства (пребывания), а также обстоятельствах, влекущих прекращение таких выплат. "В указанный период [до 1 марта] в целях сохранения здоровья граждан и недопущения распространения новой коронавирусной инфекции в РФ посещение указанных органов гражданами в целях получения ежемесячных выплат в связи с рождением (усыновлением) первого или второго ребенка будет прекращено, а их назначение будет осуществлять без подачи гражданами заявлений", - говорится в пояснительной записке.</w:t>
      </w:r>
    </w:p>
    <w:p w14:paraId="0A000000">
      <w:pPr>
        <w:pStyle w:val="Style_2"/>
      </w:pPr>
      <w:r>
        <w:t>Законопроект был внесен на рассмотрение нижней палаты парламента 14 октября первым вице-спикером Совета Федерации Андреем Турчаком, главой фракции "Единая Россия" в Госдуме Сергеем Неверовым и его первым заместителем Андреем Исаевым. Документ является приоритетным для думской фракции единороссов.</w:t>
      </w:r>
    </w:p>
    <w:p w14:paraId="0B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Caption"/>
    <w:basedOn w:val="Style_3"/>
    <w:link w:val="Style_17_ch"/>
    <w:pPr>
      <w:spacing w:after="120" w:before="120"/>
      <w:ind/>
    </w:pPr>
    <w:rPr>
      <w:i w:val="1"/>
      <w:sz w:val="24"/>
    </w:rPr>
  </w:style>
  <w:style w:styleId="Style_17_ch" w:type="character">
    <w:name w:val="Caption"/>
    <w:basedOn w:val="Style_3_ch"/>
    <w:link w:val="Style_17"/>
    <w:rPr>
      <w:i w:val="1"/>
      <w:sz w:val="24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Index"/>
    <w:basedOn w:val="Style_3"/>
    <w:link w:val="Style_21_ch"/>
  </w:style>
  <w:style w:styleId="Style_21_ch" w:type="character">
    <w:name w:val="Index"/>
    <w:basedOn w:val="Style_3_ch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List"/>
    <w:basedOn w:val="Style_2"/>
    <w:link w:val="Style_23_ch"/>
  </w:style>
  <w:style w:styleId="Style_23_ch" w:type="character">
    <w:name w:val="List"/>
    <w:basedOn w:val="Style_2_ch"/>
    <w:link w:val="Style_23"/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