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4F6B2E">
        <w:rPr>
          <w:rFonts w:ascii="Times New Roman" w:eastAsia="Times New Roman" w:hAnsi="Times New Roman" w:cs="Times New Roman"/>
          <w:b/>
          <w:sz w:val="28"/>
          <w:szCs w:val="28"/>
          <w:lang w:eastAsia="ru-RU"/>
        </w:rPr>
        <w:t>Республика Мордовия</w:t>
      </w:r>
    </w:p>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4F6B2E">
        <w:rPr>
          <w:rFonts w:ascii="Times New Roman" w:eastAsia="Times New Roman" w:hAnsi="Times New Roman" w:cs="Times New Roman"/>
          <w:b/>
          <w:sz w:val="28"/>
          <w:szCs w:val="28"/>
          <w:lang w:eastAsia="ru-RU"/>
        </w:rPr>
        <w:t>Чамзинский Муниципальный район</w:t>
      </w:r>
    </w:p>
    <w:p w:rsidR="004F6B2E" w:rsidRPr="004F6B2E" w:rsidRDefault="004F6B2E" w:rsidP="004F6B2E">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8"/>
          <w:szCs w:val="28"/>
          <w:lang w:val="x-none" w:eastAsia="x-none"/>
        </w:rPr>
      </w:pPr>
      <w:r w:rsidRPr="004F6B2E">
        <w:rPr>
          <w:rFonts w:ascii="Times New Roman" w:eastAsia="Times New Roman" w:hAnsi="Times New Roman" w:cs="Times New Roman"/>
          <w:b/>
          <w:kern w:val="32"/>
          <w:sz w:val="28"/>
          <w:szCs w:val="28"/>
          <w:lang w:val="x-none" w:eastAsia="x-none"/>
        </w:rPr>
        <w:t>Администрация</w:t>
      </w:r>
      <w:r w:rsidRPr="004F6B2E">
        <w:rPr>
          <w:rFonts w:ascii="Times New Roman" w:eastAsia="Times New Roman" w:hAnsi="Times New Roman" w:cs="Times New Roman"/>
          <w:b/>
          <w:bCs/>
          <w:kern w:val="32"/>
          <w:sz w:val="28"/>
          <w:szCs w:val="28"/>
          <w:lang w:val="x-none" w:eastAsia="x-none"/>
        </w:rPr>
        <w:t xml:space="preserve"> Комсомольского городского поселения</w:t>
      </w:r>
    </w:p>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roofErr w:type="gramStart"/>
      <w:r w:rsidRPr="004F6B2E">
        <w:rPr>
          <w:rFonts w:ascii="Times New Roman" w:eastAsia="Times New Roman" w:hAnsi="Times New Roman" w:cs="Times New Roman"/>
          <w:b/>
          <w:bCs/>
          <w:sz w:val="24"/>
          <w:szCs w:val="24"/>
          <w:lang w:eastAsia="ru-RU"/>
        </w:rPr>
        <w:t>П</w:t>
      </w:r>
      <w:proofErr w:type="gramEnd"/>
      <w:r w:rsidRPr="004F6B2E">
        <w:rPr>
          <w:rFonts w:ascii="Times New Roman" w:eastAsia="Times New Roman" w:hAnsi="Times New Roman" w:cs="Times New Roman"/>
          <w:b/>
          <w:bCs/>
          <w:sz w:val="24"/>
          <w:szCs w:val="24"/>
          <w:lang w:eastAsia="ru-RU"/>
        </w:rPr>
        <w:t xml:space="preserve"> О С Т А Н О В Л Е Н И Е</w:t>
      </w:r>
    </w:p>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4F6B2E" w:rsidRPr="004F6B2E" w:rsidRDefault="004F6B2E" w:rsidP="004F6B2E">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8"/>
          <w:szCs w:val="28"/>
          <w:lang w:eastAsia="x-none"/>
        </w:rPr>
      </w:pPr>
      <w:r w:rsidRPr="004F6B2E">
        <w:rPr>
          <w:rFonts w:ascii="Times New Roman" w:eastAsia="Times New Roman" w:hAnsi="Times New Roman" w:cs="Times New Roman"/>
          <w:kern w:val="32"/>
          <w:sz w:val="28"/>
          <w:szCs w:val="28"/>
          <w:lang w:eastAsia="x-none"/>
        </w:rPr>
        <w:t>15</w:t>
      </w:r>
      <w:r w:rsidRPr="004F6B2E">
        <w:rPr>
          <w:rFonts w:ascii="Times New Roman" w:eastAsia="Times New Roman" w:hAnsi="Times New Roman" w:cs="Times New Roman"/>
          <w:kern w:val="32"/>
          <w:sz w:val="28"/>
          <w:szCs w:val="28"/>
          <w:lang w:val="x-none" w:eastAsia="x-none"/>
        </w:rPr>
        <w:t>.</w:t>
      </w:r>
      <w:r w:rsidRPr="004F6B2E">
        <w:rPr>
          <w:rFonts w:ascii="Times New Roman" w:eastAsia="Times New Roman" w:hAnsi="Times New Roman" w:cs="Times New Roman"/>
          <w:kern w:val="32"/>
          <w:sz w:val="28"/>
          <w:szCs w:val="28"/>
          <w:lang w:eastAsia="x-none"/>
        </w:rPr>
        <w:t>09</w:t>
      </w:r>
      <w:r w:rsidRPr="004F6B2E">
        <w:rPr>
          <w:rFonts w:ascii="Times New Roman" w:eastAsia="Times New Roman" w:hAnsi="Times New Roman" w:cs="Times New Roman"/>
          <w:kern w:val="32"/>
          <w:sz w:val="28"/>
          <w:szCs w:val="28"/>
          <w:lang w:val="x-none" w:eastAsia="x-none"/>
        </w:rPr>
        <w:t>.20</w:t>
      </w:r>
      <w:r w:rsidRPr="004F6B2E">
        <w:rPr>
          <w:rFonts w:ascii="Times New Roman" w:eastAsia="Times New Roman" w:hAnsi="Times New Roman" w:cs="Times New Roman"/>
          <w:kern w:val="32"/>
          <w:sz w:val="28"/>
          <w:szCs w:val="28"/>
          <w:lang w:eastAsia="x-none"/>
        </w:rPr>
        <w:t>20</w:t>
      </w:r>
      <w:r w:rsidRPr="004F6B2E">
        <w:rPr>
          <w:rFonts w:ascii="Times New Roman" w:eastAsia="Times New Roman" w:hAnsi="Times New Roman" w:cs="Times New Roman"/>
          <w:kern w:val="32"/>
          <w:sz w:val="28"/>
          <w:szCs w:val="28"/>
          <w:lang w:val="x-none" w:eastAsia="x-none"/>
        </w:rPr>
        <w:t>г.                        р. п. Комсомольский                          №</w:t>
      </w:r>
      <w:r w:rsidRPr="004F6B2E">
        <w:rPr>
          <w:rFonts w:ascii="Times New Roman" w:eastAsia="Times New Roman" w:hAnsi="Times New Roman" w:cs="Times New Roman"/>
          <w:kern w:val="32"/>
          <w:sz w:val="28"/>
          <w:szCs w:val="28"/>
          <w:lang w:eastAsia="x-none"/>
        </w:rPr>
        <w:t>187</w:t>
      </w:r>
    </w:p>
    <w:p w:rsidR="004F6B2E" w:rsidRPr="004F6B2E" w:rsidRDefault="004F6B2E" w:rsidP="004F6B2E">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32"/>
          <w:szCs w:val="32"/>
          <w:lang w:val="x-none" w:eastAsia="x-none"/>
        </w:rPr>
      </w:pPr>
    </w:p>
    <w:p w:rsidR="004F6B2E" w:rsidRPr="004F6B2E" w:rsidRDefault="00CD008D" w:rsidP="004F6B2E">
      <w:pPr>
        <w:widowControl w:val="0"/>
        <w:autoSpaceDE w:val="0"/>
        <w:autoSpaceDN w:val="0"/>
        <w:adjustRightInd w:val="0"/>
        <w:spacing w:after="0" w:line="240" w:lineRule="auto"/>
        <w:jc w:val="center"/>
        <w:outlineLvl w:val="0"/>
        <w:rPr>
          <w:rFonts w:ascii="Times New Roman" w:eastAsia="Times New Roman" w:hAnsi="Times New Roman" w:cs="Times New Roman"/>
          <w:bCs/>
          <w:kern w:val="32"/>
          <w:sz w:val="28"/>
          <w:szCs w:val="28"/>
          <w:lang w:val="x-none" w:eastAsia="x-none"/>
        </w:rPr>
      </w:pPr>
      <w:hyperlink r:id="rId5" w:history="1">
        <w:r w:rsidR="004F6B2E" w:rsidRPr="004F6B2E">
          <w:rPr>
            <w:rFonts w:ascii="Times New Roman" w:eastAsia="Times New Roman" w:hAnsi="Times New Roman" w:cs="Times New Roman"/>
            <w:b/>
            <w:kern w:val="32"/>
            <w:sz w:val="28"/>
            <w:szCs w:val="28"/>
            <w:lang w:val="x-none" w:eastAsia="x-none"/>
          </w:rPr>
          <w:br/>
        </w:r>
        <w:r w:rsidR="004F6B2E" w:rsidRPr="004F6B2E">
          <w:rPr>
            <w:rFonts w:ascii="Times New Roman" w:eastAsia="Times New Roman" w:hAnsi="Times New Roman" w:cs="Times New Roman"/>
            <w:b/>
            <w:kern w:val="32"/>
            <w:sz w:val="28"/>
            <w:szCs w:val="28"/>
            <w:lang w:eastAsia="x-none"/>
          </w:rPr>
          <w:t>О внесение изменений в Постановление администрации № 225 от 17.12.2015г. «</w:t>
        </w:r>
        <w:r w:rsidR="004F6B2E" w:rsidRPr="004F6B2E">
          <w:rPr>
            <w:rFonts w:ascii="Times New Roman" w:eastAsia="Times New Roman" w:hAnsi="Times New Roman" w:cs="Times New Roman"/>
            <w:b/>
            <w:kern w:val="32"/>
            <w:sz w:val="28"/>
            <w:szCs w:val="28"/>
            <w:lang w:val="x-none" w:eastAsia="x-none"/>
          </w:rPr>
          <w:t xml:space="preserve">Об утверждении Муниципальной программы  "Охрана окружающей среды и повышение экологической безопасности на территории </w:t>
        </w:r>
        <w:r w:rsidR="004F6B2E" w:rsidRPr="004F6B2E">
          <w:rPr>
            <w:rFonts w:ascii="Times New Roman" w:eastAsia="Times New Roman" w:hAnsi="Times New Roman" w:cs="Times New Roman"/>
            <w:b/>
            <w:bCs/>
            <w:kern w:val="32"/>
            <w:sz w:val="28"/>
            <w:szCs w:val="28"/>
            <w:lang w:val="x-none" w:eastAsia="x-none"/>
          </w:rPr>
          <w:t>Комсомольского городского поселения</w:t>
        </w:r>
        <w:r w:rsidR="004F6B2E" w:rsidRPr="004F6B2E">
          <w:rPr>
            <w:rFonts w:ascii="Times New Roman" w:eastAsia="Times New Roman" w:hAnsi="Times New Roman" w:cs="Times New Roman"/>
            <w:bCs/>
            <w:kern w:val="32"/>
            <w:sz w:val="28"/>
            <w:szCs w:val="28"/>
            <w:lang w:val="x-none" w:eastAsia="x-none"/>
          </w:rPr>
          <w:t xml:space="preserve"> </w:t>
        </w:r>
        <w:r w:rsidR="004F6B2E" w:rsidRPr="004F6B2E">
          <w:rPr>
            <w:rFonts w:ascii="Times New Roman" w:eastAsia="Times New Roman" w:hAnsi="Times New Roman" w:cs="Times New Roman"/>
            <w:b/>
            <w:kern w:val="32"/>
            <w:sz w:val="28"/>
            <w:szCs w:val="28"/>
            <w:lang w:val="x-none" w:eastAsia="x-none"/>
          </w:rPr>
          <w:t>на 2016 - 2020 годы"</w:t>
        </w:r>
      </w:hyperlink>
      <w:r w:rsidR="004F6B2E" w:rsidRPr="004F6B2E">
        <w:rPr>
          <w:rFonts w:ascii="Times New Roman" w:eastAsia="Times New Roman" w:hAnsi="Times New Roman" w:cs="Times New Roman"/>
          <w:bCs/>
          <w:kern w:val="32"/>
          <w:sz w:val="28"/>
          <w:szCs w:val="28"/>
          <w:lang w:val="x-none" w:eastAsia="x-none"/>
        </w:rPr>
        <w:t xml:space="preserve">. </w:t>
      </w: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4F6B2E">
        <w:rPr>
          <w:rFonts w:ascii="Times New Roman" w:eastAsia="Times New Roman" w:hAnsi="Times New Roman" w:cs="Times New Roman"/>
          <w:sz w:val="28"/>
          <w:szCs w:val="28"/>
          <w:lang w:eastAsia="ru-RU"/>
        </w:rPr>
        <w:t>Руководствуясь  Постановлением Правительства Республики Мордовия от 16.09.2013</w:t>
      </w:r>
      <w:proofErr w:type="gramEnd"/>
      <w:r w:rsidRPr="004F6B2E">
        <w:rPr>
          <w:rFonts w:ascii="Times New Roman" w:eastAsia="Times New Roman" w:hAnsi="Times New Roman" w:cs="Times New Roman"/>
          <w:sz w:val="28"/>
          <w:szCs w:val="28"/>
          <w:lang w:eastAsia="ru-RU"/>
        </w:rPr>
        <w:t xml:space="preserve">г. № 398 «Об утверждении Государственной программы Республики Мордовия «Охрана окружающей среды и повышение экологической безопасности», Администрация Комсомольского городского поселения Чамзинского муниципального района Республики Мордовия </w:t>
      </w: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4F6B2E">
        <w:rPr>
          <w:rFonts w:ascii="Times New Roman" w:eastAsia="Times New Roman" w:hAnsi="Times New Roman" w:cs="Times New Roman"/>
          <w:sz w:val="28"/>
          <w:szCs w:val="28"/>
          <w:lang w:eastAsia="ru-RU"/>
        </w:rPr>
        <w:t xml:space="preserve">                                        ПОСТАНОВЛЯЕТ: </w:t>
      </w: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F6B2E">
        <w:rPr>
          <w:rFonts w:ascii="Times New Roman" w:eastAsia="Times New Roman" w:hAnsi="Times New Roman" w:cs="Times New Roman"/>
          <w:sz w:val="28"/>
          <w:szCs w:val="28"/>
          <w:lang w:eastAsia="ru-RU"/>
        </w:rPr>
        <w:t>1.Внести следующие изменения в Постановление администрации № 225 от 17.12.2015г. «Об утверждении Муниципальной программы  "Охрана окружающей среды и повышение экологической безопасности на территории Комсомольского городского поселения на 2016 - 2020 годы»:</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F6B2E">
        <w:rPr>
          <w:rFonts w:ascii="Times New Roman" w:eastAsia="Times New Roman" w:hAnsi="Times New Roman" w:cs="Times New Roman"/>
          <w:sz w:val="28"/>
          <w:szCs w:val="28"/>
          <w:lang w:eastAsia="ru-RU"/>
        </w:rPr>
        <w:t xml:space="preserve">1.1 В Паспорте программы в разделе «Объем бюджетных ассигнований» пункт 2020г. изложить в новой редакции: «2020 год - 6898,97296 тыс. руб.; в том числе за счет средств  республиканского бюджета – 743,04485 </w:t>
      </w:r>
      <w:proofErr w:type="spellStart"/>
      <w:r w:rsidRPr="004F6B2E">
        <w:rPr>
          <w:rFonts w:ascii="Times New Roman" w:eastAsia="Times New Roman" w:hAnsi="Times New Roman" w:cs="Times New Roman"/>
          <w:sz w:val="28"/>
          <w:szCs w:val="28"/>
          <w:lang w:eastAsia="ru-RU"/>
        </w:rPr>
        <w:t>тыс</w:t>
      </w:r>
      <w:proofErr w:type="gramStart"/>
      <w:r w:rsidRPr="004F6B2E">
        <w:rPr>
          <w:rFonts w:ascii="Times New Roman" w:eastAsia="Times New Roman" w:hAnsi="Times New Roman" w:cs="Times New Roman"/>
          <w:sz w:val="28"/>
          <w:szCs w:val="28"/>
          <w:lang w:eastAsia="ru-RU"/>
        </w:rPr>
        <w:t>.р</w:t>
      </w:r>
      <w:proofErr w:type="gramEnd"/>
      <w:r w:rsidRPr="004F6B2E">
        <w:rPr>
          <w:rFonts w:ascii="Times New Roman" w:eastAsia="Times New Roman" w:hAnsi="Times New Roman" w:cs="Times New Roman"/>
          <w:sz w:val="28"/>
          <w:szCs w:val="28"/>
          <w:lang w:eastAsia="ru-RU"/>
        </w:rPr>
        <w:t>уб</w:t>
      </w:r>
      <w:proofErr w:type="spellEnd"/>
      <w:r w:rsidRPr="004F6B2E">
        <w:rPr>
          <w:rFonts w:ascii="Times New Roman" w:eastAsia="Times New Roman" w:hAnsi="Times New Roman" w:cs="Times New Roman"/>
          <w:sz w:val="28"/>
          <w:szCs w:val="28"/>
          <w:lang w:eastAsia="ru-RU"/>
        </w:rPr>
        <w:t xml:space="preserve">.; за счет средств местного бюджета – 6055,92811 </w:t>
      </w:r>
      <w:proofErr w:type="spellStart"/>
      <w:r w:rsidRPr="004F6B2E">
        <w:rPr>
          <w:rFonts w:ascii="Times New Roman" w:eastAsia="Times New Roman" w:hAnsi="Times New Roman" w:cs="Times New Roman"/>
          <w:sz w:val="28"/>
          <w:szCs w:val="28"/>
          <w:lang w:eastAsia="ru-RU"/>
        </w:rPr>
        <w:t>тыс.руб</w:t>
      </w:r>
      <w:proofErr w:type="spellEnd"/>
      <w:r w:rsidRPr="004F6B2E">
        <w:rPr>
          <w:rFonts w:ascii="Times New Roman" w:eastAsia="Times New Roman" w:hAnsi="Times New Roman" w:cs="Times New Roman"/>
          <w:sz w:val="28"/>
          <w:szCs w:val="28"/>
          <w:lang w:eastAsia="ru-RU"/>
        </w:rPr>
        <w:t>.;   внебюджетных средств – 100,0 тыс. руб.»</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F6B2E">
        <w:rPr>
          <w:rFonts w:ascii="Times New Roman" w:eastAsia="Times New Roman" w:hAnsi="Times New Roman" w:cs="Times New Roman"/>
          <w:sz w:val="28"/>
          <w:szCs w:val="28"/>
          <w:lang w:eastAsia="ru-RU"/>
        </w:rPr>
        <w:t>1.2</w:t>
      </w:r>
      <w:proofErr w:type="gramStart"/>
      <w:r w:rsidRPr="004F6B2E">
        <w:rPr>
          <w:rFonts w:ascii="Times New Roman" w:eastAsia="Times New Roman" w:hAnsi="Times New Roman" w:cs="Times New Roman"/>
          <w:sz w:val="28"/>
          <w:szCs w:val="28"/>
          <w:lang w:eastAsia="ru-RU"/>
        </w:rPr>
        <w:t xml:space="preserve"> В</w:t>
      </w:r>
      <w:proofErr w:type="gramEnd"/>
      <w:r w:rsidRPr="004F6B2E">
        <w:rPr>
          <w:rFonts w:ascii="Times New Roman" w:eastAsia="Times New Roman" w:hAnsi="Times New Roman" w:cs="Times New Roman"/>
          <w:sz w:val="28"/>
          <w:szCs w:val="28"/>
          <w:lang w:eastAsia="ru-RU"/>
        </w:rPr>
        <w:t xml:space="preserve"> Разделе 4 «Характеристика мер муниципального и правового регулирования программы, прогноз сводных показателей муниципальных заданий по реализации программы, обоснование объема финансовых ресурсов, необходимых для реализации программы, анализ рисков реализации программы  и описание мер управления рискам, механизм реализации программы» первый абзац изложить в новой редакции: </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F6B2E">
        <w:rPr>
          <w:rFonts w:ascii="Times New Roman" w:eastAsia="Times New Roman" w:hAnsi="Times New Roman" w:cs="Times New Roman"/>
          <w:sz w:val="28"/>
          <w:szCs w:val="28"/>
          <w:lang w:eastAsia="ru-RU"/>
        </w:rPr>
        <w:t>«Объем финансирования программы</w:t>
      </w:r>
      <w:proofErr w:type="gramStart"/>
      <w:r w:rsidRPr="004F6B2E">
        <w:rPr>
          <w:rFonts w:ascii="Times New Roman" w:eastAsia="Times New Roman" w:hAnsi="Times New Roman" w:cs="Times New Roman"/>
          <w:sz w:val="28"/>
          <w:szCs w:val="28"/>
          <w:lang w:eastAsia="ru-RU"/>
        </w:rPr>
        <w:t xml:space="preserve"> В</w:t>
      </w:r>
      <w:proofErr w:type="gramEnd"/>
      <w:r w:rsidRPr="004F6B2E">
        <w:rPr>
          <w:rFonts w:ascii="Times New Roman" w:eastAsia="Times New Roman" w:hAnsi="Times New Roman" w:cs="Times New Roman"/>
          <w:sz w:val="28"/>
          <w:szCs w:val="28"/>
          <w:lang w:eastAsia="ru-RU"/>
        </w:rPr>
        <w:t>сего:  31328,97296   тыс. руб.</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F6B2E">
        <w:rPr>
          <w:rFonts w:ascii="Times New Roman" w:eastAsia="Times New Roman" w:hAnsi="Times New Roman" w:cs="Times New Roman"/>
          <w:sz w:val="28"/>
          <w:szCs w:val="28"/>
          <w:lang w:eastAsia="ru-RU"/>
        </w:rPr>
        <w:t xml:space="preserve">Средства поселения: 30085,928 тыс. руб. Средства Республиканского бюджета- 743,04485 тыс. </w:t>
      </w:r>
      <w:proofErr w:type="spellStart"/>
      <w:r w:rsidRPr="004F6B2E">
        <w:rPr>
          <w:rFonts w:ascii="Times New Roman" w:eastAsia="Times New Roman" w:hAnsi="Times New Roman" w:cs="Times New Roman"/>
          <w:sz w:val="28"/>
          <w:szCs w:val="28"/>
          <w:lang w:eastAsia="ru-RU"/>
        </w:rPr>
        <w:t>руб</w:t>
      </w:r>
      <w:proofErr w:type="gramStart"/>
      <w:r w:rsidRPr="004F6B2E">
        <w:rPr>
          <w:rFonts w:ascii="Times New Roman" w:eastAsia="Times New Roman" w:hAnsi="Times New Roman" w:cs="Times New Roman"/>
          <w:sz w:val="28"/>
          <w:szCs w:val="28"/>
          <w:lang w:eastAsia="ru-RU"/>
        </w:rPr>
        <w:t>.В</w:t>
      </w:r>
      <w:proofErr w:type="gramEnd"/>
      <w:r w:rsidRPr="004F6B2E">
        <w:rPr>
          <w:rFonts w:ascii="Times New Roman" w:eastAsia="Times New Roman" w:hAnsi="Times New Roman" w:cs="Times New Roman"/>
          <w:sz w:val="28"/>
          <w:szCs w:val="28"/>
          <w:lang w:eastAsia="ru-RU"/>
        </w:rPr>
        <w:t>небюджетные</w:t>
      </w:r>
      <w:proofErr w:type="spellEnd"/>
      <w:r w:rsidRPr="004F6B2E">
        <w:rPr>
          <w:rFonts w:ascii="Times New Roman" w:eastAsia="Times New Roman" w:hAnsi="Times New Roman" w:cs="Times New Roman"/>
          <w:sz w:val="28"/>
          <w:szCs w:val="28"/>
          <w:lang w:eastAsia="ru-RU"/>
        </w:rPr>
        <w:t xml:space="preserve"> средства: 500,0 </w:t>
      </w:r>
      <w:proofErr w:type="spellStart"/>
      <w:r w:rsidRPr="004F6B2E">
        <w:rPr>
          <w:rFonts w:ascii="Times New Roman" w:eastAsia="Times New Roman" w:hAnsi="Times New Roman" w:cs="Times New Roman"/>
          <w:sz w:val="28"/>
          <w:szCs w:val="28"/>
          <w:lang w:eastAsia="ru-RU"/>
        </w:rPr>
        <w:t>тыс.руб</w:t>
      </w:r>
      <w:proofErr w:type="spellEnd"/>
      <w:r w:rsidRPr="004F6B2E">
        <w:rPr>
          <w:rFonts w:ascii="Times New Roman" w:eastAsia="Times New Roman" w:hAnsi="Times New Roman" w:cs="Times New Roman"/>
          <w:sz w:val="28"/>
          <w:szCs w:val="28"/>
          <w:lang w:eastAsia="ru-RU"/>
        </w:rPr>
        <w:t>.. в текущих ценах, в том числе по годам:</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F6B2E">
        <w:rPr>
          <w:rFonts w:ascii="Times New Roman" w:eastAsia="Times New Roman" w:hAnsi="Times New Roman" w:cs="Times New Roman"/>
          <w:sz w:val="28"/>
          <w:szCs w:val="28"/>
          <w:lang w:eastAsia="ru-RU"/>
        </w:rPr>
        <w:t>2016 год – 6100,0 тыс. руб.;</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F6B2E">
        <w:rPr>
          <w:rFonts w:ascii="Times New Roman" w:eastAsia="Times New Roman" w:hAnsi="Times New Roman" w:cs="Times New Roman"/>
          <w:sz w:val="28"/>
          <w:szCs w:val="28"/>
          <w:lang w:eastAsia="ru-RU"/>
        </w:rPr>
        <w:t>2017 год – 6100,0 тыс. руб.;</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F6B2E">
        <w:rPr>
          <w:rFonts w:ascii="Times New Roman" w:eastAsia="Times New Roman" w:hAnsi="Times New Roman" w:cs="Times New Roman"/>
          <w:sz w:val="28"/>
          <w:szCs w:val="28"/>
          <w:lang w:eastAsia="ru-RU"/>
        </w:rPr>
        <w:t>2018 год – 6130,0 тыс. руб.;</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F6B2E">
        <w:rPr>
          <w:rFonts w:ascii="Times New Roman" w:eastAsia="Times New Roman" w:hAnsi="Times New Roman" w:cs="Times New Roman"/>
          <w:sz w:val="28"/>
          <w:szCs w:val="28"/>
          <w:lang w:eastAsia="ru-RU"/>
        </w:rPr>
        <w:t>2019 год – 6100,0 тыс. руб.;</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F6B2E">
        <w:rPr>
          <w:rFonts w:ascii="Times New Roman" w:eastAsia="Times New Roman" w:hAnsi="Times New Roman" w:cs="Times New Roman"/>
          <w:sz w:val="28"/>
          <w:szCs w:val="28"/>
          <w:lang w:eastAsia="ru-RU"/>
        </w:rPr>
        <w:t>2020 год – 6898,97296 тыс. рублей.</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F6B2E">
        <w:rPr>
          <w:rFonts w:ascii="Times New Roman" w:eastAsia="Times New Roman" w:hAnsi="Times New Roman" w:cs="Times New Roman"/>
          <w:sz w:val="28"/>
          <w:szCs w:val="28"/>
          <w:lang w:eastAsia="ru-RU"/>
        </w:rPr>
        <w:lastRenderedPageBreak/>
        <w:t>1.3 Приложение 2 «Ресурсное обеспечение реализации муниципальной программы "Охрана окружающей среды и повышение экологической безопасности на 2016 - 2020 годы" за счет  бюджета Комсомольского городского поселения Чамзинского муниципального района Республики Мордовия» изложить в новой редакции, согласно Приложению.</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F6B2E">
        <w:rPr>
          <w:rFonts w:ascii="Times New Roman" w:eastAsia="Times New Roman" w:hAnsi="Times New Roman" w:cs="Times New Roman"/>
          <w:sz w:val="28"/>
          <w:szCs w:val="28"/>
          <w:lang w:eastAsia="ru-RU"/>
        </w:rPr>
        <w:t xml:space="preserve">2. Настоящее постановление вступает в силу со дня его </w:t>
      </w:r>
      <w:hyperlink r:id="rId6" w:history="1">
        <w:r w:rsidRPr="004F6B2E">
          <w:rPr>
            <w:rFonts w:ascii="Times New Roman" w:eastAsia="Times New Roman" w:hAnsi="Times New Roman" w:cs="Times New Roman"/>
            <w:bCs/>
            <w:sz w:val="28"/>
            <w:szCs w:val="28"/>
            <w:lang w:eastAsia="ru-RU"/>
          </w:rPr>
          <w:t>официального опубликования</w:t>
        </w:r>
      </w:hyperlink>
      <w:r w:rsidRPr="004F6B2E">
        <w:rPr>
          <w:rFonts w:ascii="Times New Roman" w:eastAsia="Times New Roman" w:hAnsi="Times New Roman" w:cs="Times New Roman"/>
          <w:sz w:val="28"/>
          <w:szCs w:val="28"/>
          <w:lang w:eastAsia="ru-RU"/>
        </w:rPr>
        <w:t xml:space="preserve"> в Информационном бюллетене Комсомольского городского поселения «Вестник».</w:t>
      </w: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F6B2E">
        <w:rPr>
          <w:rFonts w:ascii="Times New Roman" w:eastAsia="Times New Roman" w:hAnsi="Times New Roman" w:cs="Times New Roman"/>
          <w:sz w:val="28"/>
          <w:szCs w:val="28"/>
          <w:lang w:eastAsia="ru-RU"/>
        </w:rPr>
        <w:t xml:space="preserve">Глава администрации </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F6B2E">
        <w:rPr>
          <w:rFonts w:ascii="Times New Roman" w:eastAsia="Times New Roman" w:hAnsi="Times New Roman" w:cs="Times New Roman"/>
          <w:sz w:val="28"/>
          <w:szCs w:val="28"/>
          <w:lang w:eastAsia="ru-RU"/>
        </w:rPr>
        <w:t xml:space="preserve">Комсомольского городского поселения                                        </w:t>
      </w:r>
      <w:proofErr w:type="spellStart"/>
      <w:r w:rsidRPr="004F6B2E">
        <w:rPr>
          <w:rFonts w:ascii="Times New Roman" w:eastAsia="Times New Roman" w:hAnsi="Times New Roman" w:cs="Times New Roman"/>
          <w:sz w:val="28"/>
          <w:szCs w:val="28"/>
          <w:lang w:eastAsia="ru-RU"/>
        </w:rPr>
        <w:t>И.И.Жалилов</w:t>
      </w:r>
      <w:proofErr w:type="spellEnd"/>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698"/>
        <w:jc w:val="right"/>
        <w:rPr>
          <w:rFonts w:ascii="Times New Roman" w:eastAsia="Times New Roman" w:hAnsi="Times New Roman" w:cs="Times New Roman"/>
          <w:sz w:val="20"/>
          <w:szCs w:val="20"/>
          <w:lang w:eastAsia="ru-RU"/>
        </w:rPr>
      </w:pPr>
      <w:r w:rsidRPr="004F6B2E">
        <w:rPr>
          <w:rFonts w:ascii="Times New Roman" w:eastAsia="Times New Roman" w:hAnsi="Times New Roman" w:cs="Times New Roman"/>
          <w:b/>
          <w:bCs/>
          <w:color w:val="26282F"/>
          <w:sz w:val="20"/>
          <w:szCs w:val="20"/>
          <w:lang w:eastAsia="ru-RU"/>
        </w:rPr>
        <w:lastRenderedPageBreak/>
        <w:t>Приложение 2</w:t>
      </w:r>
    </w:p>
    <w:p w:rsidR="004F6B2E" w:rsidRPr="004F6B2E" w:rsidRDefault="004F6B2E" w:rsidP="004F6B2E">
      <w:pPr>
        <w:widowControl w:val="0"/>
        <w:autoSpaceDE w:val="0"/>
        <w:autoSpaceDN w:val="0"/>
        <w:adjustRightInd w:val="0"/>
        <w:spacing w:after="0" w:line="240" w:lineRule="auto"/>
        <w:ind w:firstLine="698"/>
        <w:jc w:val="right"/>
        <w:rPr>
          <w:rFonts w:ascii="Times New Roman" w:eastAsia="Times New Roman" w:hAnsi="Times New Roman" w:cs="Times New Roman"/>
          <w:b/>
          <w:bCs/>
          <w:color w:val="26282F"/>
          <w:sz w:val="20"/>
          <w:szCs w:val="20"/>
          <w:lang w:eastAsia="ru-RU"/>
        </w:rPr>
      </w:pPr>
      <w:r w:rsidRPr="004F6B2E">
        <w:rPr>
          <w:rFonts w:ascii="Times New Roman" w:eastAsia="Times New Roman" w:hAnsi="Times New Roman" w:cs="Times New Roman"/>
          <w:b/>
          <w:bCs/>
          <w:color w:val="26282F"/>
          <w:sz w:val="20"/>
          <w:szCs w:val="20"/>
          <w:lang w:eastAsia="ru-RU"/>
        </w:rPr>
        <w:t xml:space="preserve">                            к муниципальной программе </w:t>
      </w:r>
    </w:p>
    <w:p w:rsidR="004F6B2E" w:rsidRPr="004F6B2E" w:rsidRDefault="004F6B2E" w:rsidP="004F6B2E">
      <w:pPr>
        <w:widowControl w:val="0"/>
        <w:autoSpaceDE w:val="0"/>
        <w:autoSpaceDN w:val="0"/>
        <w:adjustRightInd w:val="0"/>
        <w:spacing w:after="0" w:line="240" w:lineRule="auto"/>
        <w:ind w:firstLine="698"/>
        <w:jc w:val="right"/>
        <w:rPr>
          <w:rFonts w:ascii="Times New Roman" w:eastAsia="Times New Roman" w:hAnsi="Times New Roman" w:cs="Times New Roman"/>
          <w:b/>
          <w:bCs/>
          <w:color w:val="26282F"/>
          <w:sz w:val="20"/>
          <w:szCs w:val="20"/>
          <w:lang w:eastAsia="ru-RU"/>
        </w:rPr>
      </w:pPr>
      <w:r w:rsidRPr="004F6B2E">
        <w:rPr>
          <w:rFonts w:ascii="Times New Roman" w:eastAsia="Times New Roman" w:hAnsi="Times New Roman" w:cs="Times New Roman"/>
          <w:b/>
          <w:bCs/>
          <w:color w:val="26282F"/>
          <w:sz w:val="20"/>
          <w:szCs w:val="20"/>
          <w:lang w:eastAsia="ru-RU"/>
        </w:rPr>
        <w:t>Комсомольского городского    поселения</w:t>
      </w:r>
    </w:p>
    <w:p w:rsidR="004F6B2E" w:rsidRPr="004F6B2E" w:rsidRDefault="004F6B2E" w:rsidP="004F6B2E">
      <w:pPr>
        <w:widowControl w:val="0"/>
        <w:autoSpaceDE w:val="0"/>
        <w:autoSpaceDN w:val="0"/>
        <w:adjustRightInd w:val="0"/>
        <w:spacing w:after="0" w:line="240" w:lineRule="auto"/>
        <w:ind w:firstLine="698"/>
        <w:jc w:val="right"/>
        <w:rPr>
          <w:rFonts w:ascii="Times New Roman" w:eastAsia="Times New Roman" w:hAnsi="Times New Roman" w:cs="Times New Roman"/>
          <w:sz w:val="20"/>
          <w:szCs w:val="20"/>
          <w:lang w:eastAsia="ru-RU"/>
        </w:rPr>
      </w:pPr>
      <w:r w:rsidRPr="004F6B2E">
        <w:rPr>
          <w:rFonts w:ascii="Times New Roman" w:eastAsia="Times New Roman" w:hAnsi="Times New Roman" w:cs="Times New Roman"/>
          <w:b/>
          <w:bCs/>
          <w:color w:val="26282F"/>
          <w:sz w:val="20"/>
          <w:szCs w:val="20"/>
          <w:lang w:eastAsia="ru-RU"/>
        </w:rPr>
        <w:t xml:space="preserve">                                                              "Охрана окружающей среды и</w:t>
      </w:r>
    </w:p>
    <w:p w:rsidR="004F6B2E" w:rsidRPr="004F6B2E" w:rsidRDefault="004F6B2E" w:rsidP="004F6B2E">
      <w:pPr>
        <w:widowControl w:val="0"/>
        <w:autoSpaceDE w:val="0"/>
        <w:autoSpaceDN w:val="0"/>
        <w:adjustRightInd w:val="0"/>
        <w:spacing w:after="0" w:line="240" w:lineRule="auto"/>
        <w:ind w:firstLine="698"/>
        <w:jc w:val="right"/>
        <w:rPr>
          <w:rFonts w:ascii="Times New Roman" w:eastAsia="Times New Roman" w:hAnsi="Times New Roman" w:cs="Times New Roman"/>
          <w:sz w:val="20"/>
          <w:szCs w:val="20"/>
          <w:lang w:eastAsia="ru-RU"/>
        </w:rPr>
      </w:pPr>
      <w:r w:rsidRPr="004F6B2E">
        <w:rPr>
          <w:rFonts w:ascii="Times New Roman" w:eastAsia="Times New Roman" w:hAnsi="Times New Roman" w:cs="Times New Roman"/>
          <w:b/>
          <w:bCs/>
          <w:color w:val="26282F"/>
          <w:sz w:val="20"/>
          <w:szCs w:val="20"/>
          <w:lang w:eastAsia="ru-RU"/>
        </w:rPr>
        <w:t xml:space="preserve">                                                                                                 повышение экологической                                                                                                                                                                                                       безопасности на 2016-2020 годы"</w:t>
      </w: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32"/>
          <w:szCs w:val="32"/>
          <w:lang w:val="x-none" w:eastAsia="x-none"/>
        </w:rPr>
      </w:pPr>
      <w:r w:rsidRPr="004F6B2E">
        <w:rPr>
          <w:rFonts w:ascii="Times New Roman" w:eastAsia="Times New Roman" w:hAnsi="Times New Roman" w:cs="Times New Roman"/>
          <w:b/>
          <w:bCs/>
          <w:kern w:val="32"/>
          <w:sz w:val="32"/>
          <w:szCs w:val="32"/>
          <w:lang w:val="x-none" w:eastAsia="x-none"/>
        </w:rPr>
        <w:t>Ресурсное обеспечение реализации муниципальной программы</w:t>
      </w:r>
      <w:r w:rsidRPr="004F6B2E">
        <w:rPr>
          <w:rFonts w:ascii="Times New Roman" w:eastAsia="Times New Roman" w:hAnsi="Times New Roman" w:cs="Times New Roman"/>
          <w:b/>
          <w:bCs/>
          <w:kern w:val="32"/>
          <w:sz w:val="32"/>
          <w:szCs w:val="32"/>
          <w:lang w:val="x-none" w:eastAsia="x-none"/>
        </w:rPr>
        <w:br/>
        <w:t>"Охрана окружающей среды и повышение экологической безопасности на 2016 - 2020 годы" (тыс. руб.).</w:t>
      </w:r>
    </w:p>
    <w:tbl>
      <w:tblPr>
        <w:tblW w:w="1029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695"/>
        <w:gridCol w:w="1418"/>
        <w:gridCol w:w="1236"/>
        <w:gridCol w:w="1236"/>
        <w:gridCol w:w="1236"/>
        <w:gridCol w:w="1236"/>
        <w:gridCol w:w="1233"/>
      </w:tblGrid>
      <w:tr w:rsidR="004F6B2E" w:rsidRPr="004F6B2E" w:rsidTr="004F6B2E">
        <w:tc>
          <w:tcPr>
            <w:tcW w:w="2694" w:type="dxa"/>
            <w:vMerge w:val="restart"/>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Наименование  программы</w:t>
            </w:r>
            <w:proofErr w:type="gramStart"/>
            <w:r w:rsidRPr="004F6B2E">
              <w:rPr>
                <w:rFonts w:ascii="Times New Roman" w:eastAsia="Times New Roman" w:hAnsi="Times New Roman" w:cs="Times New Roman"/>
                <w:sz w:val="20"/>
                <w:szCs w:val="20"/>
                <w:lang w:eastAsia="ru-RU"/>
              </w:rPr>
              <w:t xml:space="preserve"> ,</w:t>
            </w:r>
            <w:proofErr w:type="gramEnd"/>
            <w:r w:rsidRPr="004F6B2E">
              <w:rPr>
                <w:rFonts w:ascii="Times New Roman" w:eastAsia="Times New Roman" w:hAnsi="Times New Roman" w:cs="Times New Roman"/>
                <w:sz w:val="20"/>
                <w:szCs w:val="20"/>
                <w:lang w:eastAsia="ru-RU"/>
              </w:rPr>
              <w:t xml:space="preserve">       основного мероприятия</w:t>
            </w:r>
          </w:p>
        </w:tc>
        <w:tc>
          <w:tcPr>
            <w:tcW w:w="1417" w:type="dxa"/>
            <w:vMerge w:val="restart"/>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Ответственный исполнитель, соисполнители, заказчик-координатор</w:t>
            </w:r>
          </w:p>
        </w:tc>
        <w:tc>
          <w:tcPr>
            <w:tcW w:w="6172" w:type="dxa"/>
            <w:gridSpan w:val="5"/>
            <w:tcBorders>
              <w:top w:val="single" w:sz="4" w:space="0" w:color="auto"/>
              <w:left w:val="nil"/>
              <w:bottom w:val="single" w:sz="4" w:space="0" w:color="auto"/>
              <w:right w:val="single" w:sz="4" w:space="0" w:color="auto"/>
            </w:tcBorders>
            <w:hideMark/>
          </w:tcPr>
          <w:p w:rsidR="004F6B2E" w:rsidRPr="004F6B2E" w:rsidRDefault="004F6B2E" w:rsidP="004F6B2E">
            <w:pPr>
              <w:autoSpaceDN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Расходы по годам, тыс. рублей</w:t>
            </w:r>
          </w:p>
        </w:tc>
      </w:tr>
      <w:tr w:rsidR="004F6B2E" w:rsidRPr="004F6B2E" w:rsidTr="004F6B2E">
        <w:tc>
          <w:tcPr>
            <w:tcW w:w="2694" w:type="dxa"/>
            <w:vMerge/>
            <w:tcBorders>
              <w:top w:val="single" w:sz="4" w:space="0" w:color="auto"/>
              <w:left w:val="single" w:sz="4" w:space="0" w:color="auto"/>
              <w:bottom w:val="single" w:sz="4" w:space="0" w:color="auto"/>
              <w:right w:val="single" w:sz="4" w:space="0" w:color="auto"/>
            </w:tcBorders>
            <w:vAlign w:val="center"/>
            <w:hideMark/>
          </w:tcPr>
          <w:p w:rsidR="004F6B2E" w:rsidRPr="004F6B2E" w:rsidRDefault="004F6B2E" w:rsidP="004F6B2E">
            <w:pPr>
              <w:spacing w:after="0" w:line="240" w:lineRule="auto"/>
              <w:rPr>
                <w:rFonts w:ascii="Times New Roman" w:eastAsia="Times New Roman" w:hAnsi="Times New Roman" w:cs="Times New Roman"/>
                <w:sz w:val="20"/>
                <w:szCs w:val="20"/>
                <w:lang w:eastAsia="ru-RU"/>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F6B2E" w:rsidRPr="004F6B2E" w:rsidRDefault="004F6B2E" w:rsidP="004F6B2E">
            <w:pPr>
              <w:spacing w:after="0" w:line="240" w:lineRule="auto"/>
              <w:rPr>
                <w:rFonts w:ascii="Times New Roman" w:eastAsia="Times New Roman" w:hAnsi="Times New Roman" w:cs="Times New Roman"/>
                <w:sz w:val="20"/>
                <w:szCs w:val="20"/>
                <w:lang w:eastAsia="ru-RU"/>
              </w:rPr>
            </w:pPr>
          </w:p>
        </w:tc>
        <w:tc>
          <w:tcPr>
            <w:tcW w:w="1235"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2016</w:t>
            </w:r>
          </w:p>
        </w:tc>
        <w:tc>
          <w:tcPr>
            <w:tcW w:w="1235"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2017 год</w:t>
            </w:r>
          </w:p>
        </w:tc>
        <w:tc>
          <w:tcPr>
            <w:tcW w:w="1235"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2018 год</w:t>
            </w:r>
          </w:p>
        </w:tc>
        <w:tc>
          <w:tcPr>
            <w:tcW w:w="1235"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2019 год</w:t>
            </w:r>
          </w:p>
        </w:tc>
        <w:tc>
          <w:tcPr>
            <w:tcW w:w="1232"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2020 год</w:t>
            </w:r>
          </w:p>
        </w:tc>
      </w:tr>
      <w:tr w:rsidR="004F6B2E" w:rsidRPr="004F6B2E" w:rsidTr="004F6B2E">
        <w:tc>
          <w:tcPr>
            <w:tcW w:w="2694"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2</w:t>
            </w:r>
          </w:p>
        </w:tc>
        <w:tc>
          <w:tcPr>
            <w:tcW w:w="1235"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8</w:t>
            </w:r>
          </w:p>
        </w:tc>
        <w:tc>
          <w:tcPr>
            <w:tcW w:w="1235"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9</w:t>
            </w:r>
          </w:p>
        </w:tc>
        <w:tc>
          <w:tcPr>
            <w:tcW w:w="1235"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10</w:t>
            </w:r>
          </w:p>
        </w:tc>
        <w:tc>
          <w:tcPr>
            <w:tcW w:w="1235"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11</w:t>
            </w:r>
          </w:p>
        </w:tc>
        <w:tc>
          <w:tcPr>
            <w:tcW w:w="1232"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12</w:t>
            </w:r>
          </w:p>
        </w:tc>
      </w:tr>
      <w:tr w:rsidR="004F6B2E" w:rsidRPr="004F6B2E" w:rsidTr="004F6B2E">
        <w:tc>
          <w:tcPr>
            <w:tcW w:w="2694" w:type="dxa"/>
            <w:tcBorders>
              <w:top w:val="single" w:sz="4" w:space="0" w:color="auto"/>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b/>
                <w:sz w:val="20"/>
                <w:szCs w:val="20"/>
                <w:lang w:eastAsia="ru-RU"/>
              </w:rPr>
            </w:pPr>
            <w:r w:rsidRPr="004F6B2E">
              <w:rPr>
                <w:rFonts w:ascii="Times New Roman" w:eastAsia="Times New Roman" w:hAnsi="Times New Roman" w:cs="Times New Roman"/>
                <w:b/>
                <w:sz w:val="20"/>
                <w:szCs w:val="20"/>
                <w:lang w:eastAsia="ru-RU"/>
              </w:rPr>
              <w:t>Объем финансирования программы</w:t>
            </w:r>
            <w:proofErr w:type="gramStart"/>
            <w:r w:rsidRPr="004F6B2E">
              <w:rPr>
                <w:rFonts w:ascii="Times New Roman" w:eastAsia="Times New Roman" w:hAnsi="Times New Roman" w:cs="Times New Roman"/>
                <w:b/>
                <w:sz w:val="20"/>
                <w:szCs w:val="20"/>
                <w:lang w:eastAsia="ru-RU"/>
              </w:rPr>
              <w:t xml:space="preserve"> В</w:t>
            </w:r>
            <w:proofErr w:type="gramEnd"/>
            <w:r w:rsidRPr="004F6B2E">
              <w:rPr>
                <w:rFonts w:ascii="Times New Roman" w:eastAsia="Times New Roman" w:hAnsi="Times New Roman" w:cs="Times New Roman"/>
                <w:b/>
                <w:sz w:val="20"/>
                <w:szCs w:val="20"/>
                <w:lang w:eastAsia="ru-RU"/>
              </w:rPr>
              <w:t>сего:  31328,97296   тыс. руб.</w:t>
            </w:r>
          </w:p>
        </w:tc>
        <w:tc>
          <w:tcPr>
            <w:tcW w:w="1417" w:type="dxa"/>
            <w:vMerge w:val="restart"/>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b/>
                <w:sz w:val="20"/>
                <w:szCs w:val="20"/>
                <w:lang w:eastAsia="ru-RU"/>
              </w:rPr>
            </w:pPr>
            <w:r w:rsidRPr="004F6B2E">
              <w:rPr>
                <w:rFonts w:ascii="Times New Roman" w:eastAsia="Times New Roman" w:hAnsi="Times New Roman" w:cs="Times New Roman"/>
                <w:b/>
                <w:sz w:val="20"/>
                <w:szCs w:val="20"/>
                <w:lang w:eastAsia="ru-RU"/>
              </w:rPr>
              <w:t>Администрация</w:t>
            </w:r>
          </w:p>
          <w:p w:rsidR="004F6B2E" w:rsidRPr="004F6B2E" w:rsidRDefault="004F6B2E" w:rsidP="004F6B2E">
            <w:pPr>
              <w:widowControl w:val="0"/>
              <w:autoSpaceDE w:val="0"/>
              <w:autoSpaceDN w:val="0"/>
              <w:adjustRightInd w:val="0"/>
              <w:spacing w:after="0" w:line="240" w:lineRule="auto"/>
              <w:rPr>
                <w:rFonts w:ascii="Arial" w:eastAsia="Times New Roman" w:hAnsi="Arial" w:cs="Arial"/>
                <w:b/>
                <w:sz w:val="16"/>
                <w:szCs w:val="16"/>
                <w:lang w:eastAsia="ru-RU"/>
              </w:rPr>
            </w:pPr>
            <w:r w:rsidRPr="004F6B2E">
              <w:rPr>
                <w:rFonts w:ascii="Arial" w:eastAsia="Times New Roman" w:hAnsi="Arial" w:cs="Arial"/>
                <w:b/>
                <w:sz w:val="16"/>
                <w:szCs w:val="16"/>
                <w:lang w:eastAsia="ru-RU"/>
              </w:rPr>
              <w:t>Комсомольского</w:t>
            </w:r>
          </w:p>
          <w:p w:rsidR="004F6B2E" w:rsidRPr="004F6B2E" w:rsidRDefault="004F6B2E" w:rsidP="004F6B2E">
            <w:pPr>
              <w:widowControl w:val="0"/>
              <w:autoSpaceDE w:val="0"/>
              <w:autoSpaceDN w:val="0"/>
              <w:adjustRightInd w:val="0"/>
              <w:spacing w:after="0" w:line="240" w:lineRule="auto"/>
              <w:rPr>
                <w:rFonts w:ascii="Arial" w:eastAsia="Times New Roman" w:hAnsi="Arial" w:cs="Arial"/>
                <w:b/>
                <w:sz w:val="18"/>
                <w:szCs w:val="18"/>
                <w:lang w:eastAsia="ru-RU"/>
              </w:rPr>
            </w:pPr>
            <w:r w:rsidRPr="004F6B2E">
              <w:rPr>
                <w:rFonts w:ascii="Arial" w:eastAsia="Times New Roman" w:hAnsi="Arial" w:cs="Arial"/>
                <w:b/>
                <w:sz w:val="16"/>
                <w:szCs w:val="16"/>
                <w:lang w:eastAsia="ru-RU"/>
              </w:rPr>
              <w:t>Городского поселения</w:t>
            </w:r>
          </w:p>
        </w:tc>
        <w:tc>
          <w:tcPr>
            <w:tcW w:w="1235" w:type="dxa"/>
            <w:tcBorders>
              <w:top w:val="single" w:sz="4" w:space="0" w:color="auto"/>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b/>
                <w:sz w:val="20"/>
                <w:szCs w:val="20"/>
                <w:lang w:eastAsia="ru-RU"/>
              </w:rPr>
            </w:pPr>
            <w:r w:rsidRPr="004F6B2E">
              <w:rPr>
                <w:rFonts w:ascii="Times New Roman" w:eastAsia="Times New Roman" w:hAnsi="Times New Roman" w:cs="Times New Roman"/>
                <w:b/>
                <w:sz w:val="20"/>
                <w:szCs w:val="20"/>
                <w:lang w:eastAsia="ru-RU"/>
              </w:rPr>
              <w:t>6100,0</w:t>
            </w:r>
          </w:p>
        </w:tc>
        <w:tc>
          <w:tcPr>
            <w:tcW w:w="1235" w:type="dxa"/>
            <w:tcBorders>
              <w:top w:val="single" w:sz="4" w:space="0" w:color="auto"/>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b/>
                <w:sz w:val="20"/>
                <w:szCs w:val="20"/>
                <w:lang w:eastAsia="ru-RU"/>
              </w:rPr>
            </w:pPr>
            <w:r w:rsidRPr="004F6B2E">
              <w:rPr>
                <w:rFonts w:ascii="Times New Roman" w:eastAsia="Times New Roman" w:hAnsi="Times New Roman" w:cs="Times New Roman"/>
                <w:b/>
                <w:sz w:val="20"/>
                <w:szCs w:val="20"/>
                <w:lang w:eastAsia="ru-RU"/>
              </w:rPr>
              <w:t>6100,0</w:t>
            </w:r>
          </w:p>
        </w:tc>
        <w:tc>
          <w:tcPr>
            <w:tcW w:w="1235" w:type="dxa"/>
            <w:tcBorders>
              <w:top w:val="single" w:sz="4" w:space="0" w:color="auto"/>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b/>
                <w:sz w:val="20"/>
                <w:szCs w:val="20"/>
                <w:lang w:eastAsia="ru-RU"/>
              </w:rPr>
            </w:pPr>
            <w:r w:rsidRPr="004F6B2E">
              <w:rPr>
                <w:rFonts w:ascii="Times New Roman" w:eastAsia="Times New Roman" w:hAnsi="Times New Roman" w:cs="Times New Roman"/>
                <w:b/>
                <w:sz w:val="20"/>
                <w:szCs w:val="20"/>
                <w:lang w:eastAsia="ru-RU"/>
              </w:rPr>
              <w:t>6130,0</w:t>
            </w:r>
          </w:p>
        </w:tc>
        <w:tc>
          <w:tcPr>
            <w:tcW w:w="1235" w:type="dxa"/>
            <w:tcBorders>
              <w:top w:val="single" w:sz="4" w:space="0" w:color="auto"/>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b/>
                <w:sz w:val="20"/>
                <w:szCs w:val="20"/>
                <w:lang w:eastAsia="ru-RU"/>
              </w:rPr>
            </w:pPr>
            <w:r w:rsidRPr="004F6B2E">
              <w:rPr>
                <w:rFonts w:ascii="Times New Roman" w:eastAsia="Times New Roman" w:hAnsi="Times New Roman" w:cs="Times New Roman"/>
                <w:b/>
                <w:sz w:val="20"/>
                <w:szCs w:val="20"/>
                <w:lang w:eastAsia="ru-RU"/>
              </w:rPr>
              <w:t>6100,0</w:t>
            </w:r>
          </w:p>
        </w:tc>
        <w:tc>
          <w:tcPr>
            <w:tcW w:w="1232" w:type="dxa"/>
            <w:tcBorders>
              <w:top w:val="single" w:sz="4" w:space="0" w:color="auto"/>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b/>
                <w:sz w:val="20"/>
                <w:szCs w:val="20"/>
                <w:lang w:eastAsia="ru-RU"/>
              </w:rPr>
            </w:pPr>
            <w:r w:rsidRPr="004F6B2E">
              <w:rPr>
                <w:rFonts w:ascii="Times New Roman" w:eastAsia="Times New Roman" w:hAnsi="Times New Roman" w:cs="Times New Roman"/>
                <w:b/>
                <w:sz w:val="20"/>
                <w:szCs w:val="20"/>
                <w:lang w:eastAsia="ru-RU"/>
              </w:rPr>
              <w:t>6898,97296</w:t>
            </w:r>
          </w:p>
        </w:tc>
      </w:tr>
      <w:tr w:rsidR="004F6B2E" w:rsidRPr="004F6B2E" w:rsidTr="004F6B2E">
        <w:tc>
          <w:tcPr>
            <w:tcW w:w="2694" w:type="dxa"/>
            <w:tcBorders>
              <w:top w:val="nil"/>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b/>
                <w:sz w:val="20"/>
                <w:szCs w:val="20"/>
                <w:lang w:eastAsia="ru-RU"/>
              </w:rPr>
            </w:pPr>
            <w:r w:rsidRPr="004F6B2E">
              <w:rPr>
                <w:rFonts w:ascii="Times New Roman" w:eastAsia="Times New Roman" w:hAnsi="Times New Roman" w:cs="Times New Roman"/>
                <w:b/>
                <w:sz w:val="20"/>
                <w:szCs w:val="20"/>
                <w:lang w:eastAsia="ru-RU"/>
              </w:rPr>
              <w:t>Средства поселения: 30085,928 тыс. руб.</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F6B2E" w:rsidRPr="004F6B2E" w:rsidRDefault="004F6B2E" w:rsidP="004F6B2E">
            <w:pPr>
              <w:spacing w:after="0" w:line="240" w:lineRule="auto"/>
              <w:rPr>
                <w:rFonts w:ascii="Arial" w:eastAsia="Times New Roman" w:hAnsi="Arial" w:cs="Arial"/>
                <w:b/>
                <w:sz w:val="18"/>
                <w:szCs w:val="18"/>
                <w:lang w:eastAsia="ru-RU"/>
              </w:rPr>
            </w:pPr>
          </w:p>
        </w:tc>
        <w:tc>
          <w:tcPr>
            <w:tcW w:w="1235"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b/>
                <w:sz w:val="20"/>
                <w:szCs w:val="20"/>
                <w:lang w:eastAsia="ru-RU"/>
              </w:rPr>
            </w:pPr>
          </w:p>
        </w:tc>
        <w:tc>
          <w:tcPr>
            <w:tcW w:w="1235"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b/>
                <w:sz w:val="20"/>
                <w:szCs w:val="20"/>
                <w:lang w:eastAsia="ru-RU"/>
              </w:rPr>
            </w:pPr>
          </w:p>
        </w:tc>
        <w:tc>
          <w:tcPr>
            <w:tcW w:w="1235"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b/>
                <w:sz w:val="20"/>
                <w:szCs w:val="20"/>
                <w:lang w:eastAsia="ru-RU"/>
              </w:rPr>
            </w:pPr>
          </w:p>
        </w:tc>
        <w:tc>
          <w:tcPr>
            <w:tcW w:w="1235"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b/>
                <w:sz w:val="20"/>
                <w:szCs w:val="20"/>
                <w:lang w:eastAsia="ru-RU"/>
              </w:rPr>
            </w:pPr>
          </w:p>
        </w:tc>
        <w:tc>
          <w:tcPr>
            <w:tcW w:w="1232"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b/>
                <w:sz w:val="20"/>
                <w:szCs w:val="20"/>
                <w:lang w:eastAsia="ru-RU"/>
              </w:rPr>
            </w:pPr>
          </w:p>
        </w:tc>
      </w:tr>
      <w:tr w:rsidR="004F6B2E" w:rsidRPr="004F6B2E" w:rsidTr="004F6B2E">
        <w:tc>
          <w:tcPr>
            <w:tcW w:w="2694"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rPr>
                <w:rFonts w:ascii="Arial" w:eastAsia="Times New Roman" w:hAnsi="Arial" w:cs="Arial"/>
                <w:b/>
                <w:sz w:val="16"/>
                <w:szCs w:val="16"/>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b/>
                <w:sz w:val="16"/>
                <w:szCs w:val="16"/>
                <w:lang w:eastAsia="ru-RU"/>
              </w:rPr>
            </w:pPr>
            <w:r w:rsidRPr="004F6B2E">
              <w:rPr>
                <w:rFonts w:ascii="Arial" w:eastAsia="Times New Roman" w:hAnsi="Arial" w:cs="Arial"/>
                <w:b/>
                <w:sz w:val="16"/>
                <w:szCs w:val="16"/>
                <w:lang w:eastAsia="ru-RU"/>
              </w:rPr>
              <w:t>Средства Республиканского бюджета</w:t>
            </w:r>
            <w:proofErr w:type="gramStart"/>
            <w:r w:rsidRPr="004F6B2E">
              <w:rPr>
                <w:rFonts w:ascii="Arial" w:eastAsia="Times New Roman" w:hAnsi="Arial" w:cs="Arial"/>
                <w:b/>
                <w:sz w:val="16"/>
                <w:szCs w:val="16"/>
                <w:lang w:eastAsia="ru-RU"/>
              </w:rPr>
              <w:t xml:space="preserve"> :</w:t>
            </w:r>
            <w:proofErr w:type="gramEnd"/>
            <w:r w:rsidRPr="004F6B2E">
              <w:rPr>
                <w:rFonts w:ascii="Arial" w:eastAsia="Times New Roman" w:hAnsi="Arial" w:cs="Arial"/>
                <w:b/>
                <w:sz w:val="16"/>
                <w:szCs w:val="16"/>
                <w:lang w:eastAsia="ru-RU"/>
              </w:rPr>
              <w:t xml:space="preserve"> 743,04485 тыс. руб.</w:t>
            </w:r>
          </w:p>
          <w:p w:rsidR="004F6B2E" w:rsidRPr="004F6B2E" w:rsidRDefault="004F6B2E" w:rsidP="004F6B2E">
            <w:pPr>
              <w:widowControl w:val="0"/>
              <w:autoSpaceDE w:val="0"/>
              <w:autoSpaceDN w:val="0"/>
              <w:adjustRightInd w:val="0"/>
              <w:spacing w:after="0" w:line="240" w:lineRule="auto"/>
              <w:rPr>
                <w:rFonts w:ascii="Arial" w:eastAsia="Times New Roman" w:hAnsi="Arial" w:cs="Arial"/>
                <w:b/>
                <w:sz w:val="16"/>
                <w:szCs w:val="16"/>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b/>
                <w:sz w:val="20"/>
                <w:szCs w:val="20"/>
                <w:lang w:eastAsia="ru-RU"/>
              </w:rPr>
            </w:pPr>
            <w:r w:rsidRPr="004F6B2E">
              <w:rPr>
                <w:rFonts w:ascii="Arial" w:eastAsia="Times New Roman" w:hAnsi="Arial" w:cs="Arial"/>
                <w:b/>
                <w:sz w:val="16"/>
                <w:szCs w:val="16"/>
                <w:lang w:eastAsia="ru-RU"/>
              </w:rPr>
              <w:t xml:space="preserve">Внебюджетные средства: 500,0 </w:t>
            </w:r>
            <w:proofErr w:type="spellStart"/>
            <w:r w:rsidRPr="004F6B2E">
              <w:rPr>
                <w:rFonts w:ascii="Arial" w:eastAsia="Times New Roman" w:hAnsi="Arial" w:cs="Arial"/>
                <w:b/>
                <w:sz w:val="16"/>
                <w:szCs w:val="16"/>
                <w:lang w:eastAsia="ru-RU"/>
              </w:rPr>
              <w:t>тыс</w:t>
            </w:r>
            <w:proofErr w:type="gramStart"/>
            <w:r w:rsidRPr="004F6B2E">
              <w:rPr>
                <w:rFonts w:ascii="Arial" w:eastAsia="Times New Roman" w:hAnsi="Arial" w:cs="Arial"/>
                <w:b/>
                <w:sz w:val="16"/>
                <w:szCs w:val="16"/>
                <w:lang w:eastAsia="ru-RU"/>
              </w:rPr>
              <w:t>.р</w:t>
            </w:r>
            <w:proofErr w:type="gramEnd"/>
            <w:r w:rsidRPr="004F6B2E">
              <w:rPr>
                <w:rFonts w:ascii="Arial" w:eastAsia="Times New Roman" w:hAnsi="Arial" w:cs="Arial"/>
                <w:b/>
                <w:sz w:val="16"/>
                <w:szCs w:val="16"/>
                <w:lang w:eastAsia="ru-RU"/>
              </w:rPr>
              <w:t>уб</w:t>
            </w:r>
            <w:proofErr w:type="spellEnd"/>
            <w:r w:rsidRPr="004F6B2E">
              <w:rPr>
                <w:rFonts w:ascii="Arial" w:eastAsia="Times New Roman" w:hAnsi="Arial" w:cs="Arial"/>
                <w:b/>
                <w:sz w:val="16"/>
                <w:szCs w:val="16"/>
                <w:lang w:eastAsia="ru-RU"/>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F6B2E" w:rsidRPr="004F6B2E" w:rsidRDefault="004F6B2E" w:rsidP="004F6B2E">
            <w:pPr>
              <w:spacing w:after="0" w:line="240" w:lineRule="auto"/>
              <w:rPr>
                <w:rFonts w:ascii="Arial" w:eastAsia="Times New Roman" w:hAnsi="Arial" w:cs="Arial"/>
                <w:b/>
                <w:sz w:val="18"/>
                <w:szCs w:val="18"/>
                <w:lang w:eastAsia="ru-RU"/>
              </w:rPr>
            </w:pPr>
          </w:p>
        </w:tc>
        <w:tc>
          <w:tcPr>
            <w:tcW w:w="1235"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b/>
                <w:sz w:val="20"/>
                <w:szCs w:val="20"/>
                <w:lang w:eastAsia="ru-RU"/>
              </w:rPr>
            </w:pPr>
          </w:p>
        </w:tc>
        <w:tc>
          <w:tcPr>
            <w:tcW w:w="1235"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b/>
                <w:sz w:val="20"/>
                <w:szCs w:val="20"/>
                <w:lang w:eastAsia="ru-RU"/>
              </w:rPr>
            </w:pPr>
          </w:p>
        </w:tc>
        <w:tc>
          <w:tcPr>
            <w:tcW w:w="1235"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b/>
                <w:sz w:val="20"/>
                <w:szCs w:val="20"/>
                <w:lang w:eastAsia="ru-RU"/>
              </w:rPr>
            </w:pPr>
          </w:p>
        </w:tc>
        <w:tc>
          <w:tcPr>
            <w:tcW w:w="1235"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b/>
                <w:sz w:val="20"/>
                <w:szCs w:val="20"/>
                <w:lang w:eastAsia="ru-RU"/>
              </w:rPr>
            </w:pPr>
          </w:p>
        </w:tc>
        <w:tc>
          <w:tcPr>
            <w:tcW w:w="1232"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b/>
                <w:sz w:val="20"/>
                <w:szCs w:val="20"/>
                <w:lang w:eastAsia="ru-RU"/>
              </w:rPr>
            </w:pPr>
          </w:p>
        </w:tc>
      </w:tr>
      <w:tr w:rsidR="004F6B2E" w:rsidRPr="004F6B2E" w:rsidTr="004F6B2E">
        <w:tc>
          <w:tcPr>
            <w:tcW w:w="2694" w:type="dxa"/>
            <w:tcBorders>
              <w:top w:val="nil"/>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F6B2E" w:rsidRPr="004F6B2E" w:rsidRDefault="004F6B2E" w:rsidP="004F6B2E">
            <w:pPr>
              <w:spacing w:after="0" w:line="240" w:lineRule="auto"/>
              <w:rPr>
                <w:rFonts w:ascii="Arial" w:eastAsia="Times New Roman" w:hAnsi="Arial" w:cs="Arial"/>
                <w:b/>
                <w:sz w:val="18"/>
                <w:szCs w:val="18"/>
                <w:lang w:eastAsia="ru-RU"/>
              </w:rPr>
            </w:pPr>
          </w:p>
        </w:tc>
        <w:tc>
          <w:tcPr>
            <w:tcW w:w="1235" w:type="dxa"/>
            <w:tcBorders>
              <w:top w:val="nil"/>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235" w:type="dxa"/>
            <w:tcBorders>
              <w:top w:val="nil"/>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235" w:type="dxa"/>
            <w:tcBorders>
              <w:top w:val="nil"/>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235" w:type="dxa"/>
            <w:tcBorders>
              <w:top w:val="nil"/>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232" w:type="dxa"/>
            <w:tcBorders>
              <w:top w:val="nil"/>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r w:rsidR="004F6B2E" w:rsidRPr="004F6B2E" w:rsidTr="004F6B2E">
        <w:tc>
          <w:tcPr>
            <w:tcW w:w="2694" w:type="dxa"/>
            <w:tcBorders>
              <w:top w:val="single" w:sz="4" w:space="0" w:color="auto"/>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b/>
                <w:bCs/>
                <w:color w:val="26282F"/>
                <w:sz w:val="20"/>
                <w:szCs w:val="20"/>
                <w:lang w:eastAsia="ru-RU"/>
              </w:rPr>
              <w:t>1.Вырубка сухих и аварийных деревьев</w:t>
            </w:r>
          </w:p>
        </w:tc>
        <w:tc>
          <w:tcPr>
            <w:tcW w:w="1417" w:type="dxa"/>
            <w:vMerge w:val="restart"/>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rPr>
                <w:rFonts w:ascii="Arial" w:eastAsia="Times New Roman" w:hAnsi="Arial" w:cs="Arial"/>
                <w:sz w:val="16"/>
                <w:szCs w:val="16"/>
                <w:lang w:eastAsia="ru-RU"/>
              </w:rPr>
            </w:pPr>
            <w:r w:rsidRPr="004F6B2E">
              <w:rPr>
                <w:rFonts w:ascii="Times New Roman" w:eastAsia="Times New Roman" w:hAnsi="Times New Roman" w:cs="Times New Roman"/>
                <w:sz w:val="20"/>
                <w:szCs w:val="20"/>
                <w:lang w:eastAsia="ru-RU"/>
              </w:rPr>
              <w:t xml:space="preserve">Администрация </w:t>
            </w:r>
            <w:proofErr w:type="gramStart"/>
            <w:r w:rsidRPr="004F6B2E">
              <w:rPr>
                <w:rFonts w:ascii="Arial" w:eastAsia="Times New Roman" w:hAnsi="Arial" w:cs="Arial"/>
                <w:sz w:val="16"/>
                <w:szCs w:val="16"/>
                <w:lang w:eastAsia="ru-RU"/>
              </w:rPr>
              <w:t>Комсомольского</w:t>
            </w:r>
            <w:proofErr w:type="gramEnd"/>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Arial" w:eastAsia="Times New Roman" w:hAnsi="Arial" w:cs="Arial"/>
                <w:sz w:val="16"/>
                <w:szCs w:val="16"/>
                <w:lang w:eastAsia="ru-RU"/>
              </w:rPr>
              <w:t>Городского поселения</w:t>
            </w:r>
          </w:p>
        </w:tc>
        <w:tc>
          <w:tcPr>
            <w:tcW w:w="1235" w:type="dxa"/>
            <w:tcBorders>
              <w:top w:val="single" w:sz="4" w:space="0" w:color="auto"/>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700,0</w:t>
            </w:r>
          </w:p>
        </w:tc>
        <w:tc>
          <w:tcPr>
            <w:tcW w:w="1235" w:type="dxa"/>
            <w:tcBorders>
              <w:top w:val="single" w:sz="4" w:space="0" w:color="auto"/>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700,0</w:t>
            </w:r>
          </w:p>
        </w:tc>
        <w:tc>
          <w:tcPr>
            <w:tcW w:w="1235" w:type="dxa"/>
            <w:tcBorders>
              <w:top w:val="single" w:sz="4" w:space="0" w:color="auto"/>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700,0</w:t>
            </w:r>
          </w:p>
        </w:tc>
        <w:tc>
          <w:tcPr>
            <w:tcW w:w="1235" w:type="dxa"/>
            <w:tcBorders>
              <w:top w:val="single" w:sz="4" w:space="0" w:color="auto"/>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700,0</w:t>
            </w:r>
          </w:p>
        </w:tc>
        <w:tc>
          <w:tcPr>
            <w:tcW w:w="1232" w:type="dxa"/>
            <w:tcBorders>
              <w:top w:val="single" w:sz="4" w:space="0" w:color="auto"/>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700,0</w:t>
            </w:r>
          </w:p>
        </w:tc>
      </w:tr>
      <w:tr w:rsidR="004F6B2E" w:rsidRPr="004F6B2E" w:rsidTr="004F6B2E">
        <w:tc>
          <w:tcPr>
            <w:tcW w:w="2694" w:type="dxa"/>
            <w:tcBorders>
              <w:top w:val="nil"/>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Всего: 3500,0 тыс. руб., в том числе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F6B2E" w:rsidRPr="004F6B2E" w:rsidRDefault="004F6B2E" w:rsidP="004F6B2E">
            <w:pPr>
              <w:spacing w:after="0" w:line="240" w:lineRule="auto"/>
              <w:rPr>
                <w:rFonts w:ascii="Times New Roman" w:eastAsia="Times New Roman" w:hAnsi="Times New Roman" w:cs="Times New Roman"/>
                <w:sz w:val="20"/>
                <w:szCs w:val="20"/>
                <w:lang w:eastAsia="ru-RU"/>
              </w:rPr>
            </w:pPr>
          </w:p>
        </w:tc>
        <w:tc>
          <w:tcPr>
            <w:tcW w:w="1235"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235"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235"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235"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232"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r w:rsidR="004F6B2E" w:rsidRPr="004F6B2E" w:rsidTr="004F6B2E">
        <w:tc>
          <w:tcPr>
            <w:tcW w:w="2694" w:type="dxa"/>
            <w:tcBorders>
              <w:top w:val="nil"/>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Средства поселения: 3500,0 тыс. руб.</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F6B2E" w:rsidRPr="004F6B2E" w:rsidRDefault="004F6B2E" w:rsidP="004F6B2E">
            <w:pPr>
              <w:spacing w:after="0" w:line="240" w:lineRule="auto"/>
              <w:rPr>
                <w:rFonts w:ascii="Times New Roman" w:eastAsia="Times New Roman" w:hAnsi="Times New Roman" w:cs="Times New Roman"/>
                <w:sz w:val="20"/>
                <w:szCs w:val="20"/>
                <w:lang w:eastAsia="ru-RU"/>
              </w:rPr>
            </w:pPr>
          </w:p>
        </w:tc>
        <w:tc>
          <w:tcPr>
            <w:tcW w:w="1235"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235"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235"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235"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232"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r w:rsidR="004F6B2E" w:rsidRPr="004F6B2E" w:rsidTr="004F6B2E">
        <w:tc>
          <w:tcPr>
            <w:tcW w:w="2694"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F6B2E" w:rsidRPr="004F6B2E" w:rsidRDefault="004F6B2E" w:rsidP="004F6B2E">
            <w:pPr>
              <w:spacing w:after="0" w:line="240" w:lineRule="auto"/>
              <w:rPr>
                <w:rFonts w:ascii="Times New Roman" w:eastAsia="Times New Roman" w:hAnsi="Times New Roman" w:cs="Times New Roman"/>
                <w:sz w:val="20"/>
                <w:szCs w:val="20"/>
                <w:lang w:eastAsia="ru-RU"/>
              </w:rPr>
            </w:pPr>
          </w:p>
        </w:tc>
        <w:tc>
          <w:tcPr>
            <w:tcW w:w="1235"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235"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235"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c>
          <w:tcPr>
            <w:tcW w:w="1235"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232"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r w:rsidR="004F6B2E" w:rsidRPr="004F6B2E" w:rsidTr="004F6B2E">
        <w:tc>
          <w:tcPr>
            <w:tcW w:w="2694" w:type="dxa"/>
            <w:tcBorders>
              <w:top w:val="nil"/>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F6B2E" w:rsidRPr="004F6B2E" w:rsidRDefault="004F6B2E" w:rsidP="004F6B2E">
            <w:pPr>
              <w:spacing w:after="0" w:line="240" w:lineRule="auto"/>
              <w:rPr>
                <w:rFonts w:ascii="Times New Roman" w:eastAsia="Times New Roman" w:hAnsi="Times New Roman" w:cs="Times New Roman"/>
                <w:sz w:val="20"/>
                <w:szCs w:val="20"/>
                <w:lang w:eastAsia="ru-RU"/>
              </w:rPr>
            </w:pPr>
          </w:p>
        </w:tc>
        <w:tc>
          <w:tcPr>
            <w:tcW w:w="1235" w:type="dxa"/>
            <w:tcBorders>
              <w:top w:val="nil"/>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235" w:type="dxa"/>
            <w:tcBorders>
              <w:top w:val="nil"/>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235" w:type="dxa"/>
            <w:tcBorders>
              <w:top w:val="nil"/>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235" w:type="dxa"/>
            <w:tcBorders>
              <w:top w:val="nil"/>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232" w:type="dxa"/>
            <w:tcBorders>
              <w:top w:val="nil"/>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r w:rsidR="004F6B2E" w:rsidRPr="004F6B2E" w:rsidTr="004F6B2E">
        <w:tc>
          <w:tcPr>
            <w:tcW w:w="2694" w:type="dxa"/>
            <w:tcBorders>
              <w:top w:val="single" w:sz="4" w:space="0" w:color="auto"/>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b/>
                <w:sz w:val="20"/>
                <w:szCs w:val="20"/>
                <w:lang w:eastAsia="ru-RU"/>
              </w:rPr>
            </w:pPr>
            <w:r w:rsidRPr="004F6B2E">
              <w:rPr>
                <w:rFonts w:ascii="Times New Roman" w:eastAsia="Times New Roman" w:hAnsi="Times New Roman" w:cs="Times New Roman"/>
                <w:b/>
                <w:sz w:val="20"/>
                <w:szCs w:val="20"/>
                <w:lang w:eastAsia="ru-RU"/>
              </w:rPr>
              <w:t>2.Окашивание территории</w:t>
            </w:r>
          </w:p>
        </w:tc>
        <w:tc>
          <w:tcPr>
            <w:tcW w:w="1417" w:type="dxa"/>
            <w:vMerge w:val="restart"/>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rPr>
                <w:rFonts w:ascii="Arial" w:eastAsia="Times New Roman" w:hAnsi="Arial" w:cs="Arial"/>
                <w:sz w:val="16"/>
                <w:szCs w:val="16"/>
                <w:lang w:eastAsia="ru-RU"/>
              </w:rPr>
            </w:pPr>
            <w:r w:rsidRPr="004F6B2E">
              <w:rPr>
                <w:rFonts w:ascii="Times New Roman" w:eastAsia="Times New Roman" w:hAnsi="Times New Roman" w:cs="Times New Roman"/>
                <w:sz w:val="20"/>
                <w:szCs w:val="20"/>
                <w:lang w:eastAsia="ru-RU"/>
              </w:rPr>
              <w:t xml:space="preserve">Администрация </w:t>
            </w:r>
            <w:proofErr w:type="gramStart"/>
            <w:r w:rsidRPr="004F6B2E">
              <w:rPr>
                <w:rFonts w:ascii="Arial" w:eastAsia="Times New Roman" w:hAnsi="Arial" w:cs="Arial"/>
                <w:sz w:val="16"/>
                <w:szCs w:val="16"/>
                <w:lang w:eastAsia="ru-RU"/>
              </w:rPr>
              <w:t>Комсомольского</w:t>
            </w:r>
            <w:proofErr w:type="gramEnd"/>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Arial" w:eastAsia="Times New Roman" w:hAnsi="Arial" w:cs="Arial"/>
                <w:sz w:val="16"/>
                <w:szCs w:val="16"/>
                <w:lang w:eastAsia="ru-RU"/>
              </w:rPr>
              <w:t>Городского поселения</w:t>
            </w:r>
          </w:p>
        </w:tc>
        <w:tc>
          <w:tcPr>
            <w:tcW w:w="1235" w:type="dxa"/>
            <w:tcBorders>
              <w:top w:val="single" w:sz="4" w:space="0" w:color="auto"/>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500,0</w:t>
            </w:r>
          </w:p>
        </w:tc>
        <w:tc>
          <w:tcPr>
            <w:tcW w:w="1235" w:type="dxa"/>
            <w:tcBorders>
              <w:top w:val="single" w:sz="4" w:space="0" w:color="auto"/>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500,0</w:t>
            </w:r>
          </w:p>
        </w:tc>
        <w:tc>
          <w:tcPr>
            <w:tcW w:w="1235" w:type="dxa"/>
            <w:tcBorders>
              <w:top w:val="single" w:sz="4" w:space="0" w:color="auto"/>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500,0</w:t>
            </w:r>
          </w:p>
        </w:tc>
        <w:tc>
          <w:tcPr>
            <w:tcW w:w="1235" w:type="dxa"/>
            <w:tcBorders>
              <w:top w:val="single" w:sz="4" w:space="0" w:color="auto"/>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500,0</w:t>
            </w:r>
          </w:p>
        </w:tc>
        <w:tc>
          <w:tcPr>
            <w:tcW w:w="1232" w:type="dxa"/>
            <w:tcBorders>
              <w:top w:val="single" w:sz="4" w:space="0" w:color="auto"/>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500,0</w:t>
            </w:r>
          </w:p>
        </w:tc>
      </w:tr>
      <w:tr w:rsidR="004F6B2E" w:rsidRPr="004F6B2E" w:rsidTr="004F6B2E">
        <w:tc>
          <w:tcPr>
            <w:tcW w:w="2694" w:type="dxa"/>
            <w:tcBorders>
              <w:top w:val="nil"/>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Всего: 2500 ,0 тыс. руб., в том числе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F6B2E" w:rsidRPr="004F6B2E" w:rsidRDefault="004F6B2E" w:rsidP="004F6B2E">
            <w:pPr>
              <w:spacing w:after="0" w:line="240" w:lineRule="auto"/>
              <w:rPr>
                <w:rFonts w:ascii="Times New Roman" w:eastAsia="Times New Roman" w:hAnsi="Times New Roman" w:cs="Times New Roman"/>
                <w:sz w:val="20"/>
                <w:szCs w:val="20"/>
                <w:lang w:eastAsia="ru-RU"/>
              </w:rPr>
            </w:pPr>
          </w:p>
        </w:tc>
        <w:tc>
          <w:tcPr>
            <w:tcW w:w="1235"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235"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235"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235"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232"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r>
      <w:tr w:rsidR="004F6B2E" w:rsidRPr="004F6B2E" w:rsidTr="004F6B2E">
        <w:tc>
          <w:tcPr>
            <w:tcW w:w="2694" w:type="dxa"/>
            <w:tcBorders>
              <w:top w:val="nil"/>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 xml:space="preserve"> Средства поселения 2500,0 тыс. руб.</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F6B2E" w:rsidRPr="004F6B2E" w:rsidRDefault="004F6B2E" w:rsidP="004F6B2E">
            <w:pPr>
              <w:spacing w:after="0" w:line="240" w:lineRule="auto"/>
              <w:rPr>
                <w:rFonts w:ascii="Times New Roman" w:eastAsia="Times New Roman" w:hAnsi="Times New Roman" w:cs="Times New Roman"/>
                <w:sz w:val="20"/>
                <w:szCs w:val="20"/>
                <w:lang w:eastAsia="ru-RU"/>
              </w:rPr>
            </w:pPr>
          </w:p>
        </w:tc>
        <w:tc>
          <w:tcPr>
            <w:tcW w:w="1235"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235"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235"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235"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232"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r>
      <w:tr w:rsidR="004F6B2E" w:rsidRPr="004F6B2E" w:rsidTr="004F6B2E">
        <w:tc>
          <w:tcPr>
            <w:tcW w:w="2694"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F6B2E" w:rsidRPr="004F6B2E" w:rsidRDefault="004F6B2E" w:rsidP="004F6B2E">
            <w:pPr>
              <w:spacing w:after="0" w:line="240" w:lineRule="auto"/>
              <w:rPr>
                <w:rFonts w:ascii="Times New Roman" w:eastAsia="Times New Roman" w:hAnsi="Times New Roman" w:cs="Times New Roman"/>
                <w:sz w:val="20"/>
                <w:szCs w:val="20"/>
                <w:lang w:eastAsia="ru-RU"/>
              </w:rPr>
            </w:pPr>
          </w:p>
        </w:tc>
        <w:tc>
          <w:tcPr>
            <w:tcW w:w="1235"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235"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235"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c>
          <w:tcPr>
            <w:tcW w:w="1235"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232"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r>
      <w:tr w:rsidR="004F6B2E" w:rsidRPr="004F6B2E" w:rsidTr="004F6B2E">
        <w:tc>
          <w:tcPr>
            <w:tcW w:w="2694" w:type="dxa"/>
            <w:tcBorders>
              <w:top w:val="nil"/>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F6B2E" w:rsidRPr="004F6B2E" w:rsidRDefault="004F6B2E" w:rsidP="004F6B2E">
            <w:pPr>
              <w:spacing w:after="0" w:line="240" w:lineRule="auto"/>
              <w:rPr>
                <w:rFonts w:ascii="Times New Roman" w:eastAsia="Times New Roman" w:hAnsi="Times New Roman" w:cs="Times New Roman"/>
                <w:sz w:val="20"/>
                <w:szCs w:val="20"/>
                <w:lang w:eastAsia="ru-RU"/>
              </w:rPr>
            </w:pPr>
          </w:p>
        </w:tc>
        <w:tc>
          <w:tcPr>
            <w:tcW w:w="1235" w:type="dxa"/>
            <w:tcBorders>
              <w:top w:val="nil"/>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235" w:type="dxa"/>
            <w:tcBorders>
              <w:top w:val="nil"/>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235" w:type="dxa"/>
            <w:tcBorders>
              <w:top w:val="nil"/>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235" w:type="dxa"/>
            <w:tcBorders>
              <w:top w:val="nil"/>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232" w:type="dxa"/>
            <w:tcBorders>
              <w:top w:val="nil"/>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r>
      <w:tr w:rsidR="004F6B2E" w:rsidRPr="004F6B2E" w:rsidTr="004F6B2E">
        <w:trPr>
          <w:trHeight w:val="1615"/>
        </w:trPr>
        <w:tc>
          <w:tcPr>
            <w:tcW w:w="2694" w:type="dxa"/>
            <w:tcBorders>
              <w:top w:val="single" w:sz="4" w:space="0" w:color="auto"/>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b/>
                <w:bCs/>
                <w:sz w:val="20"/>
                <w:szCs w:val="20"/>
                <w:lang w:eastAsia="ru-RU"/>
              </w:rPr>
            </w:pPr>
            <w:r w:rsidRPr="004F6B2E">
              <w:rPr>
                <w:rFonts w:ascii="Times New Roman" w:eastAsia="Times New Roman" w:hAnsi="Times New Roman" w:cs="Times New Roman"/>
                <w:b/>
                <w:bCs/>
                <w:sz w:val="20"/>
                <w:szCs w:val="20"/>
                <w:lang w:eastAsia="ru-RU"/>
              </w:rPr>
              <w:t>3.Приобретение контейнеров</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b/>
                <w:bCs/>
                <w:sz w:val="20"/>
                <w:szCs w:val="20"/>
                <w:lang w:eastAsia="ru-RU"/>
              </w:rPr>
            </w:pPr>
            <w:r w:rsidRPr="004F6B2E">
              <w:rPr>
                <w:rFonts w:ascii="Times New Roman" w:eastAsia="Times New Roman" w:hAnsi="Times New Roman" w:cs="Times New Roman"/>
                <w:sz w:val="20"/>
                <w:szCs w:val="20"/>
                <w:lang w:eastAsia="ru-RU"/>
              </w:rPr>
              <w:t>Всего: 1000,0 тыс. руб., в том числе</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16"/>
                <w:szCs w:val="16"/>
                <w:lang w:eastAsia="ru-RU"/>
              </w:rPr>
            </w:pPr>
            <w:r w:rsidRPr="004F6B2E">
              <w:rPr>
                <w:rFonts w:ascii="Arial" w:eastAsia="Times New Roman" w:hAnsi="Arial" w:cs="Arial"/>
                <w:sz w:val="16"/>
                <w:szCs w:val="16"/>
                <w:lang w:eastAsia="ru-RU"/>
              </w:rPr>
              <w:t>Средства поселения: 500,0 тыс. руб.</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16"/>
                <w:szCs w:val="16"/>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16"/>
                <w:szCs w:val="16"/>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16"/>
                <w:szCs w:val="16"/>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16"/>
                <w:szCs w:val="16"/>
                <w:lang w:eastAsia="ru-RU"/>
              </w:rPr>
            </w:pPr>
            <w:r w:rsidRPr="004F6B2E">
              <w:rPr>
                <w:rFonts w:ascii="Arial" w:eastAsia="Times New Roman" w:hAnsi="Arial" w:cs="Arial"/>
                <w:sz w:val="16"/>
                <w:szCs w:val="16"/>
                <w:lang w:eastAsia="ru-RU"/>
              </w:rPr>
              <w:t>Внебюджетные средства: 500,0 тыс. руб.</w:t>
            </w:r>
          </w:p>
        </w:tc>
        <w:tc>
          <w:tcPr>
            <w:tcW w:w="1417" w:type="dxa"/>
            <w:vMerge w:val="restart"/>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rPr>
                <w:rFonts w:ascii="Arial" w:eastAsia="Times New Roman" w:hAnsi="Arial" w:cs="Arial"/>
                <w:sz w:val="16"/>
                <w:szCs w:val="16"/>
                <w:lang w:eastAsia="ru-RU"/>
              </w:rPr>
            </w:pPr>
            <w:r w:rsidRPr="004F6B2E">
              <w:rPr>
                <w:rFonts w:ascii="Times New Roman" w:eastAsia="Times New Roman" w:hAnsi="Times New Roman" w:cs="Times New Roman"/>
                <w:sz w:val="20"/>
                <w:szCs w:val="20"/>
                <w:lang w:eastAsia="ru-RU"/>
              </w:rPr>
              <w:t xml:space="preserve">Администрация </w:t>
            </w:r>
            <w:proofErr w:type="gramStart"/>
            <w:r w:rsidRPr="004F6B2E">
              <w:rPr>
                <w:rFonts w:ascii="Arial" w:eastAsia="Times New Roman" w:hAnsi="Arial" w:cs="Arial"/>
                <w:sz w:val="16"/>
                <w:szCs w:val="16"/>
                <w:lang w:eastAsia="ru-RU"/>
              </w:rPr>
              <w:t>Комсомольского</w:t>
            </w:r>
            <w:proofErr w:type="gramEnd"/>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Arial" w:eastAsia="Times New Roman" w:hAnsi="Arial" w:cs="Arial"/>
                <w:sz w:val="16"/>
                <w:szCs w:val="16"/>
                <w:lang w:eastAsia="ru-RU"/>
              </w:rPr>
              <w:t>Городского поселения</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16"/>
                <w:szCs w:val="16"/>
                <w:lang w:eastAsia="ru-RU"/>
              </w:rPr>
            </w:pPr>
            <w:proofErr w:type="gramStart"/>
            <w:r w:rsidRPr="004F6B2E">
              <w:rPr>
                <w:rFonts w:ascii="Arial" w:eastAsia="Times New Roman" w:hAnsi="Arial" w:cs="Arial"/>
                <w:sz w:val="16"/>
                <w:szCs w:val="16"/>
                <w:lang w:eastAsia="ru-RU"/>
              </w:rPr>
              <w:t>Организация</w:t>
            </w:r>
            <w:proofErr w:type="gramEnd"/>
            <w:r w:rsidRPr="004F6B2E">
              <w:rPr>
                <w:rFonts w:ascii="Arial" w:eastAsia="Times New Roman" w:hAnsi="Arial" w:cs="Arial"/>
                <w:sz w:val="16"/>
                <w:szCs w:val="16"/>
                <w:lang w:eastAsia="ru-RU"/>
              </w:rPr>
              <w:t xml:space="preserve"> осуществляемая сбор, вывоз, утилизацию, захоронение ТБО</w:t>
            </w:r>
          </w:p>
        </w:tc>
        <w:tc>
          <w:tcPr>
            <w:tcW w:w="1235" w:type="dxa"/>
            <w:tcBorders>
              <w:top w:val="single" w:sz="4" w:space="0" w:color="auto"/>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200,0</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100,0</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r w:rsidRPr="004F6B2E">
              <w:rPr>
                <w:rFonts w:ascii="Times New Roman" w:eastAsia="Times New Roman" w:hAnsi="Times New Roman" w:cs="Times New Roman"/>
                <w:sz w:val="20"/>
                <w:szCs w:val="20"/>
                <w:lang w:eastAsia="ru-RU"/>
              </w:rPr>
              <w:t>100,0</w:t>
            </w:r>
          </w:p>
        </w:tc>
        <w:tc>
          <w:tcPr>
            <w:tcW w:w="1235" w:type="dxa"/>
            <w:tcBorders>
              <w:top w:val="single" w:sz="4" w:space="0" w:color="auto"/>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200,0</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100,0</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100,0</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235" w:type="dxa"/>
            <w:tcBorders>
              <w:top w:val="single" w:sz="4" w:space="0" w:color="auto"/>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200,0</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100,0</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100,0</w:t>
            </w:r>
          </w:p>
        </w:tc>
        <w:tc>
          <w:tcPr>
            <w:tcW w:w="1235" w:type="dxa"/>
            <w:tcBorders>
              <w:top w:val="single" w:sz="4" w:space="0" w:color="auto"/>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200,0</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100,0</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100,0</w:t>
            </w:r>
          </w:p>
        </w:tc>
        <w:tc>
          <w:tcPr>
            <w:tcW w:w="1232" w:type="dxa"/>
            <w:tcBorders>
              <w:top w:val="single" w:sz="4" w:space="0" w:color="auto"/>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200,0</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100,0</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100,0</w:t>
            </w:r>
          </w:p>
        </w:tc>
      </w:tr>
      <w:tr w:rsidR="004F6B2E" w:rsidRPr="004F6B2E" w:rsidTr="004F6B2E">
        <w:tc>
          <w:tcPr>
            <w:tcW w:w="2694" w:type="dxa"/>
            <w:tcBorders>
              <w:top w:val="nil"/>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F6B2E" w:rsidRPr="004F6B2E" w:rsidRDefault="004F6B2E" w:rsidP="004F6B2E">
            <w:pPr>
              <w:spacing w:after="0" w:line="240" w:lineRule="auto"/>
              <w:rPr>
                <w:rFonts w:ascii="Arial" w:eastAsia="Times New Roman" w:hAnsi="Arial" w:cs="Arial"/>
                <w:sz w:val="16"/>
                <w:szCs w:val="16"/>
                <w:lang w:eastAsia="ru-RU"/>
              </w:rPr>
            </w:pPr>
          </w:p>
        </w:tc>
        <w:tc>
          <w:tcPr>
            <w:tcW w:w="1235" w:type="dxa"/>
            <w:tcBorders>
              <w:top w:val="nil"/>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235" w:type="dxa"/>
            <w:tcBorders>
              <w:top w:val="nil"/>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235" w:type="dxa"/>
            <w:tcBorders>
              <w:top w:val="nil"/>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235" w:type="dxa"/>
            <w:tcBorders>
              <w:top w:val="nil"/>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232" w:type="dxa"/>
            <w:tcBorders>
              <w:top w:val="nil"/>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r>
      <w:tr w:rsidR="004F6B2E" w:rsidRPr="004F6B2E" w:rsidTr="004F6B2E">
        <w:tc>
          <w:tcPr>
            <w:tcW w:w="2694" w:type="dxa"/>
            <w:tcBorders>
              <w:top w:val="single" w:sz="4" w:space="0" w:color="auto"/>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b/>
                <w:bCs/>
                <w:sz w:val="20"/>
                <w:szCs w:val="20"/>
                <w:lang w:eastAsia="ru-RU"/>
              </w:rPr>
            </w:pPr>
            <w:r w:rsidRPr="004F6B2E">
              <w:rPr>
                <w:rFonts w:ascii="Times New Roman" w:eastAsia="Times New Roman" w:hAnsi="Times New Roman" w:cs="Times New Roman"/>
                <w:b/>
                <w:bCs/>
                <w:sz w:val="20"/>
                <w:szCs w:val="20"/>
                <w:lang w:eastAsia="ru-RU"/>
              </w:rPr>
              <w:t>4.Приобретение семян для газонов</w:t>
            </w: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Всего: 380,0 тыс. руб., в том числе</w:t>
            </w:r>
          </w:p>
        </w:tc>
        <w:tc>
          <w:tcPr>
            <w:tcW w:w="1417" w:type="dxa"/>
            <w:vMerge w:val="restart"/>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rPr>
                <w:rFonts w:ascii="Arial" w:eastAsia="Times New Roman" w:hAnsi="Arial" w:cs="Arial"/>
                <w:sz w:val="16"/>
                <w:szCs w:val="16"/>
                <w:lang w:eastAsia="ru-RU"/>
              </w:rPr>
            </w:pPr>
            <w:r w:rsidRPr="004F6B2E">
              <w:rPr>
                <w:rFonts w:ascii="Times New Roman" w:eastAsia="Times New Roman" w:hAnsi="Times New Roman" w:cs="Times New Roman"/>
                <w:sz w:val="20"/>
                <w:szCs w:val="20"/>
                <w:lang w:eastAsia="ru-RU"/>
              </w:rPr>
              <w:t xml:space="preserve">Администрация </w:t>
            </w:r>
            <w:proofErr w:type="gramStart"/>
            <w:r w:rsidRPr="004F6B2E">
              <w:rPr>
                <w:rFonts w:ascii="Arial" w:eastAsia="Times New Roman" w:hAnsi="Arial" w:cs="Arial"/>
                <w:sz w:val="16"/>
                <w:szCs w:val="16"/>
                <w:lang w:eastAsia="ru-RU"/>
              </w:rPr>
              <w:t>Комсомольского</w:t>
            </w:r>
            <w:proofErr w:type="gramEnd"/>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Arial" w:eastAsia="Times New Roman" w:hAnsi="Arial" w:cs="Arial"/>
                <w:sz w:val="16"/>
                <w:szCs w:val="16"/>
                <w:lang w:eastAsia="ru-RU"/>
              </w:rPr>
              <w:t>Городского поселения</w:t>
            </w:r>
          </w:p>
        </w:tc>
        <w:tc>
          <w:tcPr>
            <w:tcW w:w="1235" w:type="dxa"/>
            <w:vMerge w:val="restart"/>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70,0</w:t>
            </w: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c>
          <w:tcPr>
            <w:tcW w:w="1235" w:type="dxa"/>
            <w:vMerge w:val="restart"/>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70,0</w:t>
            </w: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c>
          <w:tcPr>
            <w:tcW w:w="1235" w:type="dxa"/>
            <w:vMerge w:val="restart"/>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100,0</w:t>
            </w: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c>
          <w:tcPr>
            <w:tcW w:w="1235" w:type="dxa"/>
            <w:vMerge w:val="restart"/>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70,0</w:t>
            </w: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c>
          <w:tcPr>
            <w:tcW w:w="1232" w:type="dxa"/>
            <w:vMerge w:val="restart"/>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70,0</w:t>
            </w: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r>
      <w:tr w:rsidR="004F6B2E" w:rsidRPr="004F6B2E" w:rsidTr="004F6B2E">
        <w:tc>
          <w:tcPr>
            <w:tcW w:w="2694" w:type="dxa"/>
            <w:tcBorders>
              <w:top w:val="nil"/>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 xml:space="preserve"> Средства поселения: 380,0 тыс. руб.</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F6B2E" w:rsidRPr="004F6B2E" w:rsidRDefault="004F6B2E" w:rsidP="004F6B2E">
            <w:pPr>
              <w:spacing w:after="0" w:line="240" w:lineRule="auto"/>
              <w:rPr>
                <w:rFonts w:ascii="Times New Roman" w:eastAsia="Times New Roman" w:hAnsi="Times New Roman" w:cs="Times New Roman"/>
                <w:sz w:val="20"/>
                <w:szCs w:val="20"/>
                <w:lang w:eastAsia="ru-RU"/>
              </w:rPr>
            </w:pPr>
          </w:p>
        </w:tc>
        <w:tc>
          <w:tcPr>
            <w:tcW w:w="6172" w:type="dxa"/>
            <w:vMerge/>
            <w:tcBorders>
              <w:top w:val="single" w:sz="4" w:space="0" w:color="auto"/>
              <w:left w:val="single" w:sz="4" w:space="0" w:color="auto"/>
              <w:bottom w:val="single" w:sz="4" w:space="0" w:color="auto"/>
              <w:right w:val="single" w:sz="4" w:space="0" w:color="auto"/>
            </w:tcBorders>
            <w:vAlign w:val="center"/>
            <w:hideMark/>
          </w:tcPr>
          <w:p w:rsidR="004F6B2E" w:rsidRPr="004F6B2E" w:rsidRDefault="004F6B2E" w:rsidP="004F6B2E">
            <w:pPr>
              <w:spacing w:after="0" w:line="240" w:lineRule="auto"/>
              <w:rPr>
                <w:rFonts w:ascii="Arial" w:eastAsia="Times New Roman" w:hAnsi="Arial" w:cs="Arial"/>
                <w:sz w:val="26"/>
                <w:szCs w:val="26"/>
                <w:lang w:eastAsia="ru-RU"/>
              </w:rPr>
            </w:pPr>
          </w:p>
        </w:tc>
        <w:tc>
          <w:tcPr>
            <w:tcW w:w="1235" w:type="dxa"/>
            <w:vMerge/>
            <w:tcBorders>
              <w:top w:val="single" w:sz="4" w:space="0" w:color="auto"/>
              <w:left w:val="single" w:sz="4" w:space="0" w:color="auto"/>
              <w:bottom w:val="single" w:sz="4" w:space="0" w:color="auto"/>
              <w:right w:val="single" w:sz="4" w:space="0" w:color="auto"/>
            </w:tcBorders>
            <w:vAlign w:val="center"/>
            <w:hideMark/>
          </w:tcPr>
          <w:p w:rsidR="004F6B2E" w:rsidRPr="004F6B2E" w:rsidRDefault="004F6B2E" w:rsidP="004F6B2E">
            <w:pPr>
              <w:spacing w:after="0" w:line="240" w:lineRule="auto"/>
              <w:rPr>
                <w:rFonts w:ascii="Arial" w:eastAsia="Times New Roman" w:hAnsi="Arial" w:cs="Arial"/>
                <w:sz w:val="26"/>
                <w:szCs w:val="26"/>
                <w:lang w:eastAsia="ru-RU"/>
              </w:rPr>
            </w:pPr>
          </w:p>
        </w:tc>
        <w:tc>
          <w:tcPr>
            <w:tcW w:w="1235" w:type="dxa"/>
            <w:vMerge/>
            <w:tcBorders>
              <w:top w:val="single" w:sz="4" w:space="0" w:color="auto"/>
              <w:left w:val="single" w:sz="4" w:space="0" w:color="auto"/>
              <w:bottom w:val="single" w:sz="4" w:space="0" w:color="auto"/>
              <w:right w:val="single" w:sz="4" w:space="0" w:color="auto"/>
            </w:tcBorders>
            <w:vAlign w:val="center"/>
            <w:hideMark/>
          </w:tcPr>
          <w:p w:rsidR="004F6B2E" w:rsidRPr="004F6B2E" w:rsidRDefault="004F6B2E" w:rsidP="004F6B2E">
            <w:pPr>
              <w:spacing w:after="0" w:line="240" w:lineRule="auto"/>
              <w:rPr>
                <w:rFonts w:ascii="Arial" w:eastAsia="Times New Roman" w:hAnsi="Arial" w:cs="Arial"/>
                <w:sz w:val="26"/>
                <w:szCs w:val="26"/>
                <w:lang w:eastAsia="ru-RU"/>
              </w:rPr>
            </w:pPr>
          </w:p>
        </w:tc>
        <w:tc>
          <w:tcPr>
            <w:tcW w:w="1235" w:type="dxa"/>
            <w:vMerge/>
            <w:tcBorders>
              <w:top w:val="single" w:sz="4" w:space="0" w:color="auto"/>
              <w:left w:val="single" w:sz="4" w:space="0" w:color="auto"/>
              <w:bottom w:val="single" w:sz="4" w:space="0" w:color="auto"/>
              <w:right w:val="single" w:sz="4" w:space="0" w:color="auto"/>
            </w:tcBorders>
            <w:vAlign w:val="center"/>
            <w:hideMark/>
          </w:tcPr>
          <w:p w:rsidR="004F6B2E" w:rsidRPr="004F6B2E" w:rsidRDefault="004F6B2E" w:rsidP="004F6B2E">
            <w:pPr>
              <w:spacing w:after="0" w:line="240" w:lineRule="auto"/>
              <w:rPr>
                <w:rFonts w:ascii="Arial" w:eastAsia="Times New Roman" w:hAnsi="Arial" w:cs="Arial"/>
                <w:sz w:val="26"/>
                <w:szCs w:val="26"/>
                <w:lang w:eastAsia="ru-RU"/>
              </w:rPr>
            </w:pPr>
          </w:p>
        </w:tc>
        <w:tc>
          <w:tcPr>
            <w:tcW w:w="1232" w:type="dxa"/>
            <w:vMerge/>
            <w:tcBorders>
              <w:top w:val="single" w:sz="4" w:space="0" w:color="auto"/>
              <w:left w:val="single" w:sz="4" w:space="0" w:color="auto"/>
              <w:bottom w:val="single" w:sz="4" w:space="0" w:color="auto"/>
              <w:right w:val="single" w:sz="4" w:space="0" w:color="auto"/>
            </w:tcBorders>
            <w:vAlign w:val="center"/>
            <w:hideMark/>
          </w:tcPr>
          <w:p w:rsidR="004F6B2E" w:rsidRPr="004F6B2E" w:rsidRDefault="004F6B2E" w:rsidP="004F6B2E">
            <w:pPr>
              <w:spacing w:after="0" w:line="240" w:lineRule="auto"/>
              <w:rPr>
                <w:rFonts w:ascii="Arial" w:eastAsia="Times New Roman" w:hAnsi="Arial" w:cs="Arial"/>
                <w:sz w:val="26"/>
                <w:szCs w:val="26"/>
                <w:lang w:eastAsia="ru-RU"/>
              </w:rPr>
            </w:pPr>
          </w:p>
        </w:tc>
      </w:tr>
      <w:tr w:rsidR="004F6B2E" w:rsidRPr="004F6B2E" w:rsidTr="004F6B2E">
        <w:tc>
          <w:tcPr>
            <w:tcW w:w="2694"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b/>
                <w:bCs/>
                <w:sz w:val="20"/>
                <w:szCs w:val="20"/>
                <w:lang w:eastAsia="ru-RU"/>
              </w:rPr>
            </w:pPr>
            <w:r w:rsidRPr="004F6B2E">
              <w:rPr>
                <w:rFonts w:ascii="Times New Roman" w:eastAsia="Times New Roman" w:hAnsi="Times New Roman" w:cs="Times New Roman"/>
                <w:b/>
                <w:bCs/>
                <w:sz w:val="20"/>
                <w:szCs w:val="20"/>
                <w:lang w:eastAsia="ru-RU"/>
              </w:rPr>
              <w:t>5.Приобретение саженцев деревьев и кустарников</w:t>
            </w: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 xml:space="preserve">Всего: 400,0 тыс. руб., в том </w:t>
            </w:r>
            <w:r w:rsidRPr="004F6B2E">
              <w:rPr>
                <w:rFonts w:ascii="Times New Roman" w:eastAsia="Times New Roman" w:hAnsi="Times New Roman" w:cs="Times New Roman"/>
                <w:sz w:val="20"/>
                <w:szCs w:val="20"/>
                <w:lang w:eastAsia="ru-RU"/>
              </w:rPr>
              <w:lastRenderedPageBreak/>
              <w:t>числе</w:t>
            </w: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Средства поселения:400,0 тыс. руб.</w:t>
            </w: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lastRenderedPageBreak/>
              <w:t>Администрация</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16"/>
                <w:szCs w:val="16"/>
                <w:lang w:eastAsia="ru-RU"/>
              </w:rPr>
            </w:pPr>
            <w:r w:rsidRPr="004F6B2E">
              <w:rPr>
                <w:rFonts w:ascii="Arial" w:eastAsia="Times New Roman" w:hAnsi="Arial" w:cs="Arial"/>
                <w:sz w:val="16"/>
                <w:szCs w:val="16"/>
                <w:lang w:eastAsia="ru-RU"/>
              </w:rPr>
              <w:t>Комсомольског</w:t>
            </w:r>
            <w:r w:rsidRPr="004F6B2E">
              <w:rPr>
                <w:rFonts w:ascii="Arial" w:eastAsia="Times New Roman" w:hAnsi="Arial" w:cs="Arial"/>
                <w:sz w:val="16"/>
                <w:szCs w:val="16"/>
                <w:lang w:eastAsia="ru-RU"/>
              </w:rPr>
              <w:lastRenderedPageBreak/>
              <w:t>о</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r w:rsidRPr="004F6B2E">
              <w:rPr>
                <w:rFonts w:ascii="Arial" w:eastAsia="Times New Roman" w:hAnsi="Arial" w:cs="Arial"/>
                <w:sz w:val="16"/>
                <w:szCs w:val="16"/>
                <w:lang w:eastAsia="ru-RU"/>
              </w:rPr>
              <w:t>Городского поселения</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235"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80,0</w:t>
            </w: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c>
          <w:tcPr>
            <w:tcW w:w="1235"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80,0</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c>
          <w:tcPr>
            <w:tcW w:w="1235"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80,0</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c>
          <w:tcPr>
            <w:tcW w:w="1235"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80,0</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c>
          <w:tcPr>
            <w:tcW w:w="1232"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80,0</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r>
      <w:tr w:rsidR="004F6B2E" w:rsidRPr="004F6B2E" w:rsidTr="004F6B2E">
        <w:tc>
          <w:tcPr>
            <w:tcW w:w="2694"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b/>
                <w:bCs/>
                <w:sz w:val="20"/>
                <w:szCs w:val="20"/>
                <w:lang w:eastAsia="ru-RU"/>
              </w:rPr>
            </w:pPr>
            <w:r w:rsidRPr="004F6B2E">
              <w:rPr>
                <w:rFonts w:ascii="Times New Roman" w:eastAsia="Times New Roman" w:hAnsi="Times New Roman" w:cs="Times New Roman"/>
                <w:b/>
                <w:bCs/>
                <w:sz w:val="20"/>
                <w:szCs w:val="20"/>
                <w:lang w:eastAsia="ru-RU"/>
              </w:rPr>
              <w:lastRenderedPageBreak/>
              <w:t>6.Устройство новых контейнерных площадок</w:t>
            </w: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 xml:space="preserve">Всего: 800,0 тыс. руб., в том числе                       Средства поселения:800,0 тыс. руб. </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c>
          <w:tcPr>
            <w:tcW w:w="1417"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Администрация</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16"/>
                <w:szCs w:val="16"/>
                <w:lang w:eastAsia="ru-RU"/>
              </w:rPr>
            </w:pPr>
            <w:r w:rsidRPr="004F6B2E">
              <w:rPr>
                <w:rFonts w:ascii="Arial" w:eastAsia="Times New Roman" w:hAnsi="Arial" w:cs="Arial"/>
                <w:sz w:val="16"/>
                <w:szCs w:val="16"/>
                <w:lang w:eastAsia="ru-RU"/>
              </w:rPr>
              <w:t>Комсомольского</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r w:rsidRPr="004F6B2E">
              <w:rPr>
                <w:rFonts w:ascii="Arial" w:eastAsia="Times New Roman" w:hAnsi="Arial" w:cs="Arial"/>
                <w:sz w:val="16"/>
                <w:szCs w:val="16"/>
                <w:lang w:eastAsia="ru-RU"/>
              </w:rPr>
              <w:t>Городского поселения</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235"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200,0</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c>
          <w:tcPr>
            <w:tcW w:w="1235"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200,0</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c>
          <w:tcPr>
            <w:tcW w:w="1235"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200,0</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c>
          <w:tcPr>
            <w:tcW w:w="1235"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200,0</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c>
          <w:tcPr>
            <w:tcW w:w="1232"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0,0</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r>
      <w:tr w:rsidR="004F6B2E" w:rsidRPr="004F6B2E" w:rsidTr="004F6B2E">
        <w:tc>
          <w:tcPr>
            <w:tcW w:w="2694"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b/>
                <w:bCs/>
                <w:sz w:val="20"/>
                <w:szCs w:val="20"/>
                <w:lang w:eastAsia="ru-RU"/>
              </w:rPr>
            </w:pPr>
            <w:r w:rsidRPr="004F6B2E">
              <w:rPr>
                <w:rFonts w:ascii="Times New Roman" w:eastAsia="Times New Roman" w:hAnsi="Times New Roman" w:cs="Times New Roman"/>
                <w:b/>
                <w:bCs/>
                <w:sz w:val="20"/>
                <w:szCs w:val="20"/>
                <w:lang w:eastAsia="ru-RU"/>
              </w:rPr>
              <w:t xml:space="preserve">7.Текущий ремонт (благоустройство) мест накопления (в том числе раздельного накопления) твердых коммунальных отходов в </w:t>
            </w:r>
            <w:proofErr w:type="spellStart"/>
            <w:r w:rsidRPr="004F6B2E">
              <w:rPr>
                <w:rFonts w:ascii="Times New Roman" w:eastAsia="Times New Roman" w:hAnsi="Times New Roman" w:cs="Times New Roman"/>
                <w:b/>
                <w:bCs/>
                <w:sz w:val="20"/>
                <w:szCs w:val="20"/>
                <w:lang w:eastAsia="ru-RU"/>
              </w:rPr>
              <w:t>р.п</w:t>
            </w:r>
            <w:proofErr w:type="spellEnd"/>
            <w:r w:rsidRPr="004F6B2E">
              <w:rPr>
                <w:rFonts w:ascii="Times New Roman" w:eastAsia="Times New Roman" w:hAnsi="Times New Roman" w:cs="Times New Roman"/>
                <w:b/>
                <w:bCs/>
                <w:sz w:val="20"/>
                <w:szCs w:val="20"/>
                <w:lang w:eastAsia="ru-RU"/>
              </w:rPr>
              <w:t>. Комсомольский и в с. Сабу</w:t>
            </w:r>
            <w:proofErr w:type="gramStart"/>
            <w:r w:rsidRPr="004F6B2E">
              <w:rPr>
                <w:rFonts w:ascii="Times New Roman" w:eastAsia="Times New Roman" w:hAnsi="Times New Roman" w:cs="Times New Roman"/>
                <w:b/>
                <w:bCs/>
                <w:sz w:val="20"/>
                <w:szCs w:val="20"/>
                <w:lang w:eastAsia="ru-RU"/>
              </w:rPr>
              <w:t>р-</w:t>
            </w:r>
            <w:proofErr w:type="gramEnd"/>
            <w:r w:rsidRPr="004F6B2E">
              <w:rPr>
                <w:rFonts w:ascii="Times New Roman" w:eastAsia="Times New Roman" w:hAnsi="Times New Roman" w:cs="Times New Roman"/>
                <w:b/>
                <w:bCs/>
                <w:sz w:val="20"/>
                <w:szCs w:val="20"/>
                <w:lang w:eastAsia="ru-RU"/>
              </w:rPr>
              <w:t xml:space="preserve"> </w:t>
            </w:r>
            <w:proofErr w:type="spellStart"/>
            <w:r w:rsidRPr="004F6B2E">
              <w:rPr>
                <w:rFonts w:ascii="Times New Roman" w:eastAsia="Times New Roman" w:hAnsi="Times New Roman" w:cs="Times New Roman"/>
                <w:b/>
                <w:bCs/>
                <w:sz w:val="20"/>
                <w:szCs w:val="20"/>
                <w:lang w:eastAsia="ru-RU"/>
              </w:rPr>
              <w:t>Мачкассы</w:t>
            </w:r>
            <w:proofErr w:type="spellEnd"/>
            <w:r w:rsidRPr="004F6B2E">
              <w:rPr>
                <w:rFonts w:ascii="Times New Roman" w:eastAsia="Times New Roman" w:hAnsi="Times New Roman" w:cs="Times New Roman"/>
                <w:b/>
                <w:bCs/>
                <w:sz w:val="20"/>
                <w:szCs w:val="20"/>
                <w:lang w:eastAsia="ru-RU"/>
              </w:rPr>
              <w:t xml:space="preserve"> Чамзинского муниципального района Республики Мордовия</w:t>
            </w: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 xml:space="preserve">Всего: 798,972 96 тыс. руб., в том числе                       Средства поселения:55,92811 тыс. руб. </w:t>
            </w: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Средства республиканского бюджета: 743,04485</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c>
          <w:tcPr>
            <w:tcW w:w="1417"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Администрация</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16"/>
                <w:szCs w:val="16"/>
                <w:lang w:eastAsia="ru-RU"/>
              </w:rPr>
            </w:pPr>
            <w:r w:rsidRPr="004F6B2E">
              <w:rPr>
                <w:rFonts w:ascii="Arial" w:eastAsia="Times New Roman" w:hAnsi="Arial" w:cs="Arial"/>
                <w:sz w:val="16"/>
                <w:szCs w:val="16"/>
                <w:lang w:eastAsia="ru-RU"/>
              </w:rPr>
              <w:t>Комсомольского</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r w:rsidRPr="004F6B2E">
              <w:rPr>
                <w:rFonts w:ascii="Arial" w:eastAsia="Times New Roman" w:hAnsi="Arial" w:cs="Arial"/>
                <w:sz w:val="16"/>
                <w:szCs w:val="16"/>
                <w:lang w:eastAsia="ru-RU"/>
              </w:rPr>
              <w:t>Городского поселения</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235"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0,0</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c>
          <w:tcPr>
            <w:tcW w:w="1235"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0,0</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c>
          <w:tcPr>
            <w:tcW w:w="1235"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0,0</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c>
          <w:tcPr>
            <w:tcW w:w="1235"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0,0</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c>
          <w:tcPr>
            <w:tcW w:w="1232"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798,97296</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r>
      <w:tr w:rsidR="004F6B2E" w:rsidRPr="004F6B2E" w:rsidTr="004F6B2E">
        <w:tc>
          <w:tcPr>
            <w:tcW w:w="2694"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b/>
                <w:bCs/>
                <w:sz w:val="20"/>
                <w:szCs w:val="20"/>
                <w:lang w:eastAsia="ru-RU"/>
              </w:rPr>
            </w:pPr>
            <w:r w:rsidRPr="004F6B2E">
              <w:rPr>
                <w:rFonts w:ascii="Times New Roman" w:eastAsia="Times New Roman" w:hAnsi="Times New Roman" w:cs="Times New Roman"/>
                <w:b/>
                <w:bCs/>
                <w:sz w:val="20"/>
                <w:szCs w:val="20"/>
                <w:lang w:eastAsia="ru-RU"/>
              </w:rPr>
              <w:t>8.Благоустройство парковой зоны</w:t>
            </w: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Всего: 5000,0 тыс. руб., в том числе</w:t>
            </w: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Средства поселения</w:t>
            </w:r>
            <w:r w:rsidRPr="004F6B2E">
              <w:rPr>
                <w:rFonts w:ascii="Arial" w:eastAsia="Times New Roman" w:hAnsi="Arial" w:cs="Arial"/>
                <w:sz w:val="20"/>
                <w:szCs w:val="20"/>
                <w:lang w:eastAsia="ru-RU"/>
              </w:rPr>
              <w:t xml:space="preserve">: </w:t>
            </w:r>
            <w:r w:rsidRPr="004F6B2E">
              <w:rPr>
                <w:rFonts w:ascii="Arial" w:eastAsia="Times New Roman" w:hAnsi="Arial" w:cs="Arial"/>
                <w:sz w:val="18"/>
                <w:szCs w:val="18"/>
                <w:lang w:eastAsia="ru-RU"/>
              </w:rPr>
              <w:t>5000,0 тыс. руб.</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r w:rsidRPr="004F6B2E">
              <w:rPr>
                <w:rFonts w:ascii="Times New Roman" w:eastAsia="Times New Roman" w:hAnsi="Times New Roman" w:cs="Times New Roman"/>
                <w:sz w:val="20"/>
                <w:szCs w:val="20"/>
                <w:lang w:eastAsia="ru-RU"/>
              </w:rPr>
              <w:t>.</w:t>
            </w:r>
          </w:p>
        </w:tc>
        <w:tc>
          <w:tcPr>
            <w:tcW w:w="1417"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 xml:space="preserve">Администрация </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16"/>
                <w:szCs w:val="16"/>
                <w:lang w:eastAsia="ru-RU"/>
              </w:rPr>
            </w:pPr>
            <w:r w:rsidRPr="004F6B2E">
              <w:rPr>
                <w:rFonts w:ascii="Arial" w:eastAsia="Times New Roman" w:hAnsi="Arial" w:cs="Arial"/>
                <w:sz w:val="16"/>
                <w:szCs w:val="16"/>
                <w:lang w:eastAsia="ru-RU"/>
              </w:rPr>
              <w:t>Комсомольского</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r w:rsidRPr="004F6B2E">
              <w:rPr>
                <w:rFonts w:ascii="Arial" w:eastAsia="Times New Roman" w:hAnsi="Arial" w:cs="Arial"/>
                <w:sz w:val="16"/>
                <w:szCs w:val="16"/>
                <w:lang w:eastAsia="ru-RU"/>
              </w:rPr>
              <w:t>Городского поселения</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235"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1000,0</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c>
          <w:tcPr>
            <w:tcW w:w="1235"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1000,0</w:t>
            </w: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235"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1000,0</w:t>
            </w: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c>
          <w:tcPr>
            <w:tcW w:w="1235"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1000,0</w:t>
            </w: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c>
          <w:tcPr>
            <w:tcW w:w="1232"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1000,0</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r>
      <w:tr w:rsidR="004F6B2E" w:rsidRPr="004F6B2E" w:rsidTr="004F6B2E">
        <w:tc>
          <w:tcPr>
            <w:tcW w:w="2694"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b/>
                <w:bCs/>
                <w:sz w:val="20"/>
                <w:szCs w:val="20"/>
                <w:lang w:eastAsia="ru-RU"/>
              </w:rPr>
            </w:pPr>
            <w:r w:rsidRPr="004F6B2E">
              <w:rPr>
                <w:rFonts w:ascii="Times New Roman" w:eastAsia="Times New Roman" w:hAnsi="Times New Roman" w:cs="Times New Roman"/>
                <w:b/>
                <w:bCs/>
                <w:sz w:val="20"/>
                <w:szCs w:val="20"/>
                <w:lang w:eastAsia="ru-RU"/>
              </w:rPr>
              <w:t>9.Благоустройство водоёмов и родников</w:t>
            </w: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Всего: 250,0 тыс. руб.</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r w:rsidRPr="004F6B2E">
              <w:rPr>
                <w:rFonts w:ascii="Times New Roman" w:eastAsia="Times New Roman" w:hAnsi="Times New Roman" w:cs="Times New Roman"/>
                <w:sz w:val="20"/>
                <w:szCs w:val="20"/>
                <w:lang w:eastAsia="ru-RU"/>
              </w:rPr>
              <w:t>Средства поселения: 250,0 тыс. руб.</w:t>
            </w:r>
          </w:p>
        </w:tc>
        <w:tc>
          <w:tcPr>
            <w:tcW w:w="1417"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 xml:space="preserve">Администрация </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16"/>
                <w:szCs w:val="16"/>
                <w:lang w:eastAsia="ru-RU"/>
              </w:rPr>
            </w:pPr>
            <w:r w:rsidRPr="004F6B2E">
              <w:rPr>
                <w:rFonts w:ascii="Arial" w:eastAsia="Times New Roman" w:hAnsi="Arial" w:cs="Arial"/>
                <w:sz w:val="16"/>
                <w:szCs w:val="16"/>
                <w:lang w:eastAsia="ru-RU"/>
              </w:rPr>
              <w:t>Комсомольского</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r w:rsidRPr="004F6B2E">
              <w:rPr>
                <w:rFonts w:ascii="Arial" w:eastAsia="Times New Roman" w:hAnsi="Arial" w:cs="Arial"/>
                <w:sz w:val="16"/>
                <w:szCs w:val="16"/>
                <w:lang w:eastAsia="ru-RU"/>
              </w:rPr>
              <w:t>Городского поселения</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235"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50,0</w:t>
            </w:r>
          </w:p>
        </w:tc>
        <w:tc>
          <w:tcPr>
            <w:tcW w:w="1235"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50,0</w:t>
            </w:r>
            <w:bookmarkStart w:id="0" w:name="_GoBack"/>
            <w:bookmarkEnd w:id="0"/>
          </w:p>
        </w:tc>
        <w:tc>
          <w:tcPr>
            <w:tcW w:w="1235"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50,0</w:t>
            </w:r>
          </w:p>
        </w:tc>
        <w:tc>
          <w:tcPr>
            <w:tcW w:w="1235"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50,0</w:t>
            </w:r>
          </w:p>
        </w:tc>
        <w:tc>
          <w:tcPr>
            <w:tcW w:w="1232"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50,0</w:t>
            </w: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r w:rsidR="004F6B2E" w:rsidRPr="004F6B2E" w:rsidTr="004F6B2E">
        <w:trPr>
          <w:trHeight w:val="1122"/>
        </w:trPr>
        <w:tc>
          <w:tcPr>
            <w:tcW w:w="2694"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b/>
                <w:bCs/>
                <w:sz w:val="20"/>
                <w:szCs w:val="20"/>
                <w:lang w:eastAsia="ru-RU"/>
              </w:rPr>
            </w:pPr>
            <w:r w:rsidRPr="004F6B2E">
              <w:rPr>
                <w:rFonts w:ascii="Times New Roman" w:eastAsia="Times New Roman" w:hAnsi="Times New Roman" w:cs="Times New Roman"/>
                <w:b/>
                <w:bCs/>
                <w:sz w:val="20"/>
                <w:szCs w:val="20"/>
                <w:lang w:eastAsia="ru-RU"/>
              </w:rPr>
              <w:t xml:space="preserve">10.Механизированная уборка территории     </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4F6B2E">
              <w:rPr>
                <w:rFonts w:ascii="Times New Roman" w:eastAsia="Times New Roman" w:hAnsi="Times New Roman" w:cs="Times New Roman"/>
                <w:bCs/>
                <w:sz w:val="20"/>
                <w:szCs w:val="20"/>
                <w:lang w:eastAsia="ru-RU"/>
              </w:rPr>
              <w:t xml:space="preserve"> Всего:  4000,0 тыс. руб.                </w:t>
            </w:r>
            <w:r w:rsidRPr="004F6B2E">
              <w:rPr>
                <w:rFonts w:ascii="Times New Roman" w:eastAsia="Times New Roman" w:hAnsi="Times New Roman" w:cs="Times New Roman"/>
                <w:sz w:val="20"/>
                <w:szCs w:val="20"/>
                <w:lang w:eastAsia="ru-RU"/>
              </w:rPr>
              <w:t>Средства поселения:  4000,0 тыс. руб.</w:t>
            </w:r>
            <w:r w:rsidRPr="004F6B2E">
              <w:rPr>
                <w:rFonts w:ascii="Times New Roman" w:eastAsia="Times New Roman" w:hAnsi="Times New Roman" w:cs="Times New Roman"/>
                <w:bCs/>
                <w:sz w:val="20"/>
                <w:szCs w:val="20"/>
                <w:lang w:eastAsia="ru-RU"/>
              </w:rPr>
              <w:t xml:space="preserve">                    </w:t>
            </w:r>
          </w:p>
        </w:tc>
        <w:tc>
          <w:tcPr>
            <w:tcW w:w="1417"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 xml:space="preserve">Администрация </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16"/>
                <w:szCs w:val="16"/>
                <w:lang w:eastAsia="ru-RU"/>
              </w:rPr>
            </w:pPr>
            <w:r w:rsidRPr="004F6B2E">
              <w:rPr>
                <w:rFonts w:ascii="Arial" w:eastAsia="Times New Roman" w:hAnsi="Arial" w:cs="Arial"/>
                <w:sz w:val="16"/>
                <w:szCs w:val="16"/>
                <w:lang w:eastAsia="ru-RU"/>
              </w:rPr>
              <w:t>Комсомольского</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r w:rsidRPr="004F6B2E">
              <w:rPr>
                <w:rFonts w:ascii="Arial" w:eastAsia="Times New Roman" w:hAnsi="Arial" w:cs="Arial"/>
                <w:sz w:val="16"/>
                <w:szCs w:val="16"/>
                <w:lang w:eastAsia="ru-RU"/>
              </w:rPr>
              <w:t>Городского поселения</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235"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800,0</w:t>
            </w:r>
          </w:p>
        </w:tc>
        <w:tc>
          <w:tcPr>
            <w:tcW w:w="1235"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800,0</w:t>
            </w:r>
          </w:p>
        </w:tc>
        <w:tc>
          <w:tcPr>
            <w:tcW w:w="1235"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800,0</w:t>
            </w:r>
          </w:p>
        </w:tc>
        <w:tc>
          <w:tcPr>
            <w:tcW w:w="1235"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800,0</w:t>
            </w:r>
          </w:p>
        </w:tc>
        <w:tc>
          <w:tcPr>
            <w:tcW w:w="1232"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800,0</w:t>
            </w:r>
          </w:p>
        </w:tc>
      </w:tr>
      <w:tr w:rsidR="004F6B2E" w:rsidRPr="004F6B2E" w:rsidTr="004F6B2E">
        <w:trPr>
          <w:trHeight w:val="1266"/>
        </w:trPr>
        <w:tc>
          <w:tcPr>
            <w:tcW w:w="2694"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b/>
                <w:bCs/>
                <w:sz w:val="20"/>
                <w:szCs w:val="20"/>
                <w:lang w:eastAsia="ru-RU"/>
              </w:rPr>
            </w:pPr>
            <w:r w:rsidRPr="004F6B2E">
              <w:rPr>
                <w:rFonts w:ascii="Times New Roman" w:eastAsia="Times New Roman" w:hAnsi="Times New Roman" w:cs="Times New Roman"/>
                <w:b/>
                <w:bCs/>
                <w:sz w:val="20"/>
                <w:szCs w:val="20"/>
                <w:lang w:eastAsia="ru-RU"/>
              </w:rPr>
              <w:t>11.Сбор, транспортировка и утилизация ТБО и КГМ</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18"/>
                <w:szCs w:val="18"/>
                <w:lang w:eastAsia="ru-RU"/>
              </w:rPr>
            </w:pPr>
            <w:r w:rsidRPr="004F6B2E">
              <w:rPr>
                <w:rFonts w:ascii="Arial" w:eastAsia="Times New Roman" w:hAnsi="Arial" w:cs="Arial"/>
                <w:sz w:val="18"/>
                <w:szCs w:val="18"/>
                <w:lang w:eastAsia="ru-RU"/>
              </w:rPr>
              <w:t>Всего:</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18"/>
                <w:szCs w:val="18"/>
                <w:lang w:eastAsia="ru-RU"/>
              </w:rPr>
            </w:pPr>
            <w:r w:rsidRPr="004F6B2E">
              <w:rPr>
                <w:rFonts w:ascii="Arial" w:eastAsia="Times New Roman" w:hAnsi="Arial" w:cs="Arial"/>
                <w:sz w:val="18"/>
                <w:szCs w:val="18"/>
                <w:lang w:eastAsia="ru-RU"/>
              </w:rPr>
              <w:t xml:space="preserve">Средства поселения:12500,0 </w:t>
            </w:r>
            <w:proofErr w:type="spellStart"/>
            <w:r w:rsidRPr="004F6B2E">
              <w:rPr>
                <w:rFonts w:ascii="Arial" w:eastAsia="Times New Roman" w:hAnsi="Arial" w:cs="Arial"/>
                <w:sz w:val="18"/>
                <w:szCs w:val="18"/>
                <w:lang w:eastAsia="ru-RU"/>
              </w:rPr>
              <w:t>т</w:t>
            </w:r>
            <w:proofErr w:type="gramStart"/>
            <w:r w:rsidRPr="004F6B2E">
              <w:rPr>
                <w:rFonts w:ascii="Arial" w:eastAsia="Times New Roman" w:hAnsi="Arial" w:cs="Arial"/>
                <w:sz w:val="18"/>
                <w:szCs w:val="18"/>
                <w:lang w:eastAsia="ru-RU"/>
              </w:rPr>
              <w:t>.р</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 xml:space="preserve">Администрация </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16"/>
                <w:szCs w:val="16"/>
                <w:lang w:eastAsia="ru-RU"/>
              </w:rPr>
            </w:pPr>
            <w:r w:rsidRPr="004F6B2E">
              <w:rPr>
                <w:rFonts w:ascii="Arial" w:eastAsia="Times New Roman" w:hAnsi="Arial" w:cs="Arial"/>
                <w:sz w:val="16"/>
                <w:szCs w:val="16"/>
                <w:lang w:eastAsia="ru-RU"/>
              </w:rPr>
              <w:t>Комсомольского</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r w:rsidRPr="004F6B2E">
              <w:rPr>
                <w:rFonts w:ascii="Arial" w:eastAsia="Times New Roman" w:hAnsi="Arial" w:cs="Arial"/>
                <w:sz w:val="16"/>
                <w:szCs w:val="16"/>
                <w:lang w:eastAsia="ru-RU"/>
              </w:rPr>
              <w:t>Городского поселения</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235"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2500,0</w:t>
            </w:r>
          </w:p>
        </w:tc>
        <w:tc>
          <w:tcPr>
            <w:tcW w:w="1235"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2500,0</w:t>
            </w:r>
          </w:p>
        </w:tc>
        <w:tc>
          <w:tcPr>
            <w:tcW w:w="1235"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2500,0</w:t>
            </w:r>
          </w:p>
        </w:tc>
        <w:tc>
          <w:tcPr>
            <w:tcW w:w="1235"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2500,0</w:t>
            </w:r>
          </w:p>
        </w:tc>
        <w:tc>
          <w:tcPr>
            <w:tcW w:w="1232"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2500,0</w:t>
            </w:r>
          </w:p>
        </w:tc>
      </w:tr>
    </w:tbl>
    <w:p w:rsidR="004F6B2E" w:rsidRPr="004F6B2E" w:rsidRDefault="004F6B2E" w:rsidP="004F6B2E">
      <w:pPr>
        <w:widowControl w:val="0"/>
        <w:autoSpaceDE w:val="0"/>
        <w:autoSpaceDN w:val="0"/>
        <w:adjustRightInd w:val="0"/>
        <w:spacing w:after="0" w:line="240" w:lineRule="auto"/>
        <w:ind w:firstLine="698"/>
        <w:jc w:val="center"/>
        <w:rPr>
          <w:rFonts w:ascii="Arial" w:eastAsia="Times New Roman" w:hAnsi="Arial" w:cs="Arial"/>
          <w:sz w:val="26"/>
          <w:szCs w:val="26"/>
          <w:lang w:eastAsia="ru-RU"/>
        </w:rPr>
      </w:pPr>
    </w:p>
    <w:p w:rsidR="004F6B2E" w:rsidRPr="004F6B2E" w:rsidRDefault="004F6B2E" w:rsidP="004F6B2E">
      <w:pPr>
        <w:widowControl w:val="0"/>
        <w:autoSpaceDE w:val="0"/>
        <w:autoSpaceDN w:val="0"/>
        <w:adjustRightInd w:val="0"/>
        <w:spacing w:after="0" w:line="240" w:lineRule="auto"/>
        <w:ind w:firstLine="698"/>
        <w:jc w:val="center"/>
        <w:rPr>
          <w:rFonts w:ascii="Arial" w:eastAsia="Times New Roman" w:hAnsi="Arial" w:cs="Arial"/>
          <w:sz w:val="26"/>
          <w:szCs w:val="26"/>
          <w:lang w:eastAsia="ru-RU"/>
        </w:rPr>
      </w:pPr>
    </w:p>
    <w:p w:rsidR="004F6B2E" w:rsidRPr="004F6B2E" w:rsidRDefault="004F6B2E" w:rsidP="004F6B2E">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8"/>
          <w:szCs w:val="28"/>
          <w:lang w:eastAsia="ru-RU"/>
        </w:rPr>
      </w:pPr>
      <w:r w:rsidRPr="004F6B2E">
        <w:rPr>
          <w:rFonts w:ascii="Times New Roman" w:eastAsia="Times New Roman" w:hAnsi="Times New Roman" w:cs="Times New Roman"/>
          <w:b/>
          <w:bCs/>
          <w:color w:val="26282F"/>
          <w:sz w:val="28"/>
          <w:szCs w:val="28"/>
          <w:lang w:eastAsia="ru-RU"/>
        </w:rPr>
        <w:t xml:space="preserve">         </w:t>
      </w:r>
      <w:r w:rsidRPr="004F6B2E">
        <w:rPr>
          <w:rFonts w:ascii="Times New Roman" w:eastAsia="Times New Roman" w:hAnsi="Times New Roman" w:cs="Times New Roman"/>
          <w:b/>
          <w:bCs/>
          <w:color w:val="26282F"/>
          <w:sz w:val="24"/>
          <w:szCs w:val="24"/>
          <w:lang w:eastAsia="ru-RU"/>
        </w:rPr>
        <w:t xml:space="preserve">                           </w:t>
      </w:r>
    </w:p>
    <w:p w:rsidR="004F6B2E" w:rsidRPr="004F6B2E" w:rsidRDefault="004F6B2E" w:rsidP="004F6B2E">
      <w:pPr>
        <w:autoSpaceDE w:val="0"/>
        <w:autoSpaceDN w:val="0"/>
        <w:adjustRightInd w:val="0"/>
        <w:spacing w:before="108" w:after="108" w:line="240" w:lineRule="auto"/>
        <w:jc w:val="center"/>
        <w:outlineLvl w:val="0"/>
        <w:rPr>
          <w:rFonts w:ascii="Arial" w:eastAsia="Times New Roman" w:hAnsi="Arial" w:cs="Arial"/>
          <w:b/>
          <w:bCs/>
          <w:color w:val="26282F"/>
          <w:sz w:val="24"/>
          <w:szCs w:val="24"/>
          <w:lang w:eastAsia="ru-RU"/>
        </w:rPr>
      </w:pPr>
    </w:p>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4F6B2E">
        <w:rPr>
          <w:rFonts w:ascii="Times New Roman" w:eastAsia="Times New Roman" w:hAnsi="Times New Roman" w:cs="Times New Roman"/>
          <w:b/>
          <w:sz w:val="26"/>
          <w:szCs w:val="26"/>
          <w:lang w:eastAsia="ru-RU"/>
        </w:rPr>
        <w:t>РЕСПУБЛИКА МОРДОВИЯ</w:t>
      </w:r>
    </w:p>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4F6B2E">
        <w:rPr>
          <w:rFonts w:ascii="Times New Roman" w:eastAsia="Times New Roman" w:hAnsi="Times New Roman" w:cs="Times New Roman"/>
          <w:b/>
          <w:bCs/>
          <w:sz w:val="36"/>
          <w:szCs w:val="36"/>
          <w:lang w:eastAsia="ru-RU"/>
        </w:rPr>
        <w:t>Чамзинский</w:t>
      </w:r>
      <w:r w:rsidRPr="004F6B2E">
        <w:rPr>
          <w:rFonts w:ascii="Times New Roman" w:eastAsia="Times New Roman" w:hAnsi="Times New Roman" w:cs="Times New Roman"/>
          <w:b/>
          <w:bCs/>
          <w:sz w:val="24"/>
          <w:szCs w:val="24"/>
          <w:lang w:eastAsia="ru-RU"/>
        </w:rPr>
        <w:t xml:space="preserve"> </w:t>
      </w:r>
      <w:proofErr w:type="spellStart"/>
      <w:r w:rsidRPr="004F6B2E">
        <w:rPr>
          <w:rFonts w:ascii="Times New Roman" w:eastAsia="Times New Roman" w:hAnsi="Times New Roman" w:cs="Times New Roman"/>
          <w:b/>
          <w:bCs/>
          <w:sz w:val="24"/>
          <w:szCs w:val="24"/>
          <w:lang w:eastAsia="ru-RU"/>
        </w:rPr>
        <w:t>МУНИЦИПАЛЬН</w:t>
      </w:r>
      <w:r w:rsidRPr="004F6B2E">
        <w:rPr>
          <w:rFonts w:ascii="Times New Roman" w:eastAsia="Times New Roman" w:hAnsi="Times New Roman" w:cs="Times New Roman"/>
          <w:b/>
          <w:bCs/>
          <w:sz w:val="36"/>
          <w:szCs w:val="36"/>
          <w:lang w:eastAsia="ru-RU"/>
        </w:rPr>
        <w:t>ый</w:t>
      </w:r>
      <w:proofErr w:type="spellEnd"/>
      <w:r w:rsidRPr="004F6B2E">
        <w:rPr>
          <w:rFonts w:ascii="Times New Roman" w:eastAsia="Times New Roman" w:hAnsi="Times New Roman" w:cs="Times New Roman"/>
          <w:b/>
          <w:bCs/>
          <w:sz w:val="24"/>
          <w:szCs w:val="24"/>
          <w:lang w:eastAsia="ru-RU"/>
        </w:rPr>
        <w:t xml:space="preserve"> РАЙОН</w:t>
      </w:r>
    </w:p>
    <w:p w:rsidR="004F6B2E" w:rsidRPr="004F6B2E" w:rsidRDefault="004F6B2E" w:rsidP="004F6B2E">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36"/>
          <w:szCs w:val="36"/>
          <w:lang w:val="x-none" w:eastAsia="x-none"/>
        </w:rPr>
      </w:pPr>
      <w:r w:rsidRPr="004F6B2E">
        <w:rPr>
          <w:rFonts w:ascii="Times New Roman" w:eastAsia="Times New Roman" w:hAnsi="Times New Roman" w:cs="Times New Roman"/>
          <w:b/>
          <w:kern w:val="32"/>
          <w:sz w:val="36"/>
          <w:szCs w:val="36"/>
          <w:lang w:val="x-none" w:eastAsia="x-none"/>
        </w:rPr>
        <w:t>Администрация</w:t>
      </w:r>
      <w:r w:rsidRPr="004F6B2E">
        <w:rPr>
          <w:rFonts w:ascii="Times New Roman" w:eastAsia="Times New Roman" w:hAnsi="Times New Roman" w:cs="Times New Roman"/>
          <w:b/>
          <w:bCs/>
          <w:kern w:val="32"/>
          <w:sz w:val="32"/>
          <w:szCs w:val="32"/>
          <w:lang w:val="x-none" w:eastAsia="x-none"/>
        </w:rPr>
        <w:t xml:space="preserve"> </w:t>
      </w:r>
      <w:r w:rsidRPr="004F6B2E">
        <w:rPr>
          <w:rFonts w:ascii="Times New Roman" w:eastAsia="Times New Roman" w:hAnsi="Times New Roman" w:cs="Times New Roman"/>
          <w:b/>
          <w:bCs/>
          <w:kern w:val="32"/>
          <w:sz w:val="36"/>
          <w:szCs w:val="36"/>
          <w:lang w:val="x-none" w:eastAsia="x-none"/>
        </w:rPr>
        <w:t>Комсомольского городского поселения</w:t>
      </w:r>
    </w:p>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roofErr w:type="gramStart"/>
      <w:r w:rsidRPr="004F6B2E">
        <w:rPr>
          <w:rFonts w:ascii="Times New Roman" w:eastAsia="Times New Roman" w:hAnsi="Times New Roman" w:cs="Times New Roman"/>
          <w:b/>
          <w:bCs/>
          <w:sz w:val="24"/>
          <w:szCs w:val="24"/>
          <w:lang w:eastAsia="ru-RU"/>
        </w:rPr>
        <w:t>П</w:t>
      </w:r>
      <w:proofErr w:type="gramEnd"/>
      <w:r w:rsidRPr="004F6B2E">
        <w:rPr>
          <w:rFonts w:ascii="Times New Roman" w:eastAsia="Times New Roman" w:hAnsi="Times New Roman" w:cs="Times New Roman"/>
          <w:b/>
          <w:bCs/>
          <w:sz w:val="24"/>
          <w:szCs w:val="24"/>
          <w:lang w:eastAsia="ru-RU"/>
        </w:rPr>
        <w:t xml:space="preserve"> О С Т А Н О В Л Е Н И Е</w:t>
      </w:r>
    </w:p>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4F6B2E" w:rsidRPr="004F6B2E" w:rsidRDefault="004F6B2E" w:rsidP="004F6B2E">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8"/>
          <w:szCs w:val="28"/>
          <w:lang w:val="x-none" w:eastAsia="x-none"/>
        </w:rPr>
      </w:pPr>
      <w:r w:rsidRPr="004F6B2E">
        <w:rPr>
          <w:rFonts w:ascii="Times New Roman" w:eastAsia="Times New Roman" w:hAnsi="Times New Roman" w:cs="Times New Roman"/>
          <w:kern w:val="32"/>
          <w:sz w:val="28"/>
          <w:szCs w:val="28"/>
          <w:lang w:val="x-none" w:eastAsia="x-none"/>
        </w:rPr>
        <w:t>17.12.2015г.                               р. п. Комсомольский                          №225</w:t>
      </w:r>
    </w:p>
    <w:p w:rsidR="004F6B2E" w:rsidRPr="004F6B2E" w:rsidRDefault="004F6B2E" w:rsidP="004F6B2E">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32"/>
          <w:szCs w:val="32"/>
          <w:lang w:val="x-none" w:eastAsia="x-none"/>
        </w:rPr>
      </w:pPr>
    </w:p>
    <w:p w:rsidR="004F6B2E" w:rsidRPr="004F6B2E" w:rsidRDefault="00CD008D" w:rsidP="004F6B2E">
      <w:pPr>
        <w:widowControl w:val="0"/>
        <w:autoSpaceDE w:val="0"/>
        <w:autoSpaceDN w:val="0"/>
        <w:adjustRightInd w:val="0"/>
        <w:spacing w:after="0" w:line="240" w:lineRule="auto"/>
        <w:jc w:val="center"/>
        <w:outlineLvl w:val="0"/>
        <w:rPr>
          <w:rFonts w:ascii="Times New Roman" w:eastAsia="Times New Roman" w:hAnsi="Times New Roman" w:cs="Times New Roman"/>
          <w:bCs/>
          <w:kern w:val="32"/>
          <w:sz w:val="32"/>
          <w:szCs w:val="32"/>
          <w:lang w:val="x-none" w:eastAsia="x-none"/>
        </w:rPr>
      </w:pPr>
      <w:hyperlink r:id="rId7" w:history="1">
        <w:r w:rsidR="004F6B2E" w:rsidRPr="004F6B2E">
          <w:rPr>
            <w:rFonts w:ascii="Times New Roman" w:eastAsia="Times New Roman" w:hAnsi="Times New Roman" w:cs="Times New Roman"/>
            <w:kern w:val="32"/>
            <w:sz w:val="32"/>
            <w:szCs w:val="32"/>
            <w:lang w:val="x-none" w:eastAsia="x-none"/>
          </w:rPr>
          <w:br/>
          <w:t xml:space="preserve">Об утверждении Муниципальной программы  "Охрана окружающей среды и повышение экологической безопасности на территории </w:t>
        </w:r>
        <w:r w:rsidR="004F6B2E" w:rsidRPr="004F6B2E">
          <w:rPr>
            <w:rFonts w:ascii="Times New Roman" w:eastAsia="Times New Roman" w:hAnsi="Times New Roman" w:cs="Times New Roman"/>
            <w:bCs/>
            <w:kern w:val="32"/>
            <w:sz w:val="32"/>
            <w:szCs w:val="32"/>
            <w:lang w:val="x-none" w:eastAsia="x-none"/>
          </w:rPr>
          <w:t xml:space="preserve">Комсомольского городского поселения </w:t>
        </w:r>
        <w:r w:rsidR="004F6B2E" w:rsidRPr="004F6B2E">
          <w:rPr>
            <w:rFonts w:ascii="Times New Roman" w:eastAsia="Times New Roman" w:hAnsi="Times New Roman" w:cs="Times New Roman"/>
            <w:kern w:val="32"/>
            <w:sz w:val="32"/>
            <w:szCs w:val="32"/>
            <w:lang w:val="x-none" w:eastAsia="x-none"/>
          </w:rPr>
          <w:t>на 2016 - 2020 годы"</w:t>
        </w:r>
      </w:hyperlink>
      <w:r w:rsidR="004F6B2E" w:rsidRPr="004F6B2E">
        <w:rPr>
          <w:rFonts w:ascii="Times New Roman" w:eastAsia="Times New Roman" w:hAnsi="Times New Roman" w:cs="Times New Roman"/>
          <w:b/>
          <w:bCs/>
          <w:kern w:val="32"/>
          <w:sz w:val="32"/>
          <w:szCs w:val="32"/>
          <w:lang w:val="x-none" w:eastAsia="x-none"/>
        </w:rPr>
        <w:t xml:space="preserve">. </w:t>
      </w: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32"/>
          <w:szCs w:val="32"/>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4F6B2E">
        <w:rPr>
          <w:rFonts w:ascii="Times New Roman" w:eastAsia="Times New Roman" w:hAnsi="Times New Roman" w:cs="Times New Roman"/>
          <w:sz w:val="28"/>
          <w:szCs w:val="28"/>
          <w:lang w:eastAsia="ru-RU"/>
        </w:rPr>
        <w:t xml:space="preserve">В соответствии со </w:t>
      </w:r>
      <w:hyperlink r:id="rId8" w:history="1">
        <w:r w:rsidRPr="004F6B2E">
          <w:rPr>
            <w:rFonts w:ascii="Times New Roman" w:eastAsia="Times New Roman" w:hAnsi="Times New Roman" w:cs="Times New Roman"/>
            <w:bCs/>
            <w:sz w:val="28"/>
            <w:szCs w:val="28"/>
            <w:lang w:eastAsia="ru-RU"/>
          </w:rPr>
          <w:t xml:space="preserve">статьей </w:t>
        </w:r>
      </w:hyperlink>
      <w:r w:rsidRPr="004F6B2E">
        <w:rPr>
          <w:rFonts w:ascii="Times New Roman" w:eastAsia="Times New Roman" w:hAnsi="Times New Roman" w:cs="Times New Roman"/>
          <w:b/>
          <w:sz w:val="28"/>
          <w:szCs w:val="28"/>
          <w:lang w:eastAsia="ru-RU"/>
        </w:rPr>
        <w:t>7</w:t>
      </w:r>
      <w:r w:rsidRPr="004F6B2E">
        <w:rPr>
          <w:rFonts w:ascii="Times New Roman" w:eastAsia="Times New Roman" w:hAnsi="Times New Roman" w:cs="Times New Roman"/>
          <w:sz w:val="28"/>
          <w:szCs w:val="28"/>
          <w:lang w:eastAsia="ru-RU"/>
        </w:rPr>
        <w:t xml:space="preserve"> Федерального закона от 10 января 2002 г. N 7-ФЗ "Об охране окружающей среды" и в целях комплексного решения проблем охраны окружающей среды и повышения экологической безопасности, Администрация Комсомольского городского поселения Чамзинского муниципального района Республики Мордовия </w:t>
      </w: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36"/>
          <w:szCs w:val="36"/>
          <w:lang w:eastAsia="ru-RU"/>
        </w:rPr>
      </w:pPr>
      <w:r w:rsidRPr="004F6B2E">
        <w:rPr>
          <w:rFonts w:ascii="Times New Roman" w:eastAsia="Times New Roman" w:hAnsi="Times New Roman" w:cs="Times New Roman"/>
          <w:sz w:val="28"/>
          <w:szCs w:val="28"/>
          <w:lang w:eastAsia="ru-RU"/>
        </w:rPr>
        <w:t xml:space="preserve">                                        </w:t>
      </w:r>
      <w:r w:rsidRPr="004F6B2E">
        <w:rPr>
          <w:rFonts w:ascii="Times New Roman" w:eastAsia="Times New Roman" w:hAnsi="Times New Roman" w:cs="Times New Roman"/>
          <w:sz w:val="36"/>
          <w:szCs w:val="36"/>
          <w:lang w:eastAsia="ru-RU"/>
        </w:rPr>
        <w:t xml:space="preserve">постановляет: </w:t>
      </w: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 w:name="sub_1"/>
      <w:r w:rsidRPr="004F6B2E">
        <w:rPr>
          <w:rFonts w:ascii="Times New Roman" w:eastAsia="Times New Roman" w:hAnsi="Times New Roman" w:cs="Times New Roman"/>
          <w:sz w:val="28"/>
          <w:szCs w:val="28"/>
          <w:lang w:eastAsia="ru-RU"/>
        </w:rPr>
        <w:t xml:space="preserve">1. Утвердить прилагаемую Муниципальную </w:t>
      </w:r>
      <w:hyperlink r:id="rId9" w:anchor="sub_10000" w:history="1">
        <w:r w:rsidRPr="004F6B2E">
          <w:rPr>
            <w:rFonts w:ascii="Times New Roman" w:eastAsia="Times New Roman" w:hAnsi="Times New Roman" w:cs="Times New Roman"/>
            <w:bCs/>
            <w:sz w:val="28"/>
            <w:szCs w:val="28"/>
            <w:lang w:eastAsia="ru-RU"/>
          </w:rPr>
          <w:t>программу</w:t>
        </w:r>
      </w:hyperlink>
      <w:r w:rsidRPr="004F6B2E">
        <w:rPr>
          <w:rFonts w:ascii="Times New Roman" w:eastAsia="Times New Roman" w:hAnsi="Times New Roman" w:cs="Times New Roman"/>
          <w:sz w:val="28"/>
          <w:szCs w:val="28"/>
          <w:lang w:eastAsia="ru-RU"/>
        </w:rPr>
        <w:t xml:space="preserve">  "Охрана окружающей среды и повышение экологической безопасности на территории Комсомольского городского поселения на 2016 - 2020 годы" (далее - Муниципальная программа).</w:t>
      </w: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2" w:name="sub_2"/>
      <w:bookmarkEnd w:id="1"/>
      <w:r w:rsidRPr="004F6B2E">
        <w:rPr>
          <w:rFonts w:ascii="Times New Roman" w:eastAsia="Times New Roman" w:hAnsi="Times New Roman" w:cs="Times New Roman"/>
          <w:sz w:val="28"/>
          <w:szCs w:val="28"/>
          <w:lang w:eastAsia="ru-RU"/>
        </w:rPr>
        <w:t xml:space="preserve">2. Установить, что объемы финансирования мероприятий Муниципальной </w:t>
      </w:r>
      <w:hyperlink r:id="rId10" w:anchor="sub_10000" w:history="1">
        <w:r w:rsidRPr="004F6B2E">
          <w:rPr>
            <w:rFonts w:ascii="Times New Roman" w:eastAsia="Times New Roman" w:hAnsi="Times New Roman" w:cs="Times New Roman"/>
            <w:bCs/>
            <w:sz w:val="28"/>
            <w:szCs w:val="28"/>
            <w:lang w:eastAsia="ru-RU"/>
          </w:rPr>
          <w:t>программы</w:t>
        </w:r>
      </w:hyperlink>
      <w:r w:rsidRPr="004F6B2E">
        <w:rPr>
          <w:rFonts w:ascii="Times New Roman" w:eastAsia="Times New Roman" w:hAnsi="Times New Roman" w:cs="Times New Roman"/>
          <w:sz w:val="28"/>
          <w:szCs w:val="28"/>
          <w:lang w:eastAsia="ru-RU"/>
        </w:rPr>
        <w:t xml:space="preserve"> подлежат ежегодному уточнению исходя из возможностей  бюджета Комсомольского городского поселения Чамзинского муниципального района Республики Мордовия.</w:t>
      </w: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3" w:name="sub_6"/>
      <w:bookmarkEnd w:id="2"/>
      <w:r w:rsidRPr="004F6B2E">
        <w:rPr>
          <w:rFonts w:ascii="Times New Roman" w:eastAsia="Times New Roman" w:hAnsi="Times New Roman" w:cs="Times New Roman"/>
          <w:sz w:val="28"/>
          <w:szCs w:val="28"/>
          <w:lang w:eastAsia="ru-RU"/>
        </w:rPr>
        <w:t xml:space="preserve">3. Настоящее постановление вступает в силу со дня его </w:t>
      </w:r>
      <w:hyperlink r:id="rId11" w:history="1">
        <w:r w:rsidRPr="004F6B2E">
          <w:rPr>
            <w:rFonts w:ascii="Times New Roman" w:eastAsia="Times New Roman" w:hAnsi="Times New Roman" w:cs="Times New Roman"/>
            <w:bCs/>
            <w:sz w:val="28"/>
            <w:szCs w:val="28"/>
            <w:lang w:eastAsia="ru-RU"/>
          </w:rPr>
          <w:t>официального опубликования</w:t>
        </w:r>
      </w:hyperlink>
      <w:r w:rsidRPr="004F6B2E">
        <w:rPr>
          <w:rFonts w:ascii="Times New Roman" w:eastAsia="Times New Roman" w:hAnsi="Times New Roman" w:cs="Times New Roman"/>
          <w:sz w:val="28"/>
          <w:szCs w:val="28"/>
          <w:lang w:eastAsia="ru-RU"/>
        </w:rPr>
        <w:t xml:space="preserve"> в Информационном бюллетене Комсомольского городского поселения «Вестник».</w:t>
      </w:r>
    </w:p>
    <w:bookmarkEnd w:id="3"/>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F6B2E">
        <w:rPr>
          <w:rFonts w:ascii="Times New Roman" w:eastAsia="Times New Roman" w:hAnsi="Times New Roman" w:cs="Times New Roman"/>
          <w:sz w:val="28"/>
          <w:szCs w:val="28"/>
          <w:lang w:eastAsia="ru-RU"/>
        </w:rPr>
        <w:t xml:space="preserve">Глава администрации </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F6B2E">
        <w:rPr>
          <w:rFonts w:ascii="Times New Roman" w:eastAsia="Times New Roman" w:hAnsi="Times New Roman" w:cs="Times New Roman"/>
          <w:sz w:val="28"/>
          <w:szCs w:val="28"/>
          <w:lang w:eastAsia="ru-RU"/>
        </w:rPr>
        <w:t>Комсомольского городского поселения                                        А.А. Ульянов</w:t>
      </w: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lastRenderedPageBreak/>
        <w:t xml:space="preserve">                                                                                                       </w:t>
      </w: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 xml:space="preserve">                                                                 УТВЕРЖДЕНА</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 xml:space="preserve">                                                                                                         постановлением администрации   </w:t>
      </w:r>
    </w:p>
    <w:p w:rsidR="004F6B2E" w:rsidRPr="004F6B2E" w:rsidRDefault="004F6B2E" w:rsidP="004F6B2E">
      <w:pPr>
        <w:widowControl w:val="0"/>
        <w:tabs>
          <w:tab w:val="left" w:pos="633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 xml:space="preserve">                                                                                                      Комсомольского городского поселения</w:t>
      </w: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 xml:space="preserve">                                                                                             Чамзинского муниципального района</w:t>
      </w: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 xml:space="preserve">                                                                                             Республики Мордовия</w:t>
      </w: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 xml:space="preserve">                                                                                             от 17.12.2015 года № 225</w:t>
      </w: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CD008D" w:rsidRDefault="004F6B2E" w:rsidP="004F6B2E">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4"/>
          <w:szCs w:val="24"/>
          <w:lang w:val="x-none" w:eastAsia="x-none"/>
        </w:rPr>
      </w:pPr>
      <w:bookmarkStart w:id="4" w:name="sub_100"/>
      <w:r w:rsidRPr="00CD008D">
        <w:rPr>
          <w:rFonts w:ascii="Times New Roman" w:eastAsia="Times New Roman" w:hAnsi="Times New Roman" w:cs="Times New Roman"/>
          <w:b/>
          <w:bCs/>
          <w:kern w:val="32"/>
          <w:sz w:val="24"/>
          <w:szCs w:val="24"/>
          <w:lang w:val="x-none" w:eastAsia="x-none"/>
        </w:rPr>
        <w:t>Паспорт</w:t>
      </w:r>
      <w:r w:rsidRPr="00CD008D">
        <w:rPr>
          <w:rFonts w:ascii="Times New Roman" w:eastAsia="Times New Roman" w:hAnsi="Times New Roman" w:cs="Times New Roman"/>
          <w:b/>
          <w:bCs/>
          <w:kern w:val="32"/>
          <w:sz w:val="24"/>
          <w:szCs w:val="24"/>
          <w:lang w:val="x-none" w:eastAsia="x-none"/>
        </w:rPr>
        <w:br/>
        <w:t>Муниципальной программы  "Охрана окружающей среды и повышение экологической безопасности на территории Комсомольского городского поселения на 2016 - 2020 годы"</w:t>
      </w:r>
    </w:p>
    <w:tbl>
      <w:tblPr>
        <w:tblW w:w="1035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827"/>
        <w:gridCol w:w="425"/>
        <w:gridCol w:w="6098"/>
      </w:tblGrid>
      <w:tr w:rsidR="004F6B2E" w:rsidRPr="004F6B2E" w:rsidTr="004F6B2E">
        <w:tc>
          <w:tcPr>
            <w:tcW w:w="3826" w:type="dxa"/>
            <w:tcBorders>
              <w:top w:val="nil"/>
              <w:left w:val="nil"/>
              <w:bottom w:val="nil"/>
              <w:right w:val="nil"/>
            </w:tcBorders>
            <w:hideMark/>
          </w:tcPr>
          <w:bookmarkEnd w:id="4"/>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Наименование Муниципальной программы</w:t>
            </w:r>
          </w:p>
        </w:tc>
        <w:tc>
          <w:tcPr>
            <w:tcW w:w="425" w:type="dxa"/>
            <w:tcBorders>
              <w:top w:val="nil"/>
              <w:left w:val="nil"/>
              <w:bottom w:val="nil"/>
              <w:right w:val="nil"/>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w:t>
            </w:r>
          </w:p>
        </w:tc>
        <w:tc>
          <w:tcPr>
            <w:tcW w:w="6097" w:type="dxa"/>
            <w:tcBorders>
              <w:top w:val="nil"/>
              <w:left w:val="nil"/>
              <w:bottom w:val="nil"/>
              <w:right w:val="nil"/>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Муниципальная программа  "Охрана окружающей среды и повышение экологической безопасности на территории Комсомольского городского поселения на 2016 - 2020 годы"</w:t>
            </w:r>
            <w:r w:rsidRPr="004F6B2E">
              <w:rPr>
                <w:rFonts w:ascii="Times New Roman" w:eastAsia="Times New Roman" w:hAnsi="Times New Roman" w:cs="Times New Roman"/>
                <w:sz w:val="24"/>
                <w:szCs w:val="24"/>
                <w:lang w:eastAsia="ru-RU"/>
              </w:rPr>
              <w:br/>
              <w:t xml:space="preserve"> (далее – Муниципальная программа)</w:t>
            </w:r>
          </w:p>
        </w:tc>
      </w:tr>
      <w:tr w:rsidR="004F6B2E" w:rsidRPr="004F6B2E" w:rsidTr="004F6B2E">
        <w:tc>
          <w:tcPr>
            <w:tcW w:w="3826" w:type="dxa"/>
            <w:tcBorders>
              <w:top w:val="nil"/>
              <w:left w:val="nil"/>
              <w:bottom w:val="nil"/>
              <w:right w:val="nil"/>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Ответственный исполнитель Муниципальной программы</w:t>
            </w:r>
          </w:p>
        </w:tc>
        <w:tc>
          <w:tcPr>
            <w:tcW w:w="425" w:type="dxa"/>
            <w:tcBorders>
              <w:top w:val="nil"/>
              <w:left w:val="nil"/>
              <w:bottom w:val="nil"/>
              <w:right w:val="nil"/>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w:t>
            </w:r>
          </w:p>
        </w:tc>
        <w:tc>
          <w:tcPr>
            <w:tcW w:w="6097" w:type="dxa"/>
            <w:tcBorders>
              <w:top w:val="nil"/>
              <w:left w:val="nil"/>
              <w:bottom w:val="nil"/>
              <w:right w:val="nil"/>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Администрация Комсомольского городского поселения</w:t>
            </w:r>
          </w:p>
        </w:tc>
      </w:tr>
      <w:tr w:rsidR="004F6B2E" w:rsidRPr="004F6B2E" w:rsidTr="004F6B2E">
        <w:tc>
          <w:tcPr>
            <w:tcW w:w="3826" w:type="dxa"/>
            <w:tcBorders>
              <w:top w:val="nil"/>
              <w:left w:val="nil"/>
              <w:bottom w:val="nil"/>
              <w:right w:val="nil"/>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425" w:type="dxa"/>
            <w:tcBorders>
              <w:top w:val="nil"/>
              <w:left w:val="nil"/>
              <w:bottom w:val="nil"/>
              <w:right w:val="nil"/>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6097" w:type="dxa"/>
            <w:tcBorders>
              <w:top w:val="nil"/>
              <w:left w:val="nil"/>
              <w:bottom w:val="nil"/>
              <w:right w:val="nil"/>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4F6B2E" w:rsidRPr="004F6B2E" w:rsidTr="004F6B2E">
        <w:tc>
          <w:tcPr>
            <w:tcW w:w="3826" w:type="dxa"/>
            <w:tcBorders>
              <w:top w:val="nil"/>
              <w:left w:val="nil"/>
              <w:bottom w:val="nil"/>
              <w:right w:val="nil"/>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425" w:type="dxa"/>
            <w:tcBorders>
              <w:top w:val="nil"/>
              <w:left w:val="nil"/>
              <w:bottom w:val="nil"/>
              <w:right w:val="nil"/>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6097" w:type="dxa"/>
            <w:tcBorders>
              <w:top w:val="nil"/>
              <w:left w:val="nil"/>
              <w:bottom w:val="nil"/>
              <w:right w:val="nil"/>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4F6B2E" w:rsidRPr="004F6B2E" w:rsidTr="004F6B2E">
        <w:tc>
          <w:tcPr>
            <w:tcW w:w="3826" w:type="dxa"/>
            <w:tcBorders>
              <w:top w:val="nil"/>
              <w:left w:val="nil"/>
              <w:bottom w:val="nil"/>
              <w:right w:val="nil"/>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bookmarkStart w:id="5" w:name="sub_11"/>
            <w:r w:rsidRPr="004F6B2E">
              <w:rPr>
                <w:rFonts w:ascii="Times New Roman" w:eastAsia="Times New Roman" w:hAnsi="Times New Roman" w:cs="Times New Roman"/>
                <w:sz w:val="24"/>
                <w:szCs w:val="24"/>
                <w:lang w:eastAsia="ru-RU"/>
              </w:rPr>
              <w:t>Цели программы</w:t>
            </w:r>
          </w:p>
        </w:tc>
        <w:tc>
          <w:tcPr>
            <w:tcW w:w="425" w:type="dxa"/>
            <w:tcBorders>
              <w:top w:val="nil"/>
              <w:left w:val="nil"/>
              <w:bottom w:val="nil"/>
              <w:right w:val="nil"/>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w:t>
            </w:r>
          </w:p>
        </w:tc>
        <w:tc>
          <w:tcPr>
            <w:tcW w:w="6097" w:type="dxa"/>
            <w:tcBorders>
              <w:top w:val="nil"/>
              <w:left w:val="nil"/>
              <w:bottom w:val="nil"/>
              <w:right w:val="nil"/>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охрана и рациональное использование природных ресурсов как необходимые условия обеспечения благоприятной окружающей среды и экологической безопасности в поселение;</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минимизация образования отходов и уменьшение степени их опасности;</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разделение отходов при их сборе и подготовке к переработке;</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приоритет переработки отходов перед их уничтожением;</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приоритет уничтожения отходов перед их захоронением;</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недопущение организации свалок отходов и захламления территории;</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определение стратегических направлений политики Комсомольского городского поселения на ближайшую перспективу по стабилизации экологической обстановки</w:t>
            </w:r>
          </w:p>
        </w:tc>
      </w:tr>
      <w:tr w:rsidR="004F6B2E" w:rsidRPr="004F6B2E" w:rsidTr="004F6B2E">
        <w:tc>
          <w:tcPr>
            <w:tcW w:w="3826" w:type="dxa"/>
            <w:tcBorders>
              <w:top w:val="nil"/>
              <w:left w:val="nil"/>
              <w:bottom w:val="nil"/>
              <w:right w:val="nil"/>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Задачи программы</w:t>
            </w:r>
          </w:p>
        </w:tc>
        <w:tc>
          <w:tcPr>
            <w:tcW w:w="425" w:type="dxa"/>
            <w:tcBorders>
              <w:top w:val="nil"/>
              <w:left w:val="nil"/>
              <w:bottom w:val="nil"/>
              <w:right w:val="nil"/>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w:t>
            </w:r>
          </w:p>
        </w:tc>
        <w:tc>
          <w:tcPr>
            <w:tcW w:w="6097" w:type="dxa"/>
            <w:tcBorders>
              <w:top w:val="nil"/>
              <w:left w:val="nil"/>
              <w:bottom w:val="nil"/>
              <w:right w:val="nil"/>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повышение комфортности проживания жителей путем внедрения современных технологий сбора и вывоза ТБО;</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 xml:space="preserve">повышение эффективности сбора и вывоза ТБО/крупногабаритный мусор (далее - КГМ): замена контейнерного парка на </w:t>
            </w:r>
            <w:proofErr w:type="spellStart"/>
            <w:r w:rsidRPr="004F6B2E">
              <w:rPr>
                <w:rFonts w:ascii="Times New Roman" w:eastAsia="Times New Roman" w:hAnsi="Times New Roman" w:cs="Times New Roman"/>
                <w:sz w:val="24"/>
                <w:szCs w:val="24"/>
                <w:lang w:eastAsia="ru-RU"/>
              </w:rPr>
              <w:t>евроконтейнеры</w:t>
            </w:r>
            <w:proofErr w:type="spellEnd"/>
            <w:r w:rsidRPr="004F6B2E">
              <w:rPr>
                <w:rFonts w:ascii="Times New Roman" w:eastAsia="Times New Roman" w:hAnsi="Times New Roman" w:cs="Times New Roman"/>
                <w:sz w:val="24"/>
                <w:szCs w:val="24"/>
                <w:lang w:eastAsia="ru-RU"/>
              </w:rPr>
              <w:t>, внедрение современных высокопроизводительных мусоровозов;</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экологическое воспитание жителей по внедрению раздельного сбора;</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стабилизация экологической обстановки</w:t>
            </w:r>
            <w:proofErr w:type="gramStart"/>
            <w:r w:rsidRPr="004F6B2E">
              <w:rPr>
                <w:rFonts w:ascii="Times New Roman" w:eastAsia="Times New Roman" w:hAnsi="Times New Roman" w:cs="Times New Roman"/>
                <w:sz w:val="24"/>
                <w:szCs w:val="24"/>
                <w:lang w:eastAsia="ru-RU"/>
              </w:rPr>
              <w:t xml:space="preserve">         ;</w:t>
            </w:r>
            <w:proofErr w:type="gramEnd"/>
            <w:r w:rsidRPr="004F6B2E">
              <w:rPr>
                <w:rFonts w:ascii="Times New Roman" w:eastAsia="Times New Roman" w:hAnsi="Times New Roman" w:cs="Times New Roman"/>
                <w:sz w:val="24"/>
                <w:szCs w:val="24"/>
                <w:lang w:eastAsia="ru-RU"/>
              </w:rPr>
              <w:t xml:space="preserve"> улучшение экологического состояния, создание благоприятных условий для проживания населения.</w:t>
            </w:r>
          </w:p>
        </w:tc>
      </w:tr>
      <w:tr w:rsidR="004F6B2E" w:rsidRPr="004F6B2E" w:rsidTr="004F6B2E">
        <w:tc>
          <w:tcPr>
            <w:tcW w:w="3826" w:type="dxa"/>
            <w:tcBorders>
              <w:top w:val="nil"/>
              <w:left w:val="nil"/>
              <w:bottom w:val="nil"/>
              <w:right w:val="nil"/>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Целевые индикаторы и показатели программы</w:t>
            </w:r>
          </w:p>
        </w:tc>
        <w:tc>
          <w:tcPr>
            <w:tcW w:w="425" w:type="dxa"/>
            <w:tcBorders>
              <w:top w:val="nil"/>
              <w:left w:val="nil"/>
              <w:bottom w:val="nil"/>
              <w:right w:val="nil"/>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w:t>
            </w:r>
          </w:p>
        </w:tc>
        <w:tc>
          <w:tcPr>
            <w:tcW w:w="6097" w:type="dxa"/>
            <w:tcBorders>
              <w:top w:val="nil"/>
              <w:left w:val="nil"/>
              <w:bottom w:val="nil"/>
              <w:right w:val="nil"/>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доля приведенных в нормативное состояние мест сбора и (или) накопления твердых бытовых отходов 100%;</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Показатели:</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минимизация бюджетных затрат на устранение последствий загрязнения окружающей среды продуктами человеческой жизнедеятельности;</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обеспечение экологической и санитарно-</w:t>
            </w:r>
            <w:r w:rsidRPr="004F6B2E">
              <w:rPr>
                <w:rFonts w:ascii="Times New Roman" w:eastAsia="Times New Roman" w:hAnsi="Times New Roman" w:cs="Times New Roman"/>
                <w:sz w:val="24"/>
                <w:szCs w:val="24"/>
                <w:lang w:eastAsia="ru-RU"/>
              </w:rPr>
              <w:lastRenderedPageBreak/>
              <w:t>эпидемиологической безопасности в Комсомольском городском поселении Чамзинского муниципального района Республики Мордовия;</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привлечение инвестиционных ресурсов в экономику Комсомольского городского поселения  Чамзинского муниципального района Республики Мордовия;</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 xml:space="preserve">повышение </w:t>
            </w:r>
            <w:proofErr w:type="gramStart"/>
            <w:r w:rsidRPr="004F6B2E">
              <w:rPr>
                <w:rFonts w:ascii="Times New Roman" w:eastAsia="Times New Roman" w:hAnsi="Times New Roman" w:cs="Times New Roman"/>
                <w:sz w:val="24"/>
                <w:szCs w:val="24"/>
                <w:lang w:eastAsia="ru-RU"/>
              </w:rPr>
              <w:t>уровня ответственности органов местного самоуправления муниципальных образований</w:t>
            </w:r>
            <w:proofErr w:type="gramEnd"/>
            <w:r w:rsidRPr="004F6B2E">
              <w:rPr>
                <w:rFonts w:ascii="Times New Roman" w:eastAsia="Times New Roman" w:hAnsi="Times New Roman" w:cs="Times New Roman"/>
                <w:sz w:val="24"/>
                <w:szCs w:val="24"/>
                <w:lang w:eastAsia="ru-RU"/>
              </w:rPr>
              <w:t xml:space="preserve"> за качество окружающей среды</w:t>
            </w:r>
          </w:p>
        </w:tc>
      </w:tr>
      <w:tr w:rsidR="004F6B2E" w:rsidRPr="004F6B2E" w:rsidTr="004F6B2E">
        <w:tc>
          <w:tcPr>
            <w:tcW w:w="3826" w:type="dxa"/>
            <w:tcBorders>
              <w:top w:val="nil"/>
              <w:left w:val="nil"/>
              <w:bottom w:val="nil"/>
              <w:right w:val="nil"/>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lastRenderedPageBreak/>
              <w:t>Сроки реализации программы</w:t>
            </w:r>
          </w:p>
        </w:tc>
        <w:tc>
          <w:tcPr>
            <w:tcW w:w="425" w:type="dxa"/>
            <w:tcBorders>
              <w:top w:val="nil"/>
              <w:left w:val="nil"/>
              <w:bottom w:val="nil"/>
              <w:right w:val="nil"/>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w:t>
            </w:r>
          </w:p>
        </w:tc>
        <w:tc>
          <w:tcPr>
            <w:tcW w:w="6097" w:type="dxa"/>
            <w:tcBorders>
              <w:top w:val="nil"/>
              <w:left w:val="nil"/>
              <w:bottom w:val="nil"/>
              <w:right w:val="nil"/>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2016 - 2020 годы</w:t>
            </w:r>
          </w:p>
        </w:tc>
      </w:tr>
      <w:tr w:rsidR="004F6B2E" w:rsidRPr="004F6B2E" w:rsidTr="004F6B2E">
        <w:tc>
          <w:tcPr>
            <w:tcW w:w="3826" w:type="dxa"/>
            <w:tcBorders>
              <w:top w:val="nil"/>
              <w:left w:val="nil"/>
              <w:bottom w:val="nil"/>
              <w:right w:val="nil"/>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Объем бюджетных ассигнований</w:t>
            </w:r>
          </w:p>
        </w:tc>
        <w:tc>
          <w:tcPr>
            <w:tcW w:w="425" w:type="dxa"/>
            <w:tcBorders>
              <w:top w:val="nil"/>
              <w:left w:val="nil"/>
              <w:bottom w:val="nil"/>
              <w:right w:val="nil"/>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w:t>
            </w:r>
          </w:p>
        </w:tc>
        <w:tc>
          <w:tcPr>
            <w:tcW w:w="6097" w:type="dxa"/>
            <w:tcBorders>
              <w:top w:val="nil"/>
              <w:left w:val="nil"/>
              <w:bottom w:val="nil"/>
              <w:right w:val="nil"/>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объем бюджетных ассигнований на реализацию программы составляет</w:t>
            </w:r>
            <w:hyperlink r:id="rId12" w:anchor="sub_3101" w:history="1">
              <w:r w:rsidRPr="004F6B2E">
                <w:rPr>
                  <w:rFonts w:ascii="Times New Roman" w:eastAsia="Times New Roman" w:hAnsi="Times New Roman" w:cs="Times New Roman"/>
                  <w:b/>
                  <w:bCs/>
                  <w:color w:val="106BBE"/>
                  <w:sz w:val="26"/>
                  <w:szCs w:val="26"/>
                  <w:lang w:eastAsia="ru-RU"/>
                </w:rPr>
                <w:t>*</w:t>
              </w:r>
            </w:hyperlink>
            <w:r w:rsidRPr="004F6B2E">
              <w:rPr>
                <w:rFonts w:ascii="Times New Roman" w:eastAsia="Times New Roman" w:hAnsi="Times New Roman" w:cs="Times New Roman"/>
                <w:sz w:val="24"/>
                <w:szCs w:val="24"/>
                <w:lang w:eastAsia="ru-RU"/>
              </w:rPr>
              <w:t xml:space="preserve"> 30530,0 тыс. руб., в том числе за счет средств местного бюджета – 30030,0 тыс. руб. в том числе средства Комсомольского городского поселения – 30030,0 тыс. руб., внебюджетных средств –  500,0 тыс. руб. в текущих ценах, в том числе по годам:</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4F6B2E">
              <w:rPr>
                <w:rFonts w:ascii="Times New Roman" w:eastAsia="Times New Roman" w:hAnsi="Times New Roman" w:cs="Times New Roman"/>
                <w:b/>
                <w:sz w:val="24"/>
                <w:szCs w:val="24"/>
                <w:u w:val="single"/>
                <w:lang w:eastAsia="ru-RU"/>
              </w:rPr>
              <w:t>2016 год</w:t>
            </w:r>
            <w:r w:rsidRPr="004F6B2E">
              <w:rPr>
                <w:rFonts w:ascii="Times New Roman" w:eastAsia="Times New Roman" w:hAnsi="Times New Roman" w:cs="Times New Roman"/>
                <w:sz w:val="24"/>
                <w:szCs w:val="24"/>
                <w:lang w:eastAsia="ru-RU"/>
              </w:rPr>
              <w:t xml:space="preserve"> – 6100,0  тыс. руб.; в том числе за счет средств  местных бюджетов – 6000,0тыс. руб. в том числе, средства поселений – 6000,0 тыс. руб.,  внебюджетных средств – 100,0 тыс. руб.</w:t>
            </w:r>
            <w:proofErr w:type="gramEnd"/>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4F6B2E">
              <w:rPr>
                <w:rFonts w:ascii="Times New Roman" w:eastAsia="Times New Roman" w:hAnsi="Times New Roman" w:cs="Times New Roman"/>
                <w:b/>
                <w:sz w:val="24"/>
                <w:szCs w:val="24"/>
                <w:u w:val="single"/>
                <w:lang w:eastAsia="ru-RU"/>
              </w:rPr>
              <w:t>2017 год</w:t>
            </w:r>
            <w:r w:rsidRPr="004F6B2E">
              <w:rPr>
                <w:rFonts w:ascii="Times New Roman" w:eastAsia="Times New Roman" w:hAnsi="Times New Roman" w:cs="Times New Roman"/>
                <w:sz w:val="24"/>
                <w:szCs w:val="24"/>
                <w:lang w:eastAsia="ru-RU"/>
              </w:rPr>
              <w:t xml:space="preserve"> –6100,0  тыс. руб.; в том числе за счет средств  местных бюджетов – 6000,0тыс. руб. в том числе, средства поселений – 6000,0 тыс. руб.,  внебюджетных средств – 100,0 тыс. руб.</w:t>
            </w:r>
            <w:proofErr w:type="gramEnd"/>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4F6B2E">
              <w:rPr>
                <w:rFonts w:ascii="Times New Roman" w:eastAsia="Times New Roman" w:hAnsi="Times New Roman" w:cs="Times New Roman"/>
                <w:b/>
                <w:sz w:val="24"/>
                <w:szCs w:val="24"/>
                <w:u w:val="single"/>
                <w:lang w:eastAsia="ru-RU"/>
              </w:rPr>
              <w:t>2018 год</w:t>
            </w:r>
            <w:r w:rsidRPr="004F6B2E">
              <w:rPr>
                <w:rFonts w:ascii="Times New Roman" w:eastAsia="Times New Roman" w:hAnsi="Times New Roman" w:cs="Times New Roman"/>
                <w:sz w:val="24"/>
                <w:szCs w:val="24"/>
                <w:lang w:eastAsia="ru-RU"/>
              </w:rPr>
              <w:t xml:space="preserve"> – 6130,0  тыс. руб.; в том числе за счет средств  местных бюджетов – 6030,0тыс. руб. в том числе, средства поселений – 6030,0 тыс. руб.,  внебюджетных средств – 100,0 тыс. руб.</w:t>
            </w:r>
            <w:proofErr w:type="gramEnd"/>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4F6B2E">
              <w:rPr>
                <w:rFonts w:ascii="Times New Roman" w:eastAsia="Times New Roman" w:hAnsi="Times New Roman" w:cs="Times New Roman"/>
                <w:b/>
                <w:sz w:val="24"/>
                <w:szCs w:val="24"/>
                <w:u w:val="single"/>
                <w:lang w:eastAsia="ru-RU"/>
              </w:rPr>
              <w:t xml:space="preserve">2019 год </w:t>
            </w:r>
            <w:r w:rsidRPr="004F6B2E">
              <w:rPr>
                <w:rFonts w:ascii="Times New Roman" w:eastAsia="Times New Roman" w:hAnsi="Times New Roman" w:cs="Times New Roman"/>
                <w:sz w:val="24"/>
                <w:szCs w:val="24"/>
                <w:lang w:eastAsia="ru-RU"/>
              </w:rPr>
              <w:t>–6100,0  тыс. руб.; в том числе за счет средств  местных бюджетов – 6000,0тыс. руб. в том числе, средства поселений – 6000,0 тыс. руб.,  внебюджетных средств – 100,0 тыс. руб.</w:t>
            </w:r>
            <w:proofErr w:type="gramEnd"/>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4F6B2E">
              <w:rPr>
                <w:rFonts w:ascii="Times New Roman" w:eastAsia="Times New Roman" w:hAnsi="Times New Roman" w:cs="Times New Roman"/>
                <w:b/>
                <w:sz w:val="24"/>
                <w:szCs w:val="24"/>
                <w:u w:val="single"/>
                <w:lang w:eastAsia="ru-RU"/>
              </w:rPr>
              <w:t>2020 год</w:t>
            </w:r>
            <w:r w:rsidRPr="004F6B2E">
              <w:rPr>
                <w:rFonts w:ascii="Times New Roman" w:eastAsia="Times New Roman" w:hAnsi="Times New Roman" w:cs="Times New Roman"/>
                <w:sz w:val="24"/>
                <w:szCs w:val="24"/>
                <w:lang w:eastAsia="ru-RU"/>
              </w:rPr>
              <w:t xml:space="preserve"> - 6100,0  тыс. руб.; в том числе за счет средств  местных бюджетов – 6000,0тыс. руб. в том числе, средства поселений – 6000,0 тыс. руб.,  внебюджетных средств – 100,0 тыс. руб.</w:t>
            </w:r>
            <w:proofErr w:type="gramEnd"/>
          </w:p>
        </w:tc>
      </w:tr>
      <w:tr w:rsidR="004F6B2E" w:rsidRPr="004F6B2E" w:rsidTr="004F6B2E">
        <w:tc>
          <w:tcPr>
            <w:tcW w:w="3826" w:type="dxa"/>
            <w:tcBorders>
              <w:top w:val="nil"/>
              <w:left w:val="nil"/>
              <w:bottom w:val="nil"/>
              <w:right w:val="nil"/>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Ожидаемые результаты реализации подпрограммы</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 xml:space="preserve">Система организации  и </w:t>
            </w:r>
            <w:proofErr w:type="gramStart"/>
            <w:r w:rsidRPr="004F6B2E">
              <w:rPr>
                <w:rFonts w:ascii="Times New Roman" w:eastAsia="Times New Roman" w:hAnsi="Times New Roman" w:cs="Times New Roman"/>
                <w:sz w:val="24"/>
                <w:szCs w:val="24"/>
                <w:lang w:eastAsia="ru-RU"/>
              </w:rPr>
              <w:t>контроля за</w:t>
            </w:r>
            <w:proofErr w:type="gramEnd"/>
            <w:r w:rsidRPr="004F6B2E">
              <w:rPr>
                <w:rFonts w:ascii="Times New Roman" w:eastAsia="Times New Roman" w:hAnsi="Times New Roman" w:cs="Times New Roman"/>
                <w:sz w:val="24"/>
                <w:szCs w:val="24"/>
                <w:lang w:eastAsia="ru-RU"/>
              </w:rPr>
              <w:t xml:space="preserve"> исполнением муниципальной Программы</w:t>
            </w:r>
          </w:p>
        </w:tc>
        <w:tc>
          <w:tcPr>
            <w:tcW w:w="425" w:type="dxa"/>
            <w:tcBorders>
              <w:top w:val="nil"/>
              <w:left w:val="nil"/>
              <w:bottom w:val="nil"/>
              <w:right w:val="nil"/>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w:t>
            </w:r>
          </w:p>
        </w:tc>
        <w:tc>
          <w:tcPr>
            <w:tcW w:w="6097" w:type="dxa"/>
            <w:tcBorders>
              <w:top w:val="nil"/>
              <w:left w:val="nil"/>
              <w:bottom w:val="nil"/>
              <w:right w:val="nil"/>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оздоровление окружающей среды, устранение последствий загрязнения окружающей среды отходами производства и потребления;</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минимизация образования отходов и уменьшение степени их опасности;</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разделение отходов при их сборе;</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приоритет уничтожения отходов перед их захоронением;</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недопущение организации свалок отходов и захламления территории;</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F6B2E" w:rsidRPr="004F6B2E" w:rsidRDefault="004F6B2E" w:rsidP="004F6B2E">
            <w:pPr>
              <w:widowControl w:val="0"/>
              <w:suppressAutoHyphens/>
              <w:autoSpaceDE w:val="0"/>
              <w:autoSpaceDN w:val="0"/>
              <w:adjustRightInd w:val="0"/>
              <w:spacing w:after="0" w:line="240" w:lineRule="auto"/>
              <w:jc w:val="both"/>
              <w:rPr>
                <w:rFonts w:ascii="Times New Roman" w:eastAsia="Calibri" w:hAnsi="Times New Roman" w:cs="Times New Roman"/>
                <w:kern w:val="2"/>
                <w:sz w:val="24"/>
                <w:szCs w:val="24"/>
                <w:lang w:eastAsia="hi-IN" w:bidi="hi-IN"/>
              </w:rPr>
            </w:pPr>
            <w:proofErr w:type="gramStart"/>
            <w:r w:rsidRPr="004F6B2E">
              <w:rPr>
                <w:rFonts w:ascii="Times New Roman" w:eastAsia="Calibri" w:hAnsi="Times New Roman" w:cs="Times New Roman"/>
                <w:kern w:val="2"/>
                <w:sz w:val="24"/>
                <w:szCs w:val="24"/>
                <w:lang w:eastAsia="hi-IN" w:bidi="hi-IN"/>
              </w:rPr>
              <w:t>Контроль за</w:t>
            </w:r>
            <w:proofErr w:type="gramEnd"/>
            <w:r w:rsidRPr="004F6B2E">
              <w:rPr>
                <w:rFonts w:ascii="Times New Roman" w:eastAsia="Calibri" w:hAnsi="Times New Roman" w:cs="Times New Roman"/>
                <w:kern w:val="2"/>
                <w:sz w:val="24"/>
                <w:szCs w:val="24"/>
                <w:lang w:eastAsia="hi-IN" w:bidi="hi-IN"/>
              </w:rPr>
              <w:t xml:space="preserve"> реализацией программы осуществляются  заместителем главы администрации </w:t>
            </w:r>
            <w:r w:rsidRPr="004F6B2E">
              <w:rPr>
                <w:rFonts w:ascii="Times New Roman" w:eastAsia="Arial" w:hAnsi="Times New Roman" w:cs="Times New Roman"/>
                <w:kern w:val="2"/>
                <w:sz w:val="24"/>
                <w:szCs w:val="24"/>
                <w:lang w:eastAsia="hi-IN" w:bidi="hi-IN"/>
              </w:rPr>
              <w:t xml:space="preserve"> Комсомольского городского поселения Чамзинского муниципального района Республики Мордовия, курирующим  вопросы благоустройства</w:t>
            </w:r>
            <w:r w:rsidRPr="004F6B2E">
              <w:rPr>
                <w:rFonts w:ascii="Times New Roman" w:eastAsia="Calibri" w:hAnsi="Times New Roman" w:cs="Times New Roman"/>
                <w:kern w:val="2"/>
                <w:sz w:val="24"/>
                <w:szCs w:val="24"/>
                <w:lang w:eastAsia="hi-IN" w:bidi="hi-IN"/>
              </w:rPr>
              <w:t>.</w:t>
            </w:r>
            <w:bookmarkStart w:id="6" w:name="sub_137"/>
            <w:bookmarkEnd w:id="6"/>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r>
    </w:tbl>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 финансирование бюджетов всех уровней носит прогнозный характер</w:t>
      </w: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F6B2E" w:rsidRPr="00CD008D" w:rsidRDefault="004F6B2E" w:rsidP="004F6B2E">
      <w:pPr>
        <w:widowControl w:val="0"/>
        <w:autoSpaceDE w:val="0"/>
        <w:autoSpaceDN w:val="0"/>
        <w:adjustRightInd w:val="0"/>
        <w:spacing w:after="0" w:line="240" w:lineRule="auto"/>
        <w:ind w:left="-284" w:right="-2"/>
        <w:jc w:val="center"/>
        <w:outlineLvl w:val="0"/>
        <w:rPr>
          <w:rFonts w:ascii="Times New Roman" w:eastAsia="Times New Roman" w:hAnsi="Times New Roman" w:cs="Times New Roman"/>
          <w:b/>
          <w:bCs/>
          <w:kern w:val="32"/>
          <w:sz w:val="24"/>
          <w:szCs w:val="24"/>
          <w:lang w:val="x-none" w:eastAsia="x-none"/>
        </w:rPr>
      </w:pPr>
      <w:bookmarkStart w:id="7" w:name="sub_101"/>
      <w:bookmarkEnd w:id="5"/>
      <w:r w:rsidRPr="00CD008D">
        <w:rPr>
          <w:rFonts w:ascii="Times New Roman" w:eastAsia="Times New Roman" w:hAnsi="Times New Roman" w:cs="Times New Roman"/>
          <w:b/>
          <w:bCs/>
          <w:kern w:val="32"/>
          <w:sz w:val="24"/>
          <w:szCs w:val="24"/>
          <w:lang w:val="x-none" w:eastAsia="x-none"/>
        </w:rPr>
        <w:t xml:space="preserve">Раздел 1. Общая характеристика сферы реализации Муниципальной программы, основные проблемы охраны окружающей среды и повышение экологической безопасности на </w:t>
      </w:r>
      <w:r w:rsidRPr="00CD008D">
        <w:rPr>
          <w:rFonts w:ascii="Times New Roman" w:eastAsia="Times New Roman" w:hAnsi="Times New Roman" w:cs="Times New Roman"/>
          <w:b/>
          <w:bCs/>
          <w:kern w:val="32"/>
          <w:sz w:val="24"/>
          <w:szCs w:val="24"/>
          <w:lang w:val="x-none" w:eastAsia="x-none"/>
        </w:rPr>
        <w:lastRenderedPageBreak/>
        <w:t>территории Комсомольского городского поселения  на 2016 - 2020 годы</w:t>
      </w:r>
    </w:p>
    <w:bookmarkEnd w:id="7"/>
    <w:p w:rsidR="004F6B2E" w:rsidRPr="004F6B2E" w:rsidRDefault="004F6B2E" w:rsidP="004F6B2E">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Главными приоритетами Муниципальной программы являются охрана окружающей среды Комсомольского городского поселения Чамзинского муниципального района Республики Мордовия, повышение экологической безопасности района.</w:t>
      </w:r>
    </w:p>
    <w:p w:rsidR="004F6B2E" w:rsidRPr="004F6B2E" w:rsidRDefault="004F6B2E" w:rsidP="004F6B2E">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Важной проблемой охраны окружающей среды является накопление и складирование  бытовых отходов  на несанкционированных свалках. Размещение бытовых отходов  на стихийных несанкционированных свалках оказывает отрицательное влияние на окружающую среду и ухудшает экологическую обстановку  на территории Комсомольского городского поселения.</w:t>
      </w:r>
    </w:p>
    <w:p w:rsidR="004F6B2E" w:rsidRPr="004F6B2E" w:rsidRDefault="004F6B2E" w:rsidP="004F6B2E">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Задача, связанная с решением проблемы обращения с твердыми бытовыми отходами, состоит в том, чтобы модернизировать системы сбора и вывоза ТБО с внедрением селективного сбора отходов.</w:t>
      </w:r>
    </w:p>
    <w:p w:rsidR="004F6B2E" w:rsidRPr="004F6B2E" w:rsidRDefault="004F6B2E" w:rsidP="004F6B2E">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r w:rsidRPr="004F6B2E">
        <w:rPr>
          <w:rFonts w:ascii="Times New Roman" w:eastAsia="Times New Roman" w:hAnsi="Times New Roman" w:cs="Times New Roman"/>
          <w:b/>
          <w:color w:val="000000"/>
          <w:sz w:val="24"/>
          <w:szCs w:val="24"/>
          <w:lang w:eastAsia="ru-RU"/>
        </w:rPr>
        <w:t xml:space="preserve">Раздел II. Основные цели и задачи муниципальной программы, прогноз развития соответствующей сферы социально-экономического развития, планируемые показатели по итогам реализации муниципальной программы и целевые показатели (индикаторы) эффективности реализации муниципальной программы.  </w:t>
      </w: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4"/>
          <w:szCs w:val="24"/>
          <w:lang w:eastAsia="ru-RU"/>
        </w:rPr>
      </w:pPr>
      <w:r w:rsidRPr="004F6B2E">
        <w:rPr>
          <w:rFonts w:ascii="Times New Roman" w:eastAsia="Times New Roman" w:hAnsi="Times New Roman" w:cs="Times New Roman"/>
          <w:color w:val="000000"/>
          <w:sz w:val="24"/>
          <w:szCs w:val="24"/>
          <w:lang w:eastAsia="ru-RU"/>
        </w:rPr>
        <w:t>Целью Программы является улучшение экологической обстановки</w:t>
      </w:r>
      <w:r w:rsidRPr="004F6B2E">
        <w:rPr>
          <w:rFonts w:ascii="Times New Roman" w:eastAsia="Times New Roman" w:hAnsi="Times New Roman" w:cs="Times New Roman"/>
          <w:sz w:val="24"/>
          <w:szCs w:val="24"/>
          <w:lang w:eastAsia="ru-RU"/>
        </w:rPr>
        <w:t xml:space="preserve">  на территории Комсомольского городского поселения</w:t>
      </w:r>
      <w:r w:rsidRPr="004F6B2E">
        <w:rPr>
          <w:rFonts w:ascii="Times New Roman" w:eastAsia="Times New Roman" w:hAnsi="Times New Roman" w:cs="Times New Roman"/>
          <w:color w:val="000000"/>
          <w:sz w:val="24"/>
          <w:szCs w:val="24"/>
          <w:lang w:eastAsia="ru-RU"/>
        </w:rPr>
        <w:t xml:space="preserve">, повышение экологической безопасности хозяйственной деятельности, </w:t>
      </w:r>
      <w:r w:rsidRPr="004F6B2E">
        <w:rPr>
          <w:rFonts w:ascii="Times New Roman" w:eastAsia="Times New Roman" w:hAnsi="Times New Roman" w:cs="Times New Roman"/>
          <w:sz w:val="24"/>
          <w:szCs w:val="24"/>
          <w:lang w:eastAsia="ru-RU"/>
        </w:rPr>
        <w:t>охрана и рациональное использование природных ресурсов как необходимые условия обеспечения благоприятной окружающей среды и экологической безопасности в Комсомольском городском поселении</w:t>
      </w:r>
      <w:proofErr w:type="gramStart"/>
      <w:r w:rsidRPr="004F6B2E">
        <w:rPr>
          <w:rFonts w:ascii="Times New Roman" w:eastAsia="Times New Roman" w:hAnsi="Times New Roman" w:cs="Times New Roman"/>
          <w:sz w:val="24"/>
          <w:szCs w:val="24"/>
          <w:lang w:eastAsia="ru-RU"/>
        </w:rPr>
        <w:t xml:space="preserve"> ,</w:t>
      </w:r>
      <w:proofErr w:type="gramEnd"/>
      <w:r w:rsidRPr="004F6B2E">
        <w:rPr>
          <w:rFonts w:ascii="Times New Roman" w:eastAsia="Times New Roman" w:hAnsi="Times New Roman" w:cs="Times New Roman"/>
          <w:sz w:val="24"/>
          <w:szCs w:val="24"/>
          <w:lang w:eastAsia="ru-RU"/>
        </w:rPr>
        <w:t xml:space="preserve"> минимизация образования отходов и уменьшение степени их опасности, разделение отходов при их сборе и подготовке к переработке, недопущение организации свалок отходов и захламления территории, определение стратегических направлений политики Комсомольского городского поселения Чамзинского муниципального района Республики Мордовия на ближайшую перспективу по стабилизации экологической обстановки</w:t>
      </w:r>
      <w:r w:rsidRPr="004F6B2E">
        <w:rPr>
          <w:rFonts w:ascii="Times New Roman" w:eastAsia="Times New Roman" w:hAnsi="Times New Roman" w:cs="Times New Roman"/>
          <w:color w:val="000000"/>
          <w:sz w:val="24"/>
          <w:szCs w:val="24"/>
          <w:lang w:eastAsia="ru-RU"/>
        </w:rPr>
        <w:t>, а также формирование экологической культуры населения.</w:t>
      </w:r>
    </w:p>
    <w:p w:rsidR="004F6B2E" w:rsidRPr="004F6B2E" w:rsidRDefault="004F6B2E" w:rsidP="004F6B2E">
      <w:pPr>
        <w:shd w:val="clear" w:color="auto" w:fill="FFFFFF"/>
        <w:spacing w:before="100" w:beforeAutospacing="1" w:after="100" w:afterAutospacing="1" w:line="240" w:lineRule="auto"/>
        <w:ind w:firstLine="720"/>
        <w:rPr>
          <w:rFonts w:ascii="Times New Roman" w:eastAsia="Times New Roman" w:hAnsi="Times New Roman" w:cs="Times New Roman"/>
          <w:color w:val="000000"/>
          <w:sz w:val="24"/>
          <w:szCs w:val="24"/>
          <w:lang w:eastAsia="ru-RU"/>
        </w:rPr>
      </w:pPr>
      <w:r w:rsidRPr="004F6B2E">
        <w:rPr>
          <w:rFonts w:ascii="Times New Roman" w:eastAsia="Times New Roman" w:hAnsi="Times New Roman" w:cs="Times New Roman"/>
          <w:color w:val="000000"/>
          <w:sz w:val="24"/>
          <w:szCs w:val="24"/>
          <w:lang w:eastAsia="ru-RU"/>
        </w:rPr>
        <w:t>Программа основана на следующих базовых принципах: финансирование мероприятий из разных источников, включая внебюджетные;  внедрение современной техники и прогрессивных методов сбора, транспортировки, обезвреживания   ТБО.</w:t>
      </w:r>
    </w:p>
    <w:p w:rsidR="004F6B2E" w:rsidRPr="004F6B2E" w:rsidRDefault="004F6B2E" w:rsidP="004F6B2E">
      <w:pPr>
        <w:shd w:val="clear" w:color="auto" w:fill="FFFFFF"/>
        <w:spacing w:before="100" w:beforeAutospacing="1" w:after="100" w:afterAutospacing="1" w:line="240" w:lineRule="auto"/>
        <w:ind w:firstLine="720"/>
        <w:rPr>
          <w:rFonts w:ascii="Times New Roman" w:eastAsia="Times New Roman" w:hAnsi="Times New Roman" w:cs="Times New Roman"/>
          <w:color w:val="000000"/>
          <w:sz w:val="24"/>
          <w:szCs w:val="24"/>
          <w:lang w:eastAsia="ru-RU"/>
        </w:rPr>
      </w:pPr>
      <w:r w:rsidRPr="004F6B2E">
        <w:rPr>
          <w:rFonts w:ascii="Times New Roman" w:eastAsia="Times New Roman" w:hAnsi="Times New Roman" w:cs="Times New Roman"/>
          <w:color w:val="000000"/>
          <w:sz w:val="24"/>
          <w:szCs w:val="24"/>
          <w:lang w:eastAsia="ru-RU"/>
        </w:rPr>
        <w:t>Для достижения заданной цели предполагается решение следующих задач:</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4F6B2E">
        <w:rPr>
          <w:rFonts w:ascii="Times New Roman" w:eastAsia="Times New Roman" w:hAnsi="Times New Roman" w:cs="Times New Roman"/>
          <w:sz w:val="24"/>
          <w:szCs w:val="24"/>
          <w:lang w:eastAsia="ru-RU"/>
        </w:rPr>
        <w:t xml:space="preserve">повышение комфортности проживания жителей путем внедрения современных технологий сбора и вывоза ТБО; повышение эффективности сбора и вывоза ТБО/крупногабаритный мусор (далее - КГМ): замена контейнерного парка на </w:t>
      </w:r>
      <w:proofErr w:type="spellStart"/>
      <w:r w:rsidRPr="004F6B2E">
        <w:rPr>
          <w:rFonts w:ascii="Times New Roman" w:eastAsia="Times New Roman" w:hAnsi="Times New Roman" w:cs="Times New Roman"/>
          <w:sz w:val="24"/>
          <w:szCs w:val="24"/>
          <w:lang w:eastAsia="ru-RU"/>
        </w:rPr>
        <w:t>евроконтейнеры</w:t>
      </w:r>
      <w:proofErr w:type="spellEnd"/>
      <w:r w:rsidRPr="004F6B2E">
        <w:rPr>
          <w:rFonts w:ascii="Times New Roman" w:eastAsia="Times New Roman" w:hAnsi="Times New Roman" w:cs="Times New Roman"/>
          <w:sz w:val="24"/>
          <w:szCs w:val="24"/>
          <w:lang w:eastAsia="ru-RU"/>
        </w:rPr>
        <w:t>, внедрение современных высокопроизводительных мусоровозов; внедрение селективного сбора отходов в целях уменьшения количества отходов и вовлечения их в хозяйственный оборот; экологическое воспитание жителей по внедрению раздельного сбора;</w:t>
      </w:r>
      <w:proofErr w:type="gramEnd"/>
      <w:r w:rsidRPr="004F6B2E">
        <w:rPr>
          <w:rFonts w:ascii="Times New Roman" w:eastAsia="Times New Roman" w:hAnsi="Times New Roman" w:cs="Times New Roman"/>
          <w:sz w:val="24"/>
          <w:szCs w:val="24"/>
          <w:lang w:eastAsia="ru-RU"/>
        </w:rPr>
        <w:t xml:space="preserve"> создание стабилизации экологической обстановки в Комсомольском городском поселен</w:t>
      </w:r>
      <w:proofErr w:type="gramStart"/>
      <w:r w:rsidRPr="004F6B2E">
        <w:rPr>
          <w:rFonts w:ascii="Times New Roman" w:eastAsia="Times New Roman" w:hAnsi="Times New Roman" w:cs="Times New Roman"/>
          <w:sz w:val="24"/>
          <w:szCs w:val="24"/>
          <w:lang w:eastAsia="ru-RU"/>
        </w:rPr>
        <w:t>ии  и ее</w:t>
      </w:r>
      <w:proofErr w:type="gramEnd"/>
      <w:r w:rsidRPr="004F6B2E">
        <w:rPr>
          <w:rFonts w:ascii="Times New Roman" w:eastAsia="Times New Roman" w:hAnsi="Times New Roman" w:cs="Times New Roman"/>
          <w:sz w:val="24"/>
          <w:szCs w:val="24"/>
          <w:lang w:eastAsia="ru-RU"/>
        </w:rPr>
        <w:t xml:space="preserve"> улучшение.</w:t>
      </w:r>
    </w:p>
    <w:p w:rsidR="004F6B2E" w:rsidRPr="00CD008D" w:rsidRDefault="004F6B2E" w:rsidP="00CD008D">
      <w:pPr>
        <w:shd w:val="clear" w:color="auto" w:fill="FFFFFF"/>
        <w:spacing w:before="100" w:beforeAutospacing="1" w:after="100" w:afterAutospacing="1" w:line="240" w:lineRule="auto"/>
        <w:rPr>
          <w:rFonts w:ascii="Times New Roman" w:eastAsia="Times New Roman" w:hAnsi="Times New Roman" w:cs="Times New Roman"/>
          <w:b/>
          <w:bCs/>
          <w:kern w:val="32"/>
          <w:sz w:val="24"/>
          <w:szCs w:val="24"/>
          <w:lang w:val="x-none" w:eastAsia="x-none"/>
        </w:rPr>
      </w:pPr>
      <w:r w:rsidRPr="004F6B2E">
        <w:rPr>
          <w:rFonts w:ascii="Georgia" w:eastAsia="Times New Roman" w:hAnsi="Georgia" w:cs="Times New Roman"/>
          <w:color w:val="000000"/>
          <w:sz w:val="20"/>
          <w:szCs w:val="20"/>
          <w:lang w:eastAsia="ru-RU"/>
        </w:rPr>
        <w:t xml:space="preserve"> </w:t>
      </w:r>
      <w:bookmarkStart w:id="8" w:name="sub_3002"/>
      <w:bookmarkStart w:id="9" w:name="sub_102"/>
      <w:r w:rsidRPr="00CD008D">
        <w:rPr>
          <w:rFonts w:ascii="Times New Roman" w:eastAsia="Times New Roman" w:hAnsi="Times New Roman" w:cs="Times New Roman"/>
          <w:b/>
          <w:bCs/>
          <w:kern w:val="32"/>
          <w:sz w:val="24"/>
          <w:szCs w:val="24"/>
          <w:lang w:val="x-none" w:eastAsia="x-none"/>
        </w:rPr>
        <w:t xml:space="preserve">Раздел </w:t>
      </w:r>
      <w:r w:rsidRPr="00CD008D">
        <w:rPr>
          <w:rFonts w:ascii="Times New Roman" w:eastAsia="Times New Roman" w:hAnsi="Times New Roman" w:cs="Times New Roman"/>
          <w:b/>
          <w:bCs/>
          <w:kern w:val="32"/>
          <w:sz w:val="24"/>
          <w:szCs w:val="24"/>
          <w:lang w:val="en-US" w:eastAsia="x-none"/>
        </w:rPr>
        <w:t>III</w:t>
      </w:r>
      <w:r w:rsidRPr="00CD008D">
        <w:rPr>
          <w:rFonts w:ascii="Times New Roman" w:eastAsia="Times New Roman" w:hAnsi="Times New Roman" w:cs="Times New Roman"/>
          <w:b/>
          <w:bCs/>
          <w:kern w:val="32"/>
          <w:sz w:val="24"/>
          <w:szCs w:val="24"/>
          <w:lang w:val="x-none" w:eastAsia="x-none"/>
        </w:rPr>
        <w:t>. Характеристика основных мероприятий программы</w:t>
      </w:r>
      <w:bookmarkStart w:id="10" w:name="sub_30021"/>
      <w:bookmarkEnd w:id="8"/>
      <w:r w:rsidR="00CD008D">
        <w:rPr>
          <w:rFonts w:ascii="Times New Roman" w:eastAsia="Times New Roman" w:hAnsi="Times New Roman" w:cs="Times New Roman"/>
          <w:b/>
          <w:bCs/>
          <w:kern w:val="32"/>
          <w:sz w:val="24"/>
          <w:szCs w:val="24"/>
          <w:lang w:eastAsia="x-none"/>
        </w:rPr>
        <w:t xml:space="preserve">. </w:t>
      </w:r>
      <w:r w:rsidRPr="00CD008D">
        <w:rPr>
          <w:rFonts w:ascii="Times New Roman" w:eastAsia="Times New Roman" w:hAnsi="Times New Roman" w:cs="Times New Roman"/>
          <w:b/>
          <w:bCs/>
          <w:kern w:val="32"/>
          <w:sz w:val="24"/>
          <w:szCs w:val="24"/>
          <w:lang w:val="x-none" w:eastAsia="x-none"/>
        </w:rPr>
        <w:t>Мероприятия по возможному варианту решения проблемы</w:t>
      </w:r>
    </w:p>
    <w:bookmarkEnd w:id="10"/>
    <w:p w:rsidR="004F6B2E" w:rsidRPr="00CD008D" w:rsidRDefault="004F6B2E" w:rsidP="004F6B2E">
      <w:pPr>
        <w:widowControl w:val="0"/>
        <w:autoSpaceDE w:val="0"/>
        <w:autoSpaceDN w:val="0"/>
        <w:adjustRightInd w:val="0"/>
        <w:spacing w:after="0" w:line="240" w:lineRule="auto"/>
        <w:jc w:val="both"/>
        <w:outlineLvl w:val="0"/>
        <w:rPr>
          <w:rFonts w:ascii="Times New Roman" w:eastAsia="Times New Roman" w:hAnsi="Times New Roman" w:cs="Times New Roman"/>
          <w:bCs/>
          <w:kern w:val="32"/>
          <w:sz w:val="24"/>
          <w:szCs w:val="24"/>
          <w:lang w:val="x-none" w:eastAsia="x-none"/>
        </w:rPr>
      </w:pPr>
      <w:r w:rsidRPr="00CD008D">
        <w:rPr>
          <w:rFonts w:ascii="Times New Roman" w:eastAsia="Times New Roman" w:hAnsi="Times New Roman" w:cs="Times New Roman"/>
          <w:bCs/>
          <w:kern w:val="32"/>
          <w:sz w:val="24"/>
          <w:szCs w:val="24"/>
          <w:lang w:val="x-none" w:eastAsia="x-none"/>
        </w:rPr>
        <w:t>Твердые бытовые отходы из Комсомольского городского поселения Чамзинского муниципального района будут направляться на переработку на новый мусороперерабатывающий комплекс в г. Саранске через мусороперегрузочную станцию района. Согласно мероприятий муниципальной программы Чамзинского муниципального района</w:t>
      </w:r>
      <w:hyperlink r:id="rId13" w:history="1">
        <w:r w:rsidRPr="00CD008D">
          <w:rPr>
            <w:rFonts w:ascii="Times New Roman" w:eastAsia="Times New Roman" w:hAnsi="Times New Roman" w:cs="Times New Roman"/>
            <w:kern w:val="32"/>
            <w:sz w:val="24"/>
            <w:szCs w:val="24"/>
            <w:lang w:val="x-none" w:eastAsia="x-none"/>
          </w:rPr>
          <w:br/>
          <w:t>«Об утверждении Муниципальной программы  Чамзинского муниципального района Республики Мордовия "Охрана окружающей среды и повышение экологической безопасности на 2016 - 2018 годы"</w:t>
        </w:r>
      </w:hyperlink>
      <w:r w:rsidRPr="00CD008D">
        <w:rPr>
          <w:rFonts w:ascii="Times New Roman" w:eastAsia="Times New Roman" w:hAnsi="Times New Roman" w:cs="Times New Roman"/>
          <w:bCs/>
          <w:kern w:val="32"/>
          <w:sz w:val="24"/>
          <w:szCs w:val="24"/>
          <w:lang w:val="x-none" w:eastAsia="x-none"/>
        </w:rPr>
        <w:t xml:space="preserve"> в Чамзинском муниципальном районе Республики Мордовия  планируется строительство нового межмуниципального полигона и перегрузочной станции.</w:t>
      </w:r>
    </w:p>
    <w:p w:rsidR="004F6B2E" w:rsidRPr="00CD008D" w:rsidRDefault="004F6B2E" w:rsidP="004F6B2E">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CD008D">
        <w:rPr>
          <w:rFonts w:ascii="Times New Roman" w:eastAsia="Times New Roman" w:hAnsi="Times New Roman" w:cs="Times New Roman"/>
          <w:sz w:val="24"/>
          <w:szCs w:val="24"/>
          <w:lang w:eastAsia="ru-RU"/>
        </w:rPr>
        <w:t xml:space="preserve"> Система логистики по сбору, вывозу, переработке и утилизации твердых бытовых отходов будет выглядеть следующим образом.</w:t>
      </w:r>
    </w:p>
    <w:p w:rsidR="004F6B2E" w:rsidRPr="00CD008D" w:rsidRDefault="004F6B2E" w:rsidP="004F6B2E">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CD008D">
        <w:rPr>
          <w:rFonts w:ascii="Times New Roman" w:eastAsia="Times New Roman" w:hAnsi="Times New Roman" w:cs="Times New Roman"/>
          <w:sz w:val="24"/>
          <w:szCs w:val="24"/>
          <w:lang w:eastAsia="ru-RU"/>
        </w:rPr>
        <w:t xml:space="preserve">Объемы отходов будут направляться на переработку на мусороперерабатывающий комплекс в </w:t>
      </w:r>
      <w:r w:rsidRPr="00CD008D">
        <w:rPr>
          <w:rFonts w:ascii="Times New Roman" w:eastAsia="Times New Roman" w:hAnsi="Times New Roman" w:cs="Times New Roman"/>
          <w:sz w:val="24"/>
          <w:szCs w:val="24"/>
          <w:lang w:eastAsia="ru-RU"/>
        </w:rPr>
        <w:lastRenderedPageBreak/>
        <w:t>г. Саранск.</w:t>
      </w:r>
    </w:p>
    <w:p w:rsidR="004F6B2E" w:rsidRPr="00CD008D" w:rsidRDefault="004F6B2E" w:rsidP="004F6B2E">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CD008D">
        <w:rPr>
          <w:rFonts w:ascii="Times New Roman" w:eastAsia="Times New Roman" w:hAnsi="Times New Roman" w:cs="Times New Roman"/>
          <w:sz w:val="24"/>
          <w:szCs w:val="24"/>
          <w:lang w:eastAsia="ru-RU"/>
        </w:rPr>
        <w:t xml:space="preserve">Предприятие по сбору и вывозу ТБО организовывает сбор и вывоз отходов производства и потребления </w:t>
      </w:r>
    </w:p>
    <w:p w:rsidR="004F6B2E" w:rsidRPr="004F6B2E" w:rsidRDefault="004F6B2E" w:rsidP="004F6B2E">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p>
    <w:p w:rsidR="004F6B2E" w:rsidRPr="004F6B2E" w:rsidRDefault="004F6B2E" w:rsidP="004F6B2E">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p>
    <w:p w:rsidR="004F6B2E" w:rsidRPr="00CD008D" w:rsidRDefault="004F6B2E" w:rsidP="004F6B2E">
      <w:pPr>
        <w:widowControl w:val="0"/>
        <w:autoSpaceDE w:val="0"/>
        <w:autoSpaceDN w:val="0"/>
        <w:adjustRightInd w:val="0"/>
        <w:spacing w:after="0" w:line="240" w:lineRule="auto"/>
        <w:ind w:left="-284" w:right="-2"/>
        <w:jc w:val="center"/>
        <w:outlineLvl w:val="0"/>
        <w:rPr>
          <w:rFonts w:ascii="Times New Roman" w:eastAsia="Times New Roman" w:hAnsi="Times New Roman" w:cs="Times New Roman"/>
          <w:b/>
          <w:bCs/>
          <w:kern w:val="32"/>
          <w:sz w:val="24"/>
          <w:szCs w:val="24"/>
          <w:lang w:val="x-none" w:eastAsia="x-none"/>
        </w:rPr>
      </w:pPr>
      <w:bookmarkStart w:id="11" w:name="sub_3003"/>
      <w:r w:rsidRPr="00CD008D">
        <w:rPr>
          <w:rFonts w:ascii="Times New Roman" w:eastAsia="Times New Roman" w:hAnsi="Times New Roman" w:cs="Times New Roman"/>
          <w:b/>
          <w:bCs/>
          <w:kern w:val="32"/>
          <w:sz w:val="24"/>
          <w:szCs w:val="24"/>
          <w:lang w:val="x-none" w:eastAsia="x-none"/>
        </w:rPr>
        <w:t xml:space="preserve">Раздел </w:t>
      </w:r>
      <w:r w:rsidRPr="00CD008D">
        <w:rPr>
          <w:rFonts w:ascii="Times New Roman" w:eastAsia="Times New Roman" w:hAnsi="Times New Roman" w:cs="Times New Roman"/>
          <w:b/>
          <w:bCs/>
          <w:kern w:val="32"/>
          <w:sz w:val="24"/>
          <w:szCs w:val="24"/>
          <w:lang w:val="en-US" w:eastAsia="x-none"/>
        </w:rPr>
        <w:t>IV</w:t>
      </w:r>
      <w:r w:rsidRPr="00CD008D">
        <w:rPr>
          <w:rFonts w:ascii="Times New Roman" w:eastAsia="Times New Roman" w:hAnsi="Times New Roman" w:cs="Times New Roman"/>
          <w:b/>
          <w:bCs/>
          <w:kern w:val="32"/>
          <w:sz w:val="24"/>
          <w:szCs w:val="24"/>
          <w:lang w:val="x-none" w:eastAsia="x-none"/>
        </w:rPr>
        <w:t xml:space="preserve">. Характеристика мер муниципального и правового регулирования программы, прогноз сводных показателей муниципальных заданий по реализации программы, обоснование объема финансовых ресурсов, необходимых для реализации программы , анализ рисков реализации программы  и описание мер управления рискам, механизм реализации </w:t>
      </w:r>
    </w:p>
    <w:p w:rsidR="004F6B2E" w:rsidRPr="00CD008D" w:rsidRDefault="004F6B2E" w:rsidP="004F6B2E">
      <w:pPr>
        <w:widowControl w:val="0"/>
        <w:autoSpaceDE w:val="0"/>
        <w:autoSpaceDN w:val="0"/>
        <w:adjustRightInd w:val="0"/>
        <w:spacing w:after="0" w:line="240" w:lineRule="auto"/>
        <w:ind w:left="-284" w:right="-2"/>
        <w:jc w:val="center"/>
        <w:outlineLvl w:val="0"/>
        <w:rPr>
          <w:rFonts w:ascii="Times New Roman" w:eastAsia="Times New Roman" w:hAnsi="Times New Roman" w:cs="Times New Roman"/>
          <w:b/>
          <w:bCs/>
          <w:kern w:val="32"/>
          <w:sz w:val="24"/>
          <w:szCs w:val="24"/>
          <w:lang w:val="x-none" w:eastAsia="x-none"/>
        </w:rPr>
      </w:pPr>
      <w:r w:rsidRPr="00CD008D">
        <w:rPr>
          <w:rFonts w:ascii="Times New Roman" w:eastAsia="Times New Roman" w:hAnsi="Times New Roman" w:cs="Times New Roman"/>
          <w:b/>
          <w:bCs/>
          <w:kern w:val="32"/>
          <w:sz w:val="24"/>
          <w:szCs w:val="24"/>
          <w:lang w:val="x-none" w:eastAsia="x-none"/>
        </w:rPr>
        <w:t xml:space="preserve">программы </w:t>
      </w:r>
    </w:p>
    <w:bookmarkEnd w:id="11"/>
    <w:p w:rsidR="004F6B2E" w:rsidRPr="004F6B2E" w:rsidRDefault="004F6B2E" w:rsidP="004F6B2E">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Объем финансирования программы</w:t>
      </w:r>
      <w:hyperlink r:id="rId14" w:anchor="sub_30031" w:history="1">
        <w:r w:rsidRPr="004F6B2E">
          <w:rPr>
            <w:rFonts w:ascii="Times New Roman" w:eastAsia="Times New Roman" w:hAnsi="Times New Roman" w:cs="Times New Roman"/>
            <w:b/>
            <w:bCs/>
            <w:color w:val="106BBE"/>
            <w:sz w:val="24"/>
            <w:szCs w:val="24"/>
            <w:lang w:eastAsia="ru-RU"/>
          </w:rPr>
          <w:t>*</w:t>
        </w:r>
      </w:hyperlink>
      <w:r w:rsidRPr="004F6B2E">
        <w:rPr>
          <w:rFonts w:ascii="Times New Roman" w:eastAsia="Times New Roman" w:hAnsi="Times New Roman" w:cs="Times New Roman"/>
          <w:sz w:val="24"/>
          <w:szCs w:val="24"/>
          <w:lang w:eastAsia="ru-RU"/>
        </w:rPr>
        <w:t xml:space="preserve"> составит 30530,0 тыс. руб., в том числе за счет, местных бюджетов (средств поселения) – 30030,0 тыс. руб., внебюджетных средств – 500,0 тыс. руб. в текущих ценах, в том числе по годам:</w:t>
      </w:r>
    </w:p>
    <w:p w:rsidR="004F6B2E" w:rsidRPr="004F6B2E" w:rsidRDefault="004F6B2E" w:rsidP="004F6B2E">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2016 год – 6100,0 тыс. руб.;</w:t>
      </w:r>
    </w:p>
    <w:p w:rsidR="004F6B2E" w:rsidRPr="004F6B2E" w:rsidRDefault="004F6B2E" w:rsidP="004F6B2E">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2017 год – 6100,0 тыс. руб.;</w:t>
      </w:r>
    </w:p>
    <w:p w:rsidR="004F6B2E" w:rsidRPr="004F6B2E" w:rsidRDefault="004F6B2E" w:rsidP="004F6B2E">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2018 год – 6130,0 тыс. руб.;</w:t>
      </w:r>
    </w:p>
    <w:p w:rsidR="004F6B2E" w:rsidRPr="004F6B2E" w:rsidRDefault="004F6B2E" w:rsidP="004F6B2E">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2019 год – 6100,0 тыс. руб.;</w:t>
      </w:r>
    </w:p>
    <w:p w:rsidR="004F6B2E" w:rsidRPr="004F6B2E" w:rsidRDefault="004F6B2E" w:rsidP="004F6B2E">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2020 год – 6100,0 тыс. рублей.</w:t>
      </w:r>
    </w:p>
    <w:p w:rsidR="004F6B2E" w:rsidRPr="004F6B2E" w:rsidRDefault="004F6B2E" w:rsidP="004F6B2E">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Основными рисками при реализации мероприятий программы являются:</w:t>
      </w:r>
    </w:p>
    <w:p w:rsidR="004F6B2E" w:rsidRPr="004F6B2E" w:rsidRDefault="004F6B2E" w:rsidP="004F6B2E">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нормативные риски. Реализация мероприятий программы зависит от состояния нормативной правовой базы, регулирующей требования охраны окружающей среды и повышения экологической безопасности.</w:t>
      </w:r>
    </w:p>
    <w:p w:rsidR="004F6B2E" w:rsidRPr="004F6B2E" w:rsidRDefault="004F6B2E" w:rsidP="004F6B2E">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 xml:space="preserve">Реализация мероприятий программы осуществляется с привлечением средств  местного бюджета Комсомольского  городского поселения и внебюджетных средств. </w:t>
      </w:r>
    </w:p>
    <w:p w:rsidR="004F6B2E" w:rsidRPr="004F6B2E" w:rsidRDefault="004F6B2E" w:rsidP="004F6B2E">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Рыночные риски обусловлены влиянием макроэкономической ситуации на уровень рыночных цен, что может отразиться на запланированных объемах бюджетных ассигнований. Управление рыночными рисками осуществляется заказчиками в рамках процедур проведения торгов (аукционов) на размещение заказов на поставки товаров (работ, услуг) для муниципальных нужд. Возможными рисками в ходе реализации программы могут стать повышение стоимости работ, связанное с инфляционными процессами в экономике, сокращением объемов финансирования из республиканского, местного бюджетов, внебюджетных средств, а также нарушения выполнения исполнителями обязательств по заключенным контрактам, выявленных в результате проверок хода выполнения работ в рамках реализации природоохранных мероприятий. Минимизация риска невыполнения условий контракта, заключенного по результатам проведенных торгов, производителем работ, заключается в контроле достоверности документов, подтверждающих фактические объемы произведенных затрат, распорядителем средств  бюджета Комсомольского  городского поселения.</w:t>
      </w:r>
    </w:p>
    <w:p w:rsidR="004F6B2E" w:rsidRPr="004F6B2E" w:rsidRDefault="004F6B2E" w:rsidP="004F6B2E">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Финансовые риски связаны с возможностью нецелевого и (или) неэффективного использования бюджетных сре</w:t>
      </w:r>
      <w:proofErr w:type="gramStart"/>
      <w:r w:rsidRPr="004F6B2E">
        <w:rPr>
          <w:rFonts w:ascii="Times New Roman" w:eastAsia="Times New Roman" w:hAnsi="Times New Roman" w:cs="Times New Roman"/>
          <w:sz w:val="24"/>
          <w:szCs w:val="24"/>
          <w:lang w:eastAsia="ru-RU"/>
        </w:rPr>
        <w:t>дств в х</w:t>
      </w:r>
      <w:proofErr w:type="gramEnd"/>
      <w:r w:rsidRPr="004F6B2E">
        <w:rPr>
          <w:rFonts w:ascii="Times New Roman" w:eastAsia="Times New Roman" w:hAnsi="Times New Roman" w:cs="Times New Roman"/>
          <w:sz w:val="24"/>
          <w:szCs w:val="24"/>
          <w:lang w:eastAsia="ru-RU"/>
        </w:rPr>
        <w:t>оде реализации мероприятий программы. В качестве меры по управлению риском предлагается осуществление мероприятий финансового контроля.</w:t>
      </w:r>
    </w:p>
    <w:p w:rsidR="004F6B2E" w:rsidRPr="004F6B2E" w:rsidRDefault="004F6B2E" w:rsidP="004F6B2E">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Экономические риски обусловлены необходимостью долгосрочного прогнозирования социально-экономического развития и финансового планирования, а также высокой степенью зависимости реализации программы от привлечения средств из бюджетов всех уровней. Следствием данных рисков может стать сокращение ресурсного обеспечения программы. Гарантией реализации программы является бюджетная обеспеченность основных мероприятий программы. Для управления риском при необходимости будет уточняться перечень и сроки реализации мероприятий программы.</w:t>
      </w:r>
    </w:p>
    <w:p w:rsidR="004F6B2E" w:rsidRPr="004F6B2E" w:rsidRDefault="004F6B2E" w:rsidP="004F6B2E">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Мероприятия, включаемые в программу, формируются Администрацией Комсомольского городского поселения Чамзинского муниципального района.</w:t>
      </w:r>
    </w:p>
    <w:p w:rsidR="004F6B2E" w:rsidRPr="004F6B2E" w:rsidRDefault="004F6B2E" w:rsidP="004F6B2E">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Средства бюджета городского поселения, внебюджетные средства, выделяемые на реализацию мероприятий, предусмотренных программой, предполагается направить на решение следующих задач:</w:t>
      </w:r>
    </w:p>
    <w:p w:rsidR="004F6B2E" w:rsidRPr="004F6B2E" w:rsidRDefault="004F6B2E" w:rsidP="004F6B2E">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повышение комфортности проживания жителей путем внедрения современных технологий сбора и вывоза ТБО;</w:t>
      </w:r>
    </w:p>
    <w:p w:rsidR="004F6B2E" w:rsidRPr="004F6B2E" w:rsidRDefault="004F6B2E" w:rsidP="004F6B2E">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 xml:space="preserve">повышение эффективности сбора и вывоза ТБО/КГМ: замена контейнерного парка на </w:t>
      </w:r>
      <w:proofErr w:type="spellStart"/>
      <w:r w:rsidRPr="004F6B2E">
        <w:rPr>
          <w:rFonts w:ascii="Times New Roman" w:eastAsia="Times New Roman" w:hAnsi="Times New Roman" w:cs="Times New Roman"/>
          <w:sz w:val="24"/>
          <w:szCs w:val="24"/>
          <w:lang w:eastAsia="ru-RU"/>
        </w:rPr>
        <w:t>евроконтейнеры</w:t>
      </w:r>
      <w:proofErr w:type="spellEnd"/>
      <w:r w:rsidRPr="004F6B2E">
        <w:rPr>
          <w:rFonts w:ascii="Times New Roman" w:eastAsia="Times New Roman" w:hAnsi="Times New Roman" w:cs="Times New Roman"/>
          <w:sz w:val="24"/>
          <w:szCs w:val="24"/>
          <w:lang w:eastAsia="ru-RU"/>
        </w:rPr>
        <w:t>, внедрение современных высокопроизводительных мусоровозов;</w:t>
      </w:r>
    </w:p>
    <w:p w:rsidR="004F6B2E" w:rsidRPr="004F6B2E" w:rsidRDefault="004F6B2E" w:rsidP="004F6B2E">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 xml:space="preserve">внедрение селективного сбора отходов в целях уменьшения количества отходов и вовлечения </w:t>
      </w:r>
      <w:r w:rsidRPr="004F6B2E">
        <w:rPr>
          <w:rFonts w:ascii="Times New Roman" w:eastAsia="Times New Roman" w:hAnsi="Times New Roman" w:cs="Times New Roman"/>
          <w:sz w:val="24"/>
          <w:szCs w:val="24"/>
          <w:lang w:eastAsia="ru-RU"/>
        </w:rPr>
        <w:lastRenderedPageBreak/>
        <w:t>их в хозяйственный оборот;</w:t>
      </w:r>
    </w:p>
    <w:p w:rsidR="004F6B2E" w:rsidRPr="004F6B2E" w:rsidRDefault="004F6B2E" w:rsidP="004F6B2E">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создание условий для сортировки, вторичной переработки и утилизации ТБО/КГМ;</w:t>
      </w:r>
    </w:p>
    <w:p w:rsidR="004F6B2E" w:rsidRPr="004F6B2E" w:rsidRDefault="004F6B2E" w:rsidP="004F6B2E">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создание современной инфраструктуры по сбору, переработке и утилизации отходов производства и потребления;</w:t>
      </w:r>
    </w:p>
    <w:p w:rsidR="004F6B2E" w:rsidRPr="004F6B2E" w:rsidRDefault="004F6B2E" w:rsidP="004F6B2E">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стабилизация экологической обстановки в поселен</w:t>
      </w:r>
      <w:proofErr w:type="gramStart"/>
      <w:r w:rsidRPr="004F6B2E">
        <w:rPr>
          <w:rFonts w:ascii="Times New Roman" w:eastAsia="Times New Roman" w:hAnsi="Times New Roman" w:cs="Times New Roman"/>
          <w:sz w:val="24"/>
          <w:szCs w:val="24"/>
          <w:lang w:eastAsia="ru-RU"/>
        </w:rPr>
        <w:t>ии и ее</w:t>
      </w:r>
      <w:proofErr w:type="gramEnd"/>
      <w:r w:rsidRPr="004F6B2E">
        <w:rPr>
          <w:rFonts w:ascii="Times New Roman" w:eastAsia="Times New Roman" w:hAnsi="Times New Roman" w:cs="Times New Roman"/>
          <w:sz w:val="24"/>
          <w:szCs w:val="24"/>
          <w:lang w:eastAsia="ru-RU"/>
        </w:rPr>
        <w:t xml:space="preserve"> улучшение.</w:t>
      </w:r>
    </w:p>
    <w:p w:rsidR="004F6B2E" w:rsidRPr="004F6B2E" w:rsidRDefault="004F6B2E" w:rsidP="004F6B2E">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Финансирование мероприятий из бюджетов всех уровней будет осуществляться при условии включения мероприятий и подлежит ежегодному уточнению из возможностей соответствующих бюджетов с корректировкой программных мероприятий.</w:t>
      </w:r>
    </w:p>
    <w:p w:rsidR="004F6B2E" w:rsidRPr="004F6B2E" w:rsidRDefault="004F6B2E" w:rsidP="004F6B2E">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Администрация Комсомольского городского поселения Чамзинского муниципального района Республики Мордовия в ходе выполнения программы:</w:t>
      </w:r>
    </w:p>
    <w:p w:rsidR="004F6B2E" w:rsidRPr="004F6B2E" w:rsidRDefault="004F6B2E" w:rsidP="004F6B2E">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осуществляет подготовку и реализацию мероприятий программы;</w:t>
      </w:r>
    </w:p>
    <w:p w:rsidR="004F6B2E" w:rsidRPr="004F6B2E" w:rsidRDefault="004F6B2E" w:rsidP="004F6B2E">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обеспечивает в пределах своих полномочий разработку нормативных правовых актов, необходимых для выполнения программы;</w:t>
      </w:r>
    </w:p>
    <w:p w:rsidR="004F6B2E" w:rsidRPr="004F6B2E" w:rsidRDefault="004F6B2E" w:rsidP="004F6B2E">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несет ответственность за своевременную и качественную реализацию мероприятий программы и достижение ее результатов;</w:t>
      </w:r>
    </w:p>
    <w:p w:rsidR="004F6B2E" w:rsidRPr="004F6B2E" w:rsidRDefault="004F6B2E" w:rsidP="004F6B2E">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организует текущее управление и обеспечивает эффективное использование средств, выделяемых на реализацию программы;</w:t>
      </w:r>
    </w:p>
    <w:p w:rsidR="004F6B2E" w:rsidRPr="004F6B2E" w:rsidRDefault="004F6B2E" w:rsidP="004F6B2E">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4F6B2E">
        <w:rPr>
          <w:rFonts w:ascii="Times New Roman" w:eastAsia="Times New Roman" w:hAnsi="Times New Roman" w:cs="Times New Roman"/>
          <w:sz w:val="24"/>
          <w:szCs w:val="24"/>
          <w:lang w:eastAsia="ru-RU"/>
        </w:rPr>
        <w:t xml:space="preserve">анализирует эффективность использования в ходе </w:t>
      </w:r>
      <w:proofErr w:type="gramStart"/>
      <w:r w:rsidRPr="004F6B2E">
        <w:rPr>
          <w:rFonts w:ascii="Times New Roman" w:eastAsia="Times New Roman" w:hAnsi="Times New Roman" w:cs="Times New Roman"/>
          <w:sz w:val="24"/>
          <w:szCs w:val="24"/>
          <w:lang w:eastAsia="ru-RU"/>
        </w:rPr>
        <w:t>реализации программы средств бюджетов всех уровней</w:t>
      </w:r>
      <w:proofErr w:type="gramEnd"/>
      <w:r w:rsidRPr="004F6B2E">
        <w:rPr>
          <w:rFonts w:ascii="Times New Roman" w:eastAsia="Times New Roman" w:hAnsi="Times New Roman" w:cs="Times New Roman"/>
          <w:sz w:val="24"/>
          <w:szCs w:val="24"/>
          <w:lang w:eastAsia="ru-RU"/>
        </w:rPr>
        <w:t>.</w:t>
      </w:r>
    </w:p>
    <w:p w:rsidR="004F6B2E" w:rsidRPr="004F6B2E" w:rsidRDefault="004F6B2E" w:rsidP="004F6B2E">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0"/>
          <w:szCs w:val="20"/>
          <w:lang w:eastAsia="ru-RU"/>
        </w:rPr>
      </w:pPr>
      <w:bookmarkStart w:id="12" w:name="sub_30031"/>
    </w:p>
    <w:p w:rsidR="004F6B2E" w:rsidRPr="004F6B2E" w:rsidRDefault="004F6B2E" w:rsidP="004F6B2E">
      <w:pPr>
        <w:widowControl w:val="0"/>
        <w:autoSpaceDE w:val="0"/>
        <w:autoSpaceDN w:val="0"/>
        <w:adjustRightInd w:val="0"/>
        <w:spacing w:after="0" w:line="240" w:lineRule="auto"/>
        <w:ind w:left="-284" w:right="-2" w:firstLine="720"/>
        <w:rPr>
          <w:rFonts w:ascii="Arial" w:eastAsia="Times New Roman" w:hAnsi="Arial" w:cs="Arial"/>
          <w:b/>
          <w:bCs/>
          <w:color w:val="26282F"/>
          <w:sz w:val="24"/>
          <w:szCs w:val="24"/>
          <w:lang w:eastAsia="ru-RU"/>
        </w:rPr>
      </w:pPr>
      <w:r w:rsidRPr="004F6B2E">
        <w:rPr>
          <w:rFonts w:ascii="Times New Roman" w:eastAsia="Times New Roman" w:hAnsi="Times New Roman" w:cs="Times New Roman"/>
          <w:sz w:val="20"/>
          <w:szCs w:val="20"/>
          <w:lang w:eastAsia="ru-RU"/>
        </w:rPr>
        <w:t>* финансирование бюджетов всех уровней носит прогнозный характер</w:t>
      </w:r>
      <w:bookmarkEnd w:id="9"/>
      <w:bookmarkEnd w:id="12"/>
      <w:r w:rsidRPr="004F6B2E">
        <w:rPr>
          <w:rFonts w:ascii="Times New Roman" w:eastAsia="Times New Roman" w:hAnsi="Times New Roman" w:cs="Times New Roman"/>
          <w:b/>
          <w:bCs/>
          <w:color w:val="26282F"/>
          <w:sz w:val="24"/>
          <w:szCs w:val="24"/>
          <w:lang w:eastAsia="ru-RU"/>
        </w:rPr>
        <w:t xml:space="preserve">              </w:t>
      </w:r>
    </w:p>
    <w:p w:rsidR="004F6B2E" w:rsidRPr="004F6B2E" w:rsidRDefault="004F6B2E" w:rsidP="004F6B2E">
      <w:pPr>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4"/>
          <w:szCs w:val="24"/>
          <w:lang w:eastAsia="ru-RU"/>
        </w:rPr>
      </w:pPr>
      <w:r w:rsidRPr="004F6B2E">
        <w:rPr>
          <w:rFonts w:ascii="Times New Roman" w:eastAsia="Times New Roman" w:hAnsi="Times New Roman" w:cs="Times New Roman"/>
          <w:b/>
          <w:bCs/>
          <w:color w:val="26282F"/>
          <w:sz w:val="24"/>
          <w:szCs w:val="24"/>
          <w:lang w:eastAsia="ru-RU"/>
        </w:rPr>
        <w:t xml:space="preserve">     </w:t>
      </w:r>
      <w:r w:rsidRPr="004F6B2E">
        <w:rPr>
          <w:rFonts w:ascii="Times New Roman" w:eastAsia="Calibri" w:hAnsi="Times New Roman" w:cs="Times New Roman"/>
          <w:b/>
          <w:bCs/>
          <w:color w:val="26282F"/>
          <w:sz w:val="28"/>
          <w:szCs w:val="28"/>
        </w:rPr>
        <w:t xml:space="preserve"> </w:t>
      </w:r>
    </w:p>
    <w:p w:rsidR="004F6B2E" w:rsidRPr="00CD008D" w:rsidRDefault="004F6B2E" w:rsidP="004F6B2E">
      <w:pPr>
        <w:autoSpaceDE w:val="0"/>
        <w:autoSpaceDN w:val="0"/>
        <w:adjustRightInd w:val="0"/>
        <w:spacing w:before="108" w:after="108" w:line="240" w:lineRule="auto"/>
        <w:jc w:val="center"/>
        <w:outlineLvl w:val="0"/>
        <w:rPr>
          <w:rFonts w:ascii="Arial" w:eastAsia="Calibri" w:hAnsi="Arial" w:cs="Arial"/>
          <w:kern w:val="2"/>
          <w:sz w:val="24"/>
          <w:szCs w:val="24"/>
          <w:lang w:bidi="hi-IN"/>
        </w:rPr>
      </w:pPr>
      <w:r w:rsidRPr="00CD008D">
        <w:rPr>
          <w:rFonts w:ascii="Times New Roman" w:eastAsia="Times New Roman" w:hAnsi="Times New Roman" w:cs="Times New Roman"/>
          <w:b/>
          <w:bCs/>
          <w:color w:val="26282F"/>
          <w:sz w:val="24"/>
          <w:szCs w:val="24"/>
          <w:lang w:eastAsia="ru-RU"/>
        </w:rPr>
        <w:t xml:space="preserve">                  </w:t>
      </w:r>
      <w:r w:rsidRPr="00CD008D">
        <w:rPr>
          <w:rFonts w:ascii="Times New Roman" w:eastAsia="Calibri" w:hAnsi="Times New Roman" w:cs="Times New Roman"/>
          <w:b/>
          <w:bCs/>
          <w:color w:val="26282F"/>
          <w:kern w:val="2"/>
          <w:sz w:val="24"/>
          <w:szCs w:val="24"/>
          <w:lang w:bidi="hi-IN"/>
        </w:rPr>
        <w:t xml:space="preserve">Раздел </w:t>
      </w:r>
      <w:r w:rsidRPr="00CD008D">
        <w:rPr>
          <w:rFonts w:ascii="Times New Roman" w:eastAsia="Calibri" w:hAnsi="Times New Roman" w:cs="Times New Roman"/>
          <w:b/>
          <w:bCs/>
          <w:color w:val="26282F"/>
          <w:kern w:val="2"/>
          <w:sz w:val="24"/>
          <w:szCs w:val="24"/>
          <w:lang w:val="en-US" w:bidi="hi-IN"/>
        </w:rPr>
        <w:t>V</w:t>
      </w:r>
      <w:r w:rsidRPr="00CD008D">
        <w:rPr>
          <w:rFonts w:ascii="Times New Roman" w:eastAsia="Calibri" w:hAnsi="Times New Roman" w:cs="Times New Roman"/>
          <w:b/>
          <w:bCs/>
          <w:color w:val="26282F"/>
          <w:kern w:val="2"/>
          <w:sz w:val="24"/>
          <w:szCs w:val="24"/>
          <w:lang w:bidi="hi-IN"/>
        </w:rPr>
        <w:t>. Методика оценки эффективности муниципальной программы</w:t>
      </w:r>
    </w:p>
    <w:p w:rsidR="004F6B2E" w:rsidRPr="004F6B2E" w:rsidRDefault="004F6B2E" w:rsidP="004F6B2E">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4F6B2E">
        <w:rPr>
          <w:rFonts w:ascii="Times New Roman" w:eastAsia="Calibri" w:hAnsi="Times New Roman" w:cs="Times New Roman"/>
          <w:kern w:val="2"/>
          <w:sz w:val="24"/>
          <w:szCs w:val="24"/>
          <w:lang w:bidi="hi-IN"/>
        </w:rPr>
        <w:t>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муниципальной программы.</w:t>
      </w:r>
    </w:p>
    <w:p w:rsidR="004F6B2E" w:rsidRPr="004F6B2E" w:rsidRDefault="004F6B2E" w:rsidP="004F6B2E">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4F6B2E">
        <w:rPr>
          <w:rFonts w:ascii="Times New Roman" w:eastAsia="Calibri" w:hAnsi="Times New Roman" w:cs="Times New Roman"/>
          <w:kern w:val="2"/>
          <w:sz w:val="24"/>
          <w:szCs w:val="24"/>
          <w:lang w:bidi="hi-IN"/>
        </w:rPr>
        <w:t>Методика оценки эффективности муниципальной программы предусматривает возможность проведения оценки эффективности муниципальной программы в течение периода реализации муниципальной программы не реже чем один раз в год.</w:t>
      </w:r>
    </w:p>
    <w:p w:rsidR="004F6B2E" w:rsidRPr="004F6B2E" w:rsidRDefault="004F6B2E" w:rsidP="004F6B2E">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4F6B2E">
        <w:rPr>
          <w:rFonts w:ascii="Times New Roman" w:eastAsia="Calibri" w:hAnsi="Times New Roman" w:cs="Times New Roman"/>
          <w:kern w:val="2"/>
          <w:sz w:val="24"/>
          <w:szCs w:val="24"/>
          <w:lang w:bidi="hi-IN"/>
        </w:rPr>
        <w:t>Методика оценки эффективности реализации муниципальной программы учитывает необходимость проведения оценок:</w:t>
      </w:r>
    </w:p>
    <w:p w:rsidR="004F6B2E" w:rsidRPr="004F6B2E" w:rsidRDefault="004F6B2E" w:rsidP="004F6B2E">
      <w:pPr>
        <w:suppressAutoHyphens/>
        <w:autoSpaceDE w:val="0"/>
        <w:spacing w:after="0" w:line="240" w:lineRule="auto"/>
        <w:ind w:firstLine="720"/>
        <w:jc w:val="both"/>
        <w:rPr>
          <w:rFonts w:ascii="Times New Roman" w:eastAsia="Calibri" w:hAnsi="Times New Roman" w:cs="Times New Roman"/>
          <w:kern w:val="2"/>
          <w:sz w:val="24"/>
          <w:szCs w:val="24"/>
          <w:lang w:bidi="hi-IN"/>
        </w:rPr>
      </w:pPr>
      <w:proofErr w:type="gramStart"/>
      <w:r w:rsidRPr="004F6B2E">
        <w:rPr>
          <w:rFonts w:ascii="Times New Roman" w:eastAsia="Calibri" w:hAnsi="Times New Roman" w:cs="Times New Roman"/>
          <w:kern w:val="2"/>
          <w:sz w:val="24"/>
          <w:szCs w:val="24"/>
          <w:lang w:bidi="hi-IN"/>
        </w:rPr>
        <w:t>1) степени реализации основных мероприятий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roofErr w:type="gramEnd"/>
    </w:p>
    <w:p w:rsidR="004F6B2E" w:rsidRPr="004F6B2E" w:rsidRDefault="004F6B2E" w:rsidP="004F6B2E">
      <w:pPr>
        <w:suppressAutoHyphens/>
        <w:autoSpaceDE w:val="0"/>
        <w:spacing w:after="0" w:line="240" w:lineRule="auto"/>
        <w:ind w:firstLine="720"/>
        <w:jc w:val="both"/>
        <w:rPr>
          <w:rFonts w:ascii="Times New Roman" w:eastAsia="Calibri" w:hAnsi="Times New Roman" w:cs="Times New Roman"/>
          <w:kern w:val="2"/>
          <w:sz w:val="24"/>
          <w:szCs w:val="24"/>
          <w:lang w:bidi="hi-IN"/>
        </w:rPr>
      </w:pPr>
    </w:p>
    <w:p w:rsidR="004F6B2E" w:rsidRPr="004F6B2E" w:rsidRDefault="004F6B2E" w:rsidP="004F6B2E">
      <w:pPr>
        <w:suppressAutoHyphens/>
        <w:autoSpaceDE w:val="0"/>
        <w:spacing w:after="0" w:line="240" w:lineRule="auto"/>
        <w:ind w:firstLine="698"/>
        <w:jc w:val="center"/>
        <w:rPr>
          <w:rFonts w:ascii="Times New Roman" w:eastAsia="Calibri" w:hAnsi="Times New Roman" w:cs="Times New Roman"/>
          <w:kern w:val="2"/>
          <w:sz w:val="24"/>
          <w:szCs w:val="24"/>
          <w:lang w:bidi="hi-IN"/>
        </w:rPr>
      </w:pPr>
      <w:r w:rsidRPr="004F6B2E">
        <w:rPr>
          <w:rFonts w:ascii="Times New Roman" w:eastAsia="Calibri" w:hAnsi="Times New Roman" w:cs="Times New Roman"/>
          <w:kern w:val="2"/>
          <w:sz w:val="24"/>
          <w:szCs w:val="24"/>
          <w:lang w:bidi="hi-IN"/>
        </w:rPr>
        <w:t>СРМ = МВ/М, где:</w:t>
      </w:r>
    </w:p>
    <w:p w:rsidR="004F6B2E" w:rsidRPr="004F6B2E" w:rsidRDefault="004F6B2E" w:rsidP="004F6B2E">
      <w:pPr>
        <w:suppressAutoHyphens/>
        <w:autoSpaceDE w:val="0"/>
        <w:spacing w:after="0" w:line="240" w:lineRule="auto"/>
        <w:ind w:firstLine="720"/>
        <w:jc w:val="both"/>
        <w:rPr>
          <w:rFonts w:ascii="Times New Roman" w:eastAsia="Calibri" w:hAnsi="Times New Roman" w:cs="Times New Roman"/>
          <w:kern w:val="2"/>
          <w:sz w:val="24"/>
          <w:szCs w:val="24"/>
          <w:lang w:bidi="hi-IN"/>
        </w:rPr>
      </w:pPr>
    </w:p>
    <w:p w:rsidR="004F6B2E" w:rsidRPr="004F6B2E" w:rsidRDefault="004F6B2E" w:rsidP="004F6B2E">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4F6B2E">
        <w:rPr>
          <w:rFonts w:ascii="Times New Roman" w:eastAsia="Calibri" w:hAnsi="Times New Roman" w:cs="Times New Roman"/>
          <w:kern w:val="2"/>
          <w:sz w:val="24"/>
          <w:szCs w:val="24"/>
          <w:lang w:bidi="hi-IN"/>
        </w:rPr>
        <w:t>СРМ - степень реализации основных мероприятий;</w:t>
      </w:r>
    </w:p>
    <w:p w:rsidR="004F6B2E" w:rsidRPr="004F6B2E" w:rsidRDefault="004F6B2E" w:rsidP="004F6B2E">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4F6B2E">
        <w:rPr>
          <w:rFonts w:ascii="Times New Roman" w:eastAsia="Calibri" w:hAnsi="Times New Roman" w:cs="Times New Roman"/>
          <w:kern w:val="2"/>
          <w:sz w:val="24"/>
          <w:szCs w:val="24"/>
          <w:lang w:bidi="hi-IN"/>
        </w:rPr>
        <w:t>МВ - количество мероприятий, выполненных в полном объеме, из числа мероприятий, запланированных к реализации в отчетном году;</w:t>
      </w:r>
    </w:p>
    <w:p w:rsidR="004F6B2E" w:rsidRPr="004F6B2E" w:rsidRDefault="004F6B2E" w:rsidP="004F6B2E">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4F6B2E">
        <w:rPr>
          <w:rFonts w:ascii="Times New Roman" w:eastAsia="Calibri" w:hAnsi="Times New Roman" w:cs="Times New Roman"/>
          <w:kern w:val="2"/>
          <w:sz w:val="24"/>
          <w:szCs w:val="24"/>
          <w:lang w:bidi="hi-IN"/>
        </w:rPr>
        <w:t>М - общее количество мероприятий, запланированных к реализации в отчетном году;</w:t>
      </w:r>
    </w:p>
    <w:p w:rsidR="004F6B2E" w:rsidRPr="004F6B2E" w:rsidRDefault="004F6B2E" w:rsidP="004F6B2E">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4F6B2E">
        <w:rPr>
          <w:rFonts w:ascii="Times New Roman" w:eastAsia="Calibri" w:hAnsi="Times New Roman" w:cs="Times New Roman"/>
          <w:kern w:val="2"/>
          <w:sz w:val="24"/>
          <w:szCs w:val="24"/>
          <w:lang w:bidi="hi-IN"/>
        </w:rPr>
        <w:t>2) степени соответствия запланированному уровню затрат и оценки эффективности использования средств, направленных на реализацию муниципальной программы.</w:t>
      </w:r>
    </w:p>
    <w:p w:rsidR="004F6B2E" w:rsidRPr="004F6B2E" w:rsidRDefault="004F6B2E" w:rsidP="004F6B2E">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4F6B2E">
        <w:rPr>
          <w:rFonts w:ascii="Times New Roman" w:eastAsia="Calibri" w:hAnsi="Times New Roman" w:cs="Times New Roman"/>
          <w:kern w:val="2"/>
          <w:sz w:val="24"/>
          <w:szCs w:val="24"/>
          <w:lang w:bidi="hi-IN"/>
        </w:rPr>
        <w:t>Оценка степени соответствия запланированному уровню затрат и эффективности использования средств, направленных на реализацию муниципальной программы, определяется путем сопоставления плановых и фактических объемов финансирования муниципальной программы по формуле:</w:t>
      </w:r>
    </w:p>
    <w:p w:rsidR="004F6B2E" w:rsidRPr="004F6B2E" w:rsidRDefault="004F6B2E" w:rsidP="004F6B2E">
      <w:pPr>
        <w:suppressAutoHyphens/>
        <w:autoSpaceDE w:val="0"/>
        <w:spacing w:after="0" w:line="240" w:lineRule="auto"/>
        <w:ind w:firstLine="720"/>
        <w:jc w:val="both"/>
        <w:rPr>
          <w:rFonts w:ascii="Times New Roman" w:eastAsia="Calibri" w:hAnsi="Times New Roman" w:cs="Times New Roman"/>
          <w:kern w:val="2"/>
          <w:sz w:val="24"/>
          <w:szCs w:val="24"/>
          <w:lang w:bidi="hi-IN"/>
        </w:rPr>
      </w:pPr>
    </w:p>
    <w:p w:rsidR="004F6B2E" w:rsidRPr="004F6B2E" w:rsidRDefault="004F6B2E" w:rsidP="004F6B2E">
      <w:pPr>
        <w:suppressAutoHyphens/>
        <w:autoSpaceDE w:val="0"/>
        <w:spacing w:after="0" w:line="240" w:lineRule="auto"/>
        <w:ind w:firstLine="698"/>
        <w:jc w:val="center"/>
        <w:rPr>
          <w:rFonts w:ascii="Times New Roman" w:eastAsia="Calibri" w:hAnsi="Times New Roman" w:cs="Times New Roman"/>
          <w:kern w:val="2"/>
          <w:sz w:val="24"/>
          <w:szCs w:val="24"/>
          <w:lang w:bidi="hi-IN"/>
        </w:rPr>
      </w:pPr>
      <w:r w:rsidRPr="004F6B2E">
        <w:rPr>
          <w:rFonts w:ascii="Times New Roman" w:eastAsia="Calibri" w:hAnsi="Times New Roman" w:cs="Times New Roman"/>
          <w:kern w:val="2"/>
          <w:sz w:val="24"/>
          <w:szCs w:val="24"/>
          <w:lang w:bidi="hi-IN"/>
        </w:rPr>
        <w:t>ССУЗ = ФФ/ ФП, где:</w:t>
      </w:r>
    </w:p>
    <w:p w:rsidR="004F6B2E" w:rsidRPr="004F6B2E" w:rsidRDefault="004F6B2E" w:rsidP="004F6B2E">
      <w:pPr>
        <w:suppressAutoHyphens/>
        <w:autoSpaceDE w:val="0"/>
        <w:spacing w:after="0" w:line="240" w:lineRule="auto"/>
        <w:ind w:firstLine="720"/>
        <w:jc w:val="both"/>
        <w:rPr>
          <w:rFonts w:ascii="Times New Roman" w:eastAsia="Calibri" w:hAnsi="Times New Roman" w:cs="Times New Roman"/>
          <w:kern w:val="2"/>
          <w:sz w:val="24"/>
          <w:szCs w:val="24"/>
          <w:highlight w:val="yellow"/>
          <w:lang w:bidi="hi-IN"/>
        </w:rPr>
      </w:pPr>
    </w:p>
    <w:p w:rsidR="004F6B2E" w:rsidRPr="004F6B2E" w:rsidRDefault="004F6B2E" w:rsidP="004F6B2E">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4F6B2E">
        <w:rPr>
          <w:rFonts w:ascii="Times New Roman" w:eastAsia="Calibri" w:hAnsi="Times New Roman" w:cs="Times New Roman"/>
          <w:kern w:val="2"/>
          <w:sz w:val="24"/>
          <w:szCs w:val="24"/>
          <w:lang w:bidi="hi-IN"/>
        </w:rPr>
        <w:t>ССУЗ - уровень финансирования реализации муниципальной программы;</w:t>
      </w:r>
    </w:p>
    <w:p w:rsidR="004F6B2E" w:rsidRPr="004F6B2E" w:rsidRDefault="004F6B2E" w:rsidP="004F6B2E">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4F6B2E">
        <w:rPr>
          <w:rFonts w:ascii="Times New Roman" w:eastAsia="Calibri" w:hAnsi="Times New Roman" w:cs="Times New Roman"/>
          <w:kern w:val="2"/>
          <w:sz w:val="24"/>
          <w:szCs w:val="24"/>
          <w:lang w:bidi="hi-IN"/>
        </w:rPr>
        <w:t>ФФ - фактический объем финансовых ресурсов, направленный на реализацию муниципальной программы;</w:t>
      </w:r>
    </w:p>
    <w:p w:rsidR="004F6B2E" w:rsidRPr="004F6B2E" w:rsidRDefault="004F6B2E" w:rsidP="004F6B2E">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4F6B2E">
        <w:rPr>
          <w:rFonts w:ascii="Times New Roman" w:eastAsia="Calibri" w:hAnsi="Times New Roman" w:cs="Times New Roman"/>
          <w:kern w:val="2"/>
          <w:sz w:val="24"/>
          <w:szCs w:val="24"/>
          <w:lang w:bidi="hi-IN"/>
        </w:rPr>
        <w:t>ФП - плановый объем финансовых ресурсов на соответствующий отчетный период;</w:t>
      </w:r>
    </w:p>
    <w:p w:rsidR="004F6B2E" w:rsidRPr="004F6B2E" w:rsidRDefault="004F6B2E" w:rsidP="004F6B2E">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4F6B2E">
        <w:rPr>
          <w:rFonts w:ascii="Times New Roman" w:eastAsia="Calibri" w:hAnsi="Times New Roman" w:cs="Times New Roman"/>
          <w:kern w:val="2"/>
          <w:sz w:val="24"/>
          <w:szCs w:val="24"/>
          <w:lang w:bidi="hi-IN"/>
        </w:rPr>
        <w:t>Оценка эффективности использования средств, направленных на реализацию муниципальной программы, определяется по формуле:</w:t>
      </w:r>
    </w:p>
    <w:p w:rsidR="004F6B2E" w:rsidRPr="004F6B2E" w:rsidRDefault="004F6B2E" w:rsidP="004F6B2E">
      <w:pPr>
        <w:suppressAutoHyphens/>
        <w:autoSpaceDE w:val="0"/>
        <w:spacing w:after="0" w:line="240" w:lineRule="auto"/>
        <w:ind w:firstLine="720"/>
        <w:jc w:val="both"/>
        <w:rPr>
          <w:rFonts w:ascii="Times New Roman" w:eastAsia="Calibri" w:hAnsi="Times New Roman" w:cs="Times New Roman"/>
          <w:kern w:val="2"/>
          <w:sz w:val="24"/>
          <w:szCs w:val="24"/>
          <w:lang w:bidi="hi-IN"/>
        </w:rPr>
      </w:pPr>
    </w:p>
    <w:p w:rsidR="004F6B2E" w:rsidRPr="004F6B2E" w:rsidRDefault="004F6B2E" w:rsidP="004F6B2E">
      <w:pPr>
        <w:suppressAutoHyphens/>
        <w:autoSpaceDE w:val="0"/>
        <w:spacing w:after="0" w:line="240" w:lineRule="auto"/>
        <w:ind w:firstLine="698"/>
        <w:jc w:val="center"/>
        <w:rPr>
          <w:rFonts w:ascii="Times New Roman" w:eastAsia="Calibri" w:hAnsi="Times New Roman" w:cs="Times New Roman"/>
          <w:kern w:val="2"/>
          <w:sz w:val="24"/>
          <w:szCs w:val="24"/>
          <w:lang w:bidi="hi-IN"/>
        </w:rPr>
      </w:pPr>
      <w:r w:rsidRPr="004F6B2E">
        <w:rPr>
          <w:rFonts w:ascii="Times New Roman" w:eastAsia="Calibri" w:hAnsi="Times New Roman" w:cs="Times New Roman"/>
          <w:kern w:val="2"/>
          <w:sz w:val="24"/>
          <w:szCs w:val="24"/>
          <w:lang w:bidi="hi-IN"/>
        </w:rPr>
        <w:t>ЭС = СРМ/ССУЗ</w:t>
      </w:r>
    </w:p>
    <w:p w:rsidR="004F6B2E" w:rsidRPr="004F6B2E" w:rsidRDefault="004F6B2E" w:rsidP="004F6B2E">
      <w:pPr>
        <w:suppressAutoHyphens/>
        <w:autoSpaceDE w:val="0"/>
        <w:spacing w:after="0" w:line="240" w:lineRule="auto"/>
        <w:ind w:firstLine="720"/>
        <w:jc w:val="both"/>
        <w:rPr>
          <w:rFonts w:ascii="Times New Roman" w:eastAsia="Calibri" w:hAnsi="Times New Roman" w:cs="Times New Roman"/>
          <w:kern w:val="2"/>
          <w:sz w:val="24"/>
          <w:szCs w:val="24"/>
          <w:lang w:bidi="hi-IN"/>
        </w:rPr>
      </w:pPr>
    </w:p>
    <w:p w:rsidR="004F6B2E" w:rsidRPr="004F6B2E" w:rsidRDefault="004F6B2E" w:rsidP="004F6B2E">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4F6B2E">
        <w:rPr>
          <w:rFonts w:ascii="Times New Roman" w:eastAsia="Calibri" w:hAnsi="Times New Roman" w:cs="Times New Roman"/>
          <w:kern w:val="2"/>
          <w:sz w:val="24"/>
          <w:szCs w:val="24"/>
          <w:lang w:bidi="hi-IN"/>
        </w:rPr>
        <w:t>3) степени достижения целей и решения задач муниципальной программы.</w:t>
      </w:r>
    </w:p>
    <w:p w:rsidR="004F6B2E" w:rsidRPr="004F6B2E" w:rsidRDefault="004F6B2E" w:rsidP="004F6B2E">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4F6B2E">
        <w:rPr>
          <w:rFonts w:ascii="Times New Roman" w:eastAsia="Calibri" w:hAnsi="Times New Roman" w:cs="Times New Roman"/>
          <w:kern w:val="2"/>
          <w:sz w:val="24"/>
          <w:szCs w:val="24"/>
          <w:lang w:bidi="hi-IN"/>
        </w:rPr>
        <w:t>Оценка степени достижения целей и решения задач муниципальной программы может определяться путем сопоставления фактически достигнутых значений показателей (индикаторов) муниципальной программы и их плановых значений по формуле:</w:t>
      </w:r>
    </w:p>
    <w:p w:rsidR="004F6B2E" w:rsidRPr="004F6B2E" w:rsidRDefault="004F6B2E" w:rsidP="004F6B2E">
      <w:pPr>
        <w:suppressAutoHyphens/>
        <w:autoSpaceDE w:val="0"/>
        <w:spacing w:after="0" w:line="240" w:lineRule="auto"/>
        <w:ind w:firstLine="720"/>
        <w:jc w:val="both"/>
        <w:rPr>
          <w:rFonts w:ascii="Times New Roman" w:eastAsia="Calibri" w:hAnsi="Times New Roman" w:cs="Times New Roman"/>
          <w:kern w:val="2"/>
          <w:sz w:val="24"/>
          <w:szCs w:val="24"/>
          <w:lang w:bidi="hi-IN"/>
        </w:rPr>
      </w:pPr>
    </w:p>
    <w:p w:rsidR="004F6B2E" w:rsidRPr="004F6B2E" w:rsidRDefault="004F6B2E" w:rsidP="004F6B2E">
      <w:pPr>
        <w:suppressAutoHyphens/>
        <w:autoSpaceDE w:val="0"/>
        <w:spacing w:after="0" w:line="240" w:lineRule="auto"/>
        <w:ind w:firstLine="698"/>
        <w:jc w:val="center"/>
        <w:rPr>
          <w:rFonts w:ascii="Times New Roman" w:eastAsia="Calibri" w:hAnsi="Times New Roman" w:cs="Times New Roman"/>
          <w:kern w:val="2"/>
          <w:sz w:val="24"/>
          <w:szCs w:val="24"/>
          <w:lang w:bidi="hi-IN"/>
        </w:rPr>
      </w:pPr>
      <w:r w:rsidRPr="004F6B2E">
        <w:rPr>
          <w:rFonts w:ascii="Times New Roman" w:eastAsia="Calibri" w:hAnsi="Times New Roman" w:cs="Times New Roman"/>
          <w:kern w:val="2"/>
          <w:sz w:val="24"/>
          <w:szCs w:val="24"/>
          <w:lang w:bidi="hi-IN"/>
        </w:rPr>
        <w:t>СДЦ = (СДП</w:t>
      </w:r>
      <w:proofErr w:type="gramStart"/>
      <w:r w:rsidRPr="004F6B2E">
        <w:rPr>
          <w:rFonts w:ascii="Times New Roman" w:eastAsia="Calibri" w:hAnsi="Times New Roman" w:cs="Times New Roman"/>
          <w:kern w:val="2"/>
          <w:sz w:val="24"/>
          <w:szCs w:val="24"/>
          <w:lang w:bidi="hi-IN"/>
        </w:rPr>
        <w:t>1</w:t>
      </w:r>
      <w:proofErr w:type="gramEnd"/>
      <w:r w:rsidRPr="004F6B2E">
        <w:rPr>
          <w:rFonts w:ascii="Times New Roman" w:eastAsia="Calibri" w:hAnsi="Times New Roman" w:cs="Times New Roman"/>
          <w:kern w:val="2"/>
          <w:sz w:val="24"/>
          <w:szCs w:val="24"/>
          <w:lang w:bidi="hi-IN"/>
        </w:rPr>
        <w:t xml:space="preserve"> + СДП2 + </w:t>
      </w:r>
      <w:proofErr w:type="spellStart"/>
      <w:r w:rsidRPr="004F6B2E">
        <w:rPr>
          <w:rFonts w:ascii="Times New Roman" w:eastAsia="Calibri" w:hAnsi="Times New Roman" w:cs="Times New Roman"/>
          <w:kern w:val="2"/>
          <w:sz w:val="24"/>
          <w:szCs w:val="24"/>
          <w:lang w:bidi="hi-IN"/>
        </w:rPr>
        <w:t>СДПn</w:t>
      </w:r>
      <w:proofErr w:type="spellEnd"/>
      <w:r w:rsidRPr="004F6B2E">
        <w:rPr>
          <w:rFonts w:ascii="Times New Roman" w:eastAsia="Calibri" w:hAnsi="Times New Roman" w:cs="Times New Roman"/>
          <w:kern w:val="2"/>
          <w:sz w:val="24"/>
          <w:szCs w:val="24"/>
          <w:lang w:bidi="hi-IN"/>
        </w:rPr>
        <w:t>) / n, где:</w:t>
      </w:r>
    </w:p>
    <w:p w:rsidR="004F6B2E" w:rsidRPr="004F6B2E" w:rsidRDefault="004F6B2E" w:rsidP="004F6B2E">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4F6B2E">
        <w:rPr>
          <w:rFonts w:ascii="Times New Roman" w:eastAsia="Calibri" w:hAnsi="Times New Roman" w:cs="Times New Roman"/>
          <w:kern w:val="2"/>
          <w:sz w:val="24"/>
          <w:szCs w:val="24"/>
          <w:lang w:bidi="hi-IN"/>
        </w:rPr>
        <w:t>СДЦ - степень достижения целей (решения задач);</w:t>
      </w:r>
    </w:p>
    <w:p w:rsidR="004F6B2E" w:rsidRPr="004F6B2E" w:rsidRDefault="004F6B2E" w:rsidP="004F6B2E">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4F6B2E">
        <w:rPr>
          <w:rFonts w:ascii="Times New Roman" w:eastAsia="Calibri" w:hAnsi="Times New Roman" w:cs="Times New Roman"/>
          <w:kern w:val="2"/>
          <w:sz w:val="24"/>
          <w:szCs w:val="24"/>
          <w:lang w:bidi="hi-IN"/>
        </w:rPr>
        <w:t>СДП - степень достижения показателя (индикатора) муниципальной программы;</w:t>
      </w:r>
    </w:p>
    <w:p w:rsidR="004F6B2E" w:rsidRPr="004F6B2E" w:rsidRDefault="004F6B2E" w:rsidP="004F6B2E">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4F6B2E">
        <w:rPr>
          <w:rFonts w:ascii="Times New Roman" w:eastAsia="Calibri" w:hAnsi="Times New Roman" w:cs="Times New Roman"/>
          <w:kern w:val="2"/>
          <w:sz w:val="24"/>
          <w:szCs w:val="24"/>
          <w:lang w:bidi="hi-IN"/>
        </w:rPr>
        <w:t>n - количество показателей (индикаторов) муниципальной программы.</w:t>
      </w:r>
    </w:p>
    <w:p w:rsidR="004F6B2E" w:rsidRPr="004F6B2E" w:rsidRDefault="004F6B2E" w:rsidP="004F6B2E">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4F6B2E">
        <w:rPr>
          <w:rFonts w:ascii="Times New Roman" w:eastAsia="Calibri" w:hAnsi="Times New Roman" w:cs="Times New Roman"/>
          <w:kern w:val="2"/>
          <w:sz w:val="24"/>
          <w:szCs w:val="24"/>
          <w:lang w:bidi="hi-IN"/>
        </w:rPr>
        <w:t>Степень достижения показателя (индикатора) муниципальной программы (СДП) может рассчитываться по формуле:</w:t>
      </w:r>
    </w:p>
    <w:p w:rsidR="004F6B2E" w:rsidRPr="004F6B2E" w:rsidRDefault="004F6B2E" w:rsidP="004F6B2E">
      <w:pPr>
        <w:suppressAutoHyphens/>
        <w:autoSpaceDE w:val="0"/>
        <w:spacing w:after="0" w:line="240" w:lineRule="auto"/>
        <w:ind w:firstLine="720"/>
        <w:jc w:val="both"/>
        <w:rPr>
          <w:rFonts w:ascii="Times New Roman" w:eastAsia="Calibri" w:hAnsi="Times New Roman" w:cs="Times New Roman"/>
          <w:kern w:val="2"/>
          <w:sz w:val="24"/>
          <w:szCs w:val="24"/>
          <w:highlight w:val="yellow"/>
          <w:lang w:bidi="hi-IN"/>
        </w:rPr>
      </w:pPr>
    </w:p>
    <w:p w:rsidR="004F6B2E" w:rsidRPr="004F6B2E" w:rsidRDefault="004F6B2E" w:rsidP="004F6B2E">
      <w:pPr>
        <w:suppressAutoHyphens/>
        <w:autoSpaceDE w:val="0"/>
        <w:spacing w:after="0" w:line="240" w:lineRule="auto"/>
        <w:ind w:firstLine="698"/>
        <w:jc w:val="center"/>
        <w:rPr>
          <w:rFonts w:ascii="Times New Roman" w:eastAsia="Calibri" w:hAnsi="Times New Roman" w:cs="Times New Roman"/>
          <w:kern w:val="2"/>
          <w:sz w:val="24"/>
          <w:szCs w:val="24"/>
          <w:lang w:bidi="hi-IN"/>
        </w:rPr>
      </w:pPr>
      <w:r w:rsidRPr="004F6B2E">
        <w:rPr>
          <w:rFonts w:ascii="Times New Roman" w:eastAsia="Calibri" w:hAnsi="Times New Roman" w:cs="Times New Roman"/>
          <w:kern w:val="2"/>
          <w:sz w:val="24"/>
          <w:szCs w:val="24"/>
          <w:lang w:bidi="hi-IN"/>
        </w:rPr>
        <w:t>СДП = ЗФ/ЗП, где:</w:t>
      </w:r>
    </w:p>
    <w:p w:rsidR="004F6B2E" w:rsidRPr="004F6B2E" w:rsidRDefault="004F6B2E" w:rsidP="004F6B2E">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4F6B2E">
        <w:rPr>
          <w:rFonts w:ascii="Times New Roman" w:eastAsia="Calibri" w:hAnsi="Times New Roman" w:cs="Times New Roman"/>
          <w:kern w:val="2"/>
          <w:sz w:val="24"/>
          <w:szCs w:val="24"/>
          <w:lang w:bidi="hi-IN"/>
        </w:rPr>
        <w:t>ЗФ - фактическое значение показателя (индикатора) муниципальной программы;</w:t>
      </w:r>
    </w:p>
    <w:p w:rsidR="004F6B2E" w:rsidRPr="004F6B2E" w:rsidRDefault="004F6B2E" w:rsidP="004F6B2E">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4F6B2E">
        <w:rPr>
          <w:rFonts w:ascii="Times New Roman" w:eastAsia="Calibri" w:hAnsi="Times New Roman" w:cs="Times New Roman"/>
          <w:kern w:val="2"/>
          <w:sz w:val="24"/>
          <w:szCs w:val="24"/>
          <w:lang w:bidi="hi-IN"/>
        </w:rPr>
        <w:t>ЗП - плановое значение показателя (индикатора) муниципальной программы (для показателей (индикаторов), желаемой тенденцией развития которых является рост значений) или,</w:t>
      </w:r>
    </w:p>
    <w:p w:rsidR="004F6B2E" w:rsidRPr="004F6B2E" w:rsidRDefault="004F6B2E" w:rsidP="004F6B2E">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4F6B2E">
        <w:rPr>
          <w:rFonts w:ascii="Times New Roman" w:eastAsia="Calibri" w:hAnsi="Times New Roman" w:cs="Times New Roman"/>
          <w:kern w:val="2"/>
          <w:sz w:val="24"/>
          <w:szCs w:val="24"/>
          <w:lang w:bidi="hi-IN"/>
        </w:rPr>
        <w:t>СДП = ЗП/ЗФ (для целевых показателей (индикаторов), желаемой тенденцией развития которых является снижение значений);</w:t>
      </w:r>
    </w:p>
    <w:p w:rsidR="004F6B2E" w:rsidRPr="004F6B2E" w:rsidRDefault="004F6B2E" w:rsidP="004F6B2E">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4F6B2E">
        <w:rPr>
          <w:rFonts w:ascii="Times New Roman" w:eastAsia="Calibri" w:hAnsi="Times New Roman" w:cs="Times New Roman"/>
          <w:kern w:val="2"/>
          <w:sz w:val="24"/>
          <w:szCs w:val="24"/>
          <w:lang w:bidi="hi-IN"/>
        </w:rPr>
        <w:t>4) общей оценки эффективности реализации муниципальной программы (ЭРП) рассчитываемой по следующей формуле:</w:t>
      </w:r>
    </w:p>
    <w:p w:rsidR="004F6B2E" w:rsidRPr="004F6B2E" w:rsidRDefault="004F6B2E" w:rsidP="004F6B2E">
      <w:pPr>
        <w:suppressAutoHyphens/>
        <w:autoSpaceDE w:val="0"/>
        <w:spacing w:after="0" w:line="240" w:lineRule="auto"/>
        <w:ind w:firstLine="720"/>
        <w:jc w:val="both"/>
        <w:rPr>
          <w:rFonts w:ascii="Times New Roman" w:eastAsia="Calibri" w:hAnsi="Times New Roman" w:cs="Times New Roman"/>
          <w:kern w:val="2"/>
          <w:sz w:val="24"/>
          <w:szCs w:val="24"/>
          <w:lang w:bidi="hi-IN"/>
        </w:rPr>
      </w:pPr>
    </w:p>
    <w:p w:rsidR="004F6B2E" w:rsidRPr="004F6B2E" w:rsidRDefault="004F6B2E" w:rsidP="004F6B2E">
      <w:pPr>
        <w:suppressAutoHyphens/>
        <w:autoSpaceDE w:val="0"/>
        <w:spacing w:after="0" w:line="240" w:lineRule="auto"/>
        <w:ind w:firstLine="698"/>
        <w:jc w:val="center"/>
        <w:rPr>
          <w:rFonts w:ascii="Times New Roman" w:eastAsia="Calibri" w:hAnsi="Times New Roman" w:cs="Times New Roman"/>
          <w:kern w:val="2"/>
          <w:sz w:val="24"/>
          <w:szCs w:val="24"/>
          <w:lang w:bidi="hi-IN"/>
        </w:rPr>
      </w:pPr>
      <w:r w:rsidRPr="004F6B2E">
        <w:rPr>
          <w:rFonts w:ascii="Times New Roman" w:eastAsia="Calibri" w:hAnsi="Times New Roman" w:cs="Times New Roman"/>
          <w:kern w:val="2"/>
          <w:sz w:val="24"/>
          <w:szCs w:val="24"/>
          <w:lang w:bidi="hi-IN"/>
        </w:rPr>
        <w:t>ЭРП = СДЦ x ЭС.</w:t>
      </w:r>
    </w:p>
    <w:p w:rsidR="004F6B2E" w:rsidRPr="004F6B2E" w:rsidRDefault="004F6B2E" w:rsidP="004F6B2E">
      <w:pPr>
        <w:suppressAutoHyphens/>
        <w:autoSpaceDE w:val="0"/>
        <w:spacing w:after="0" w:line="240" w:lineRule="auto"/>
        <w:ind w:firstLine="698"/>
        <w:jc w:val="center"/>
        <w:rPr>
          <w:rFonts w:ascii="Times New Roman" w:eastAsia="Calibri" w:hAnsi="Times New Roman" w:cs="Times New Roman"/>
          <w:kern w:val="2"/>
          <w:sz w:val="24"/>
          <w:szCs w:val="24"/>
          <w:lang w:bidi="hi-IN"/>
        </w:rPr>
      </w:pPr>
    </w:p>
    <w:p w:rsidR="004F6B2E" w:rsidRPr="004F6B2E" w:rsidRDefault="004F6B2E" w:rsidP="004F6B2E">
      <w:pPr>
        <w:suppressAutoHyphens/>
        <w:autoSpaceDE w:val="0"/>
        <w:spacing w:after="0" w:line="240" w:lineRule="auto"/>
        <w:ind w:firstLine="698"/>
        <w:jc w:val="center"/>
        <w:rPr>
          <w:rFonts w:ascii="Times New Roman" w:eastAsia="Calibri" w:hAnsi="Times New Roman" w:cs="Times New Roman"/>
          <w:kern w:val="2"/>
          <w:sz w:val="24"/>
          <w:szCs w:val="24"/>
          <w:lang w:bidi="hi-IN"/>
        </w:rPr>
      </w:pPr>
    </w:p>
    <w:p w:rsidR="004F6B2E" w:rsidRPr="004F6B2E" w:rsidRDefault="004F6B2E" w:rsidP="004F6B2E">
      <w:pPr>
        <w:autoSpaceDE w:val="0"/>
        <w:autoSpaceDN w:val="0"/>
        <w:adjustRightInd w:val="0"/>
        <w:spacing w:after="0" w:line="240" w:lineRule="auto"/>
        <w:ind w:firstLine="720"/>
        <w:jc w:val="both"/>
        <w:rPr>
          <w:rFonts w:ascii="Times New Roman" w:eastAsia="Calibri"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354"/>
        <w:gridCol w:w="3718"/>
      </w:tblGrid>
      <w:tr w:rsidR="004F6B2E" w:rsidRPr="004F6B2E" w:rsidTr="004F6B2E">
        <w:tc>
          <w:tcPr>
            <w:tcW w:w="5354"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autoSpaceDE w:val="0"/>
              <w:autoSpaceDN w:val="0"/>
              <w:adjustRightInd w:val="0"/>
              <w:spacing w:after="0" w:line="240" w:lineRule="auto"/>
              <w:jc w:val="center"/>
              <w:rPr>
                <w:rFonts w:ascii="Times New Roman" w:eastAsia="Calibri" w:hAnsi="Times New Roman" w:cs="Times New Roman"/>
                <w:sz w:val="24"/>
                <w:szCs w:val="24"/>
              </w:rPr>
            </w:pPr>
            <w:r w:rsidRPr="004F6B2E">
              <w:rPr>
                <w:rFonts w:ascii="Times New Roman" w:eastAsia="Calibri" w:hAnsi="Times New Roman" w:cs="Times New Roman"/>
                <w:sz w:val="24"/>
                <w:szCs w:val="24"/>
              </w:rPr>
              <w:t>Вывод об эффективности реализации муниципальной программы</w:t>
            </w:r>
          </w:p>
        </w:tc>
        <w:tc>
          <w:tcPr>
            <w:tcW w:w="3718"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autoSpaceDE w:val="0"/>
              <w:autoSpaceDN w:val="0"/>
              <w:adjustRightInd w:val="0"/>
              <w:spacing w:after="0" w:line="240" w:lineRule="auto"/>
              <w:jc w:val="center"/>
              <w:rPr>
                <w:rFonts w:ascii="Times New Roman" w:eastAsia="Calibri" w:hAnsi="Times New Roman" w:cs="Times New Roman"/>
                <w:sz w:val="24"/>
                <w:szCs w:val="24"/>
              </w:rPr>
            </w:pPr>
            <w:r w:rsidRPr="004F6B2E">
              <w:rPr>
                <w:rFonts w:ascii="Times New Roman" w:eastAsia="Calibri" w:hAnsi="Times New Roman" w:cs="Times New Roman"/>
                <w:sz w:val="24"/>
                <w:szCs w:val="24"/>
              </w:rPr>
              <w:t>Критерий оценки эффективности ЭГП</w:t>
            </w:r>
          </w:p>
        </w:tc>
      </w:tr>
      <w:tr w:rsidR="004F6B2E" w:rsidRPr="004F6B2E" w:rsidTr="004F6B2E">
        <w:tc>
          <w:tcPr>
            <w:tcW w:w="5354"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autoSpaceDE w:val="0"/>
              <w:autoSpaceDN w:val="0"/>
              <w:adjustRightInd w:val="0"/>
              <w:spacing w:after="0" w:line="240" w:lineRule="auto"/>
              <w:jc w:val="both"/>
              <w:rPr>
                <w:rFonts w:ascii="Times New Roman" w:eastAsia="Calibri" w:hAnsi="Times New Roman" w:cs="Times New Roman"/>
                <w:sz w:val="24"/>
                <w:szCs w:val="24"/>
              </w:rPr>
            </w:pPr>
            <w:r w:rsidRPr="004F6B2E">
              <w:rPr>
                <w:rFonts w:ascii="Times New Roman" w:eastAsia="Calibri" w:hAnsi="Times New Roman" w:cs="Times New Roman"/>
                <w:sz w:val="24"/>
                <w:szCs w:val="24"/>
              </w:rPr>
              <w:t>Неэффективная</w:t>
            </w:r>
          </w:p>
        </w:tc>
        <w:tc>
          <w:tcPr>
            <w:tcW w:w="3718"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autoSpaceDE w:val="0"/>
              <w:autoSpaceDN w:val="0"/>
              <w:adjustRightInd w:val="0"/>
              <w:spacing w:after="0" w:line="240" w:lineRule="auto"/>
              <w:jc w:val="both"/>
              <w:rPr>
                <w:rFonts w:ascii="Times New Roman" w:eastAsia="Calibri" w:hAnsi="Times New Roman" w:cs="Times New Roman"/>
                <w:sz w:val="24"/>
                <w:szCs w:val="24"/>
              </w:rPr>
            </w:pPr>
            <w:r w:rsidRPr="004F6B2E">
              <w:rPr>
                <w:rFonts w:ascii="Times New Roman" w:eastAsia="Calibri" w:hAnsi="Times New Roman" w:cs="Times New Roman"/>
                <w:sz w:val="24"/>
                <w:szCs w:val="24"/>
              </w:rPr>
              <w:t>менее 0,5</w:t>
            </w:r>
          </w:p>
        </w:tc>
      </w:tr>
      <w:tr w:rsidR="004F6B2E" w:rsidRPr="004F6B2E" w:rsidTr="004F6B2E">
        <w:tc>
          <w:tcPr>
            <w:tcW w:w="5354"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autoSpaceDE w:val="0"/>
              <w:autoSpaceDN w:val="0"/>
              <w:adjustRightInd w:val="0"/>
              <w:spacing w:after="0" w:line="240" w:lineRule="auto"/>
              <w:jc w:val="both"/>
              <w:rPr>
                <w:rFonts w:ascii="Times New Roman" w:eastAsia="Calibri" w:hAnsi="Times New Roman" w:cs="Times New Roman"/>
                <w:sz w:val="24"/>
                <w:szCs w:val="24"/>
              </w:rPr>
            </w:pPr>
            <w:r w:rsidRPr="004F6B2E">
              <w:rPr>
                <w:rFonts w:ascii="Times New Roman" w:eastAsia="Calibri" w:hAnsi="Times New Roman" w:cs="Times New Roman"/>
                <w:sz w:val="24"/>
                <w:szCs w:val="24"/>
              </w:rPr>
              <w:t>Уровень эффективности удовлетворительный</w:t>
            </w:r>
          </w:p>
        </w:tc>
        <w:tc>
          <w:tcPr>
            <w:tcW w:w="3718"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autoSpaceDE w:val="0"/>
              <w:autoSpaceDN w:val="0"/>
              <w:adjustRightInd w:val="0"/>
              <w:spacing w:after="0" w:line="240" w:lineRule="auto"/>
              <w:jc w:val="both"/>
              <w:rPr>
                <w:rFonts w:ascii="Times New Roman" w:eastAsia="Calibri" w:hAnsi="Times New Roman" w:cs="Times New Roman"/>
                <w:sz w:val="24"/>
                <w:szCs w:val="24"/>
              </w:rPr>
            </w:pPr>
            <w:r w:rsidRPr="004F6B2E">
              <w:rPr>
                <w:rFonts w:ascii="Times New Roman" w:eastAsia="Calibri" w:hAnsi="Times New Roman" w:cs="Times New Roman"/>
                <w:sz w:val="24"/>
                <w:szCs w:val="24"/>
              </w:rPr>
              <w:t>0,5 - 0,79</w:t>
            </w:r>
          </w:p>
        </w:tc>
      </w:tr>
      <w:tr w:rsidR="004F6B2E" w:rsidRPr="004F6B2E" w:rsidTr="004F6B2E">
        <w:tc>
          <w:tcPr>
            <w:tcW w:w="5354"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autoSpaceDE w:val="0"/>
              <w:autoSpaceDN w:val="0"/>
              <w:adjustRightInd w:val="0"/>
              <w:spacing w:after="0" w:line="240" w:lineRule="auto"/>
              <w:jc w:val="both"/>
              <w:rPr>
                <w:rFonts w:ascii="Times New Roman" w:eastAsia="Calibri" w:hAnsi="Times New Roman" w:cs="Times New Roman"/>
                <w:sz w:val="24"/>
                <w:szCs w:val="24"/>
              </w:rPr>
            </w:pPr>
            <w:r w:rsidRPr="004F6B2E">
              <w:rPr>
                <w:rFonts w:ascii="Times New Roman" w:eastAsia="Calibri" w:hAnsi="Times New Roman" w:cs="Times New Roman"/>
                <w:sz w:val="24"/>
                <w:szCs w:val="24"/>
              </w:rPr>
              <w:t>Эффективная</w:t>
            </w:r>
          </w:p>
        </w:tc>
        <w:tc>
          <w:tcPr>
            <w:tcW w:w="3718"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autoSpaceDE w:val="0"/>
              <w:autoSpaceDN w:val="0"/>
              <w:adjustRightInd w:val="0"/>
              <w:spacing w:after="0" w:line="240" w:lineRule="auto"/>
              <w:jc w:val="both"/>
              <w:rPr>
                <w:rFonts w:ascii="Times New Roman" w:eastAsia="Calibri" w:hAnsi="Times New Roman" w:cs="Times New Roman"/>
                <w:sz w:val="24"/>
                <w:szCs w:val="24"/>
              </w:rPr>
            </w:pPr>
            <w:r w:rsidRPr="004F6B2E">
              <w:rPr>
                <w:rFonts w:ascii="Times New Roman" w:eastAsia="Calibri" w:hAnsi="Times New Roman" w:cs="Times New Roman"/>
                <w:sz w:val="24"/>
                <w:szCs w:val="24"/>
              </w:rPr>
              <w:t>0,8 - 1</w:t>
            </w:r>
          </w:p>
        </w:tc>
      </w:tr>
      <w:tr w:rsidR="004F6B2E" w:rsidRPr="004F6B2E" w:rsidTr="004F6B2E">
        <w:tc>
          <w:tcPr>
            <w:tcW w:w="5354"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autoSpaceDE w:val="0"/>
              <w:autoSpaceDN w:val="0"/>
              <w:adjustRightInd w:val="0"/>
              <w:spacing w:after="0" w:line="240" w:lineRule="auto"/>
              <w:jc w:val="both"/>
              <w:rPr>
                <w:rFonts w:ascii="Times New Roman" w:eastAsia="Calibri" w:hAnsi="Times New Roman" w:cs="Times New Roman"/>
                <w:sz w:val="24"/>
                <w:szCs w:val="24"/>
              </w:rPr>
            </w:pPr>
            <w:r w:rsidRPr="004F6B2E">
              <w:rPr>
                <w:rFonts w:ascii="Times New Roman" w:eastAsia="Calibri" w:hAnsi="Times New Roman" w:cs="Times New Roman"/>
                <w:sz w:val="24"/>
                <w:szCs w:val="24"/>
              </w:rPr>
              <w:t>Высокоэффективная</w:t>
            </w:r>
          </w:p>
        </w:tc>
        <w:tc>
          <w:tcPr>
            <w:tcW w:w="3718"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autoSpaceDE w:val="0"/>
              <w:autoSpaceDN w:val="0"/>
              <w:adjustRightInd w:val="0"/>
              <w:spacing w:after="0" w:line="240" w:lineRule="auto"/>
              <w:jc w:val="both"/>
              <w:rPr>
                <w:rFonts w:ascii="Times New Roman" w:eastAsia="Calibri" w:hAnsi="Times New Roman" w:cs="Times New Roman"/>
                <w:sz w:val="24"/>
                <w:szCs w:val="24"/>
              </w:rPr>
            </w:pPr>
            <w:r w:rsidRPr="004F6B2E">
              <w:rPr>
                <w:rFonts w:ascii="Times New Roman" w:eastAsia="Calibri" w:hAnsi="Times New Roman" w:cs="Times New Roman"/>
                <w:sz w:val="24"/>
                <w:szCs w:val="24"/>
              </w:rPr>
              <w:t>более 1</w:t>
            </w:r>
          </w:p>
        </w:tc>
      </w:tr>
    </w:tbl>
    <w:p w:rsidR="004F6B2E" w:rsidRPr="004F6B2E" w:rsidRDefault="004F6B2E" w:rsidP="004F6B2E">
      <w:pPr>
        <w:suppressAutoHyphens/>
        <w:autoSpaceDE w:val="0"/>
        <w:spacing w:after="0" w:line="240" w:lineRule="auto"/>
        <w:ind w:firstLine="698"/>
        <w:jc w:val="center"/>
        <w:rPr>
          <w:rFonts w:ascii="Times New Roman" w:eastAsia="Calibri" w:hAnsi="Times New Roman" w:cs="Times New Roman"/>
          <w:kern w:val="2"/>
          <w:sz w:val="24"/>
          <w:szCs w:val="24"/>
          <w:highlight w:val="yellow"/>
          <w:lang w:bidi="hi-IN"/>
        </w:rPr>
      </w:pPr>
    </w:p>
    <w:p w:rsidR="004F6B2E" w:rsidRPr="00CD008D" w:rsidRDefault="004F6B2E" w:rsidP="004F6B2E">
      <w:pPr>
        <w:autoSpaceDE w:val="0"/>
        <w:autoSpaceDN w:val="0"/>
        <w:adjustRightInd w:val="0"/>
        <w:spacing w:before="19" w:after="0" w:line="310" w:lineRule="exact"/>
        <w:ind w:right="1678"/>
        <w:jc w:val="both"/>
        <w:rPr>
          <w:rFonts w:ascii="Times New Roman" w:eastAsia="Times New Roman" w:hAnsi="Times New Roman" w:cs="Times New Roman"/>
          <w:b/>
          <w:bCs/>
          <w:sz w:val="24"/>
          <w:szCs w:val="24"/>
          <w:lang w:eastAsia="ru-RU"/>
        </w:rPr>
      </w:pPr>
      <w:r w:rsidRPr="00CD008D">
        <w:rPr>
          <w:rFonts w:ascii="Times New Roman" w:eastAsia="Times New Roman" w:hAnsi="Times New Roman" w:cs="Times New Roman"/>
          <w:b/>
          <w:bCs/>
          <w:sz w:val="24"/>
          <w:szCs w:val="24"/>
          <w:lang w:eastAsia="ru-RU"/>
        </w:rPr>
        <w:t xml:space="preserve">Раздел VI. Механизм реализации Программы и </w:t>
      </w:r>
      <w:proofErr w:type="gramStart"/>
      <w:r w:rsidRPr="00CD008D">
        <w:rPr>
          <w:rFonts w:ascii="Times New Roman" w:eastAsia="Times New Roman" w:hAnsi="Times New Roman" w:cs="Times New Roman"/>
          <w:b/>
          <w:bCs/>
          <w:sz w:val="24"/>
          <w:szCs w:val="24"/>
          <w:lang w:eastAsia="ru-RU"/>
        </w:rPr>
        <w:t>контроль за</w:t>
      </w:r>
      <w:proofErr w:type="gramEnd"/>
      <w:r w:rsidRPr="00CD008D">
        <w:rPr>
          <w:rFonts w:ascii="Times New Roman" w:eastAsia="Times New Roman" w:hAnsi="Times New Roman" w:cs="Times New Roman"/>
          <w:b/>
          <w:bCs/>
          <w:sz w:val="24"/>
          <w:szCs w:val="24"/>
          <w:lang w:eastAsia="ru-RU"/>
        </w:rPr>
        <w:t xml:space="preserve"> ходом выполнения ее основных мероприятий</w:t>
      </w:r>
    </w:p>
    <w:p w:rsidR="004F6B2E" w:rsidRPr="004F6B2E" w:rsidRDefault="004F6B2E" w:rsidP="004F6B2E">
      <w:pPr>
        <w:autoSpaceDE w:val="0"/>
        <w:autoSpaceDN w:val="0"/>
        <w:adjustRightInd w:val="0"/>
        <w:spacing w:after="0" w:line="240" w:lineRule="auto"/>
        <w:ind w:firstLine="720"/>
        <w:jc w:val="both"/>
        <w:rPr>
          <w:rFonts w:ascii="Arial" w:eastAsia="Calibri" w:hAnsi="Arial" w:cs="Arial"/>
          <w:sz w:val="28"/>
          <w:szCs w:val="28"/>
        </w:rPr>
      </w:pPr>
    </w:p>
    <w:p w:rsidR="004F6B2E" w:rsidRPr="004F6B2E" w:rsidRDefault="004F6B2E" w:rsidP="004F6B2E">
      <w:pPr>
        <w:autoSpaceDE w:val="0"/>
        <w:autoSpaceDN w:val="0"/>
        <w:adjustRightInd w:val="0"/>
        <w:spacing w:after="0" w:line="240" w:lineRule="auto"/>
        <w:ind w:firstLine="720"/>
        <w:jc w:val="both"/>
        <w:rPr>
          <w:rFonts w:ascii="Times New Roman" w:eastAsia="Calibri" w:hAnsi="Times New Roman" w:cs="Times New Roman"/>
          <w:sz w:val="24"/>
          <w:szCs w:val="24"/>
        </w:rPr>
      </w:pPr>
      <w:r w:rsidRPr="004F6B2E">
        <w:rPr>
          <w:rFonts w:ascii="Times New Roman" w:eastAsia="Calibri" w:hAnsi="Times New Roman" w:cs="Times New Roman"/>
          <w:sz w:val="24"/>
          <w:szCs w:val="24"/>
        </w:rPr>
        <w:t>Программа реализуется через план мероприятий по модернизации и реформированию жилищно-коммунального хозяйства в Комсомольском городском поселении Чамзинского муниципального района на 2016 - 2020 годы.</w:t>
      </w:r>
    </w:p>
    <w:p w:rsidR="004F6B2E" w:rsidRPr="004F6B2E" w:rsidRDefault="004F6B2E" w:rsidP="004F6B2E">
      <w:pPr>
        <w:autoSpaceDE w:val="0"/>
        <w:autoSpaceDN w:val="0"/>
        <w:adjustRightInd w:val="0"/>
        <w:spacing w:after="0" w:line="240" w:lineRule="auto"/>
        <w:ind w:firstLine="720"/>
        <w:jc w:val="both"/>
        <w:rPr>
          <w:rFonts w:ascii="Times New Roman" w:eastAsia="Calibri" w:hAnsi="Times New Roman" w:cs="Times New Roman"/>
          <w:sz w:val="24"/>
          <w:szCs w:val="24"/>
        </w:rPr>
      </w:pPr>
      <w:proofErr w:type="gramStart"/>
      <w:r w:rsidRPr="004F6B2E">
        <w:rPr>
          <w:rFonts w:ascii="Times New Roman" w:eastAsia="Calibri" w:hAnsi="Times New Roman" w:cs="Times New Roman"/>
          <w:sz w:val="24"/>
          <w:szCs w:val="24"/>
        </w:rPr>
        <w:t>Контроль за</w:t>
      </w:r>
      <w:proofErr w:type="gramEnd"/>
      <w:r w:rsidRPr="004F6B2E">
        <w:rPr>
          <w:rFonts w:ascii="Times New Roman" w:eastAsia="Calibri" w:hAnsi="Times New Roman" w:cs="Times New Roman"/>
          <w:sz w:val="24"/>
          <w:szCs w:val="24"/>
        </w:rPr>
        <w:t xml:space="preserve"> реализацией Программы осуществляет заместитель главы администрации Комсомольского городского поселения, курирующий вопросы благоустройства,  контроль за целевым использованием бюджетных средств осуществляет главный бухгалтер Администрации Комсомольского городского поселения Чамзинского муниципального района.</w:t>
      </w:r>
    </w:p>
    <w:p w:rsidR="004F6B2E" w:rsidRPr="004F6B2E" w:rsidRDefault="004F6B2E" w:rsidP="004F6B2E">
      <w:pPr>
        <w:autoSpaceDE w:val="0"/>
        <w:autoSpaceDN w:val="0"/>
        <w:adjustRightInd w:val="0"/>
        <w:spacing w:after="0" w:line="240" w:lineRule="auto"/>
        <w:ind w:firstLine="720"/>
        <w:jc w:val="both"/>
        <w:rPr>
          <w:rFonts w:ascii="Times New Roman" w:eastAsia="Calibri" w:hAnsi="Times New Roman" w:cs="Times New Roman"/>
          <w:sz w:val="24"/>
          <w:szCs w:val="24"/>
        </w:rPr>
      </w:pPr>
      <w:r w:rsidRPr="004F6B2E">
        <w:rPr>
          <w:rFonts w:ascii="Times New Roman" w:eastAsia="Calibri" w:hAnsi="Times New Roman" w:cs="Times New Roman"/>
          <w:sz w:val="24"/>
          <w:szCs w:val="24"/>
        </w:rPr>
        <w:t>Исполнителями Программы являются:</w:t>
      </w:r>
    </w:p>
    <w:p w:rsidR="004F6B2E" w:rsidRPr="004F6B2E" w:rsidRDefault="004F6B2E" w:rsidP="004F6B2E">
      <w:pPr>
        <w:autoSpaceDE w:val="0"/>
        <w:autoSpaceDN w:val="0"/>
        <w:adjustRightInd w:val="0"/>
        <w:spacing w:after="0" w:line="240" w:lineRule="auto"/>
        <w:ind w:firstLine="720"/>
        <w:jc w:val="both"/>
        <w:rPr>
          <w:rFonts w:ascii="Times New Roman" w:eastAsia="Calibri" w:hAnsi="Times New Roman" w:cs="Times New Roman"/>
          <w:sz w:val="24"/>
          <w:szCs w:val="24"/>
        </w:rPr>
      </w:pPr>
      <w:r w:rsidRPr="004F6B2E">
        <w:rPr>
          <w:rFonts w:ascii="Times New Roman" w:eastAsia="Calibri" w:hAnsi="Times New Roman" w:cs="Times New Roman"/>
          <w:sz w:val="24"/>
          <w:szCs w:val="24"/>
        </w:rPr>
        <w:t>- заместители Главы Администрации Комсомольского городского поселения Чамзинского муниципального района;</w:t>
      </w:r>
    </w:p>
    <w:p w:rsidR="004F6B2E" w:rsidRPr="004F6B2E" w:rsidRDefault="004F6B2E" w:rsidP="004F6B2E">
      <w:pPr>
        <w:autoSpaceDE w:val="0"/>
        <w:autoSpaceDN w:val="0"/>
        <w:adjustRightInd w:val="0"/>
        <w:spacing w:after="0" w:line="240" w:lineRule="auto"/>
        <w:ind w:firstLine="720"/>
        <w:jc w:val="both"/>
        <w:rPr>
          <w:rFonts w:ascii="Times New Roman" w:eastAsia="Calibri" w:hAnsi="Times New Roman" w:cs="Times New Roman"/>
          <w:sz w:val="24"/>
          <w:szCs w:val="24"/>
        </w:rPr>
      </w:pPr>
      <w:r w:rsidRPr="004F6B2E">
        <w:rPr>
          <w:rFonts w:ascii="Times New Roman" w:eastAsia="Calibri" w:hAnsi="Times New Roman" w:cs="Times New Roman"/>
          <w:sz w:val="24"/>
          <w:szCs w:val="24"/>
        </w:rPr>
        <w:t>- бухгалтерия Администрации Комсомольского городского поселения Чамзинского муниципального района;</w:t>
      </w:r>
    </w:p>
    <w:p w:rsidR="004F6B2E" w:rsidRPr="004F6B2E" w:rsidRDefault="004F6B2E" w:rsidP="004F6B2E">
      <w:pPr>
        <w:autoSpaceDE w:val="0"/>
        <w:autoSpaceDN w:val="0"/>
        <w:adjustRightInd w:val="0"/>
        <w:spacing w:after="0" w:line="240" w:lineRule="auto"/>
        <w:ind w:firstLine="720"/>
        <w:jc w:val="both"/>
        <w:rPr>
          <w:rFonts w:ascii="Times New Roman" w:eastAsia="Calibri" w:hAnsi="Times New Roman" w:cs="Times New Roman"/>
          <w:sz w:val="24"/>
          <w:szCs w:val="24"/>
        </w:rPr>
      </w:pPr>
    </w:p>
    <w:p w:rsidR="004F6B2E" w:rsidRPr="004F6B2E" w:rsidRDefault="004F6B2E" w:rsidP="004F6B2E">
      <w:pPr>
        <w:autoSpaceDE w:val="0"/>
        <w:autoSpaceDN w:val="0"/>
        <w:adjustRightInd w:val="0"/>
        <w:spacing w:after="0" w:line="240" w:lineRule="auto"/>
        <w:ind w:firstLine="720"/>
        <w:jc w:val="both"/>
        <w:rPr>
          <w:rFonts w:ascii="Times New Roman" w:eastAsia="Calibri" w:hAnsi="Times New Roman" w:cs="Times New Roman"/>
          <w:sz w:val="24"/>
          <w:szCs w:val="24"/>
        </w:rPr>
      </w:pPr>
    </w:p>
    <w:p w:rsidR="004F6B2E" w:rsidRPr="004F6B2E" w:rsidRDefault="004F6B2E" w:rsidP="004F6B2E">
      <w:pPr>
        <w:widowControl w:val="0"/>
        <w:autoSpaceDE w:val="0"/>
        <w:autoSpaceDN w:val="0"/>
        <w:adjustRightInd w:val="0"/>
        <w:spacing w:after="0" w:line="240" w:lineRule="auto"/>
        <w:ind w:left="-284" w:right="-2" w:firstLine="720"/>
        <w:jc w:val="both"/>
        <w:rPr>
          <w:rFonts w:ascii="Arial" w:eastAsia="Times New Roman" w:hAnsi="Arial" w:cs="Arial"/>
          <w:b/>
          <w:bCs/>
          <w:color w:val="26282F"/>
          <w:sz w:val="24"/>
          <w:szCs w:val="26"/>
          <w:lang w:eastAsia="ru-RU"/>
        </w:rPr>
      </w:pPr>
      <w:r w:rsidRPr="004F6B2E">
        <w:rPr>
          <w:rFonts w:ascii="Times New Roman" w:eastAsia="Times New Roman" w:hAnsi="Times New Roman" w:cs="Times New Roman"/>
          <w:b/>
          <w:bCs/>
          <w:color w:val="26282F"/>
          <w:sz w:val="24"/>
          <w:szCs w:val="24"/>
          <w:lang w:eastAsia="ru-RU"/>
        </w:rPr>
        <w:t xml:space="preserve">                                                                     </w:t>
      </w:r>
    </w:p>
    <w:p w:rsidR="004F6B2E" w:rsidRPr="004F6B2E" w:rsidRDefault="004F6B2E" w:rsidP="004F6B2E">
      <w:pPr>
        <w:spacing w:after="0" w:line="240" w:lineRule="auto"/>
        <w:rPr>
          <w:rFonts w:ascii="Times New Roman" w:eastAsia="Times New Roman" w:hAnsi="Times New Roman" w:cs="Times New Roman"/>
          <w:b/>
          <w:bCs/>
          <w:color w:val="26282F"/>
          <w:sz w:val="24"/>
          <w:szCs w:val="24"/>
          <w:lang w:eastAsia="ru-RU"/>
        </w:rPr>
        <w:sectPr w:rsidR="004F6B2E" w:rsidRPr="004F6B2E">
          <w:pgSz w:w="11905" w:h="16837"/>
          <w:pgMar w:top="567" w:right="567" w:bottom="567" w:left="1134" w:header="720" w:footer="720" w:gutter="0"/>
          <w:cols w:space="720"/>
        </w:sectPr>
      </w:pPr>
    </w:p>
    <w:p w:rsidR="004F6B2E" w:rsidRPr="00CD008D" w:rsidRDefault="004F6B2E" w:rsidP="00CD008D">
      <w:pPr>
        <w:jc w:val="right"/>
        <w:rPr>
          <w:rFonts w:ascii="Times New Roman" w:hAnsi="Times New Roman" w:cs="Times New Roman"/>
          <w:sz w:val="24"/>
          <w:szCs w:val="24"/>
        </w:rPr>
      </w:pPr>
      <w:r w:rsidRPr="004F6B2E">
        <w:rPr>
          <w:lang w:eastAsia="ru-RU"/>
        </w:rPr>
        <w:lastRenderedPageBreak/>
        <w:t xml:space="preserve">                                                                                                                                                                                                                           </w:t>
      </w:r>
      <w:r w:rsidRPr="00CD008D">
        <w:rPr>
          <w:rFonts w:ascii="Times New Roman" w:hAnsi="Times New Roman" w:cs="Times New Roman"/>
          <w:sz w:val="24"/>
          <w:szCs w:val="24"/>
        </w:rPr>
        <w:t xml:space="preserve">Приложение 1                                                                                                                                                                                                                                                                                                        </w:t>
      </w:r>
    </w:p>
    <w:p w:rsidR="004F6B2E" w:rsidRPr="00CD008D" w:rsidRDefault="004F6B2E" w:rsidP="00CD008D">
      <w:pPr>
        <w:jc w:val="right"/>
        <w:rPr>
          <w:rFonts w:ascii="Times New Roman" w:hAnsi="Times New Roman" w:cs="Times New Roman"/>
          <w:sz w:val="24"/>
          <w:szCs w:val="24"/>
        </w:rPr>
      </w:pPr>
      <w:r w:rsidRPr="00CD008D">
        <w:rPr>
          <w:rFonts w:ascii="Times New Roman" w:hAnsi="Times New Roman" w:cs="Times New Roman"/>
          <w:sz w:val="24"/>
          <w:szCs w:val="24"/>
        </w:rPr>
        <w:t xml:space="preserve">к  муниципальной программе </w:t>
      </w:r>
    </w:p>
    <w:p w:rsidR="004F6B2E" w:rsidRPr="00CD008D" w:rsidRDefault="004F6B2E" w:rsidP="00CD008D">
      <w:pPr>
        <w:jc w:val="right"/>
        <w:rPr>
          <w:rFonts w:ascii="Times New Roman" w:hAnsi="Times New Roman" w:cs="Times New Roman"/>
          <w:sz w:val="24"/>
          <w:szCs w:val="24"/>
        </w:rPr>
      </w:pPr>
      <w:r w:rsidRPr="00CD008D">
        <w:rPr>
          <w:rFonts w:ascii="Times New Roman" w:hAnsi="Times New Roman" w:cs="Times New Roman"/>
          <w:sz w:val="24"/>
          <w:szCs w:val="24"/>
        </w:rPr>
        <w:t>Комсомольского городского  поселения</w:t>
      </w:r>
    </w:p>
    <w:p w:rsidR="004F6B2E" w:rsidRPr="00CD008D" w:rsidRDefault="004F6B2E" w:rsidP="00CD008D">
      <w:pPr>
        <w:jc w:val="right"/>
        <w:rPr>
          <w:rFonts w:ascii="Times New Roman" w:hAnsi="Times New Roman" w:cs="Times New Roman"/>
          <w:sz w:val="24"/>
          <w:szCs w:val="24"/>
        </w:rPr>
      </w:pPr>
      <w:r w:rsidRPr="00CD008D">
        <w:rPr>
          <w:rFonts w:ascii="Times New Roman" w:hAnsi="Times New Roman" w:cs="Times New Roman"/>
          <w:sz w:val="24"/>
          <w:szCs w:val="24"/>
        </w:rPr>
        <w:t xml:space="preserve">           "Охрана окружающей среды и                                                                                                                                                                                                       повышение экологической </w:t>
      </w:r>
    </w:p>
    <w:p w:rsidR="004F6B2E" w:rsidRPr="004F6B2E" w:rsidRDefault="004F6B2E" w:rsidP="00CD008D">
      <w:pPr>
        <w:jc w:val="right"/>
        <w:rPr>
          <w:rFonts w:ascii="Arial" w:hAnsi="Arial" w:cs="Arial"/>
          <w:sz w:val="26"/>
          <w:szCs w:val="26"/>
          <w:lang w:eastAsia="ru-RU"/>
        </w:rPr>
      </w:pPr>
      <w:r w:rsidRPr="00CD008D">
        <w:rPr>
          <w:rFonts w:ascii="Times New Roman" w:hAnsi="Times New Roman" w:cs="Times New Roman"/>
          <w:sz w:val="24"/>
          <w:szCs w:val="24"/>
        </w:rPr>
        <w:t xml:space="preserve">               безопасности на 2016-2020</w:t>
      </w:r>
      <w:r w:rsidRPr="00CD008D">
        <w:rPr>
          <w:rFonts w:ascii="Times New Roman" w:hAnsi="Times New Roman" w:cs="Times New Roman"/>
          <w:sz w:val="24"/>
          <w:szCs w:val="24"/>
          <w:lang w:eastAsia="ru-RU"/>
        </w:rPr>
        <w:t> </w:t>
      </w:r>
      <w:r w:rsidRPr="004F6B2E">
        <w:rPr>
          <w:sz w:val="20"/>
          <w:szCs w:val="20"/>
          <w:lang w:eastAsia="ru-RU"/>
        </w:rPr>
        <w:t>годы"</w:t>
      </w: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4F6B2E" w:rsidRPr="00CD008D" w:rsidRDefault="004F6B2E" w:rsidP="004F6B2E">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4"/>
          <w:szCs w:val="24"/>
          <w:lang w:val="x-none" w:eastAsia="x-none"/>
        </w:rPr>
      </w:pPr>
      <w:r w:rsidRPr="00CD008D">
        <w:rPr>
          <w:rFonts w:ascii="Times New Roman" w:eastAsia="Times New Roman" w:hAnsi="Times New Roman" w:cs="Times New Roman"/>
          <w:b/>
          <w:bCs/>
          <w:kern w:val="32"/>
          <w:sz w:val="24"/>
          <w:szCs w:val="24"/>
          <w:lang w:val="x-none" w:eastAsia="x-none"/>
        </w:rPr>
        <w:t>Сведения</w:t>
      </w:r>
      <w:r w:rsidRPr="00CD008D">
        <w:rPr>
          <w:rFonts w:ascii="Times New Roman" w:eastAsia="Times New Roman" w:hAnsi="Times New Roman" w:cs="Times New Roman"/>
          <w:b/>
          <w:bCs/>
          <w:kern w:val="32"/>
          <w:sz w:val="24"/>
          <w:szCs w:val="24"/>
          <w:lang w:val="x-none" w:eastAsia="x-none"/>
        </w:rPr>
        <w:br/>
        <w:t xml:space="preserve">о показателях (индикаторах) Муниципальной программы Комсомольского городского поселения Чамзинского муниципального района Республики Мордовия "Охрана окружающей среды </w:t>
      </w:r>
      <w:r w:rsidR="00CD008D">
        <w:rPr>
          <w:rFonts w:ascii="Times New Roman" w:eastAsia="Times New Roman" w:hAnsi="Times New Roman" w:cs="Times New Roman"/>
          <w:b/>
          <w:bCs/>
          <w:kern w:val="32"/>
          <w:sz w:val="24"/>
          <w:szCs w:val="24"/>
          <w:lang w:eastAsia="x-none"/>
        </w:rPr>
        <w:t xml:space="preserve"> </w:t>
      </w:r>
      <w:r w:rsidRPr="00CD008D">
        <w:rPr>
          <w:rFonts w:ascii="Times New Roman" w:eastAsia="Times New Roman" w:hAnsi="Times New Roman" w:cs="Times New Roman"/>
          <w:b/>
          <w:bCs/>
          <w:kern w:val="32"/>
          <w:sz w:val="24"/>
          <w:szCs w:val="24"/>
          <w:lang w:val="x-none" w:eastAsia="x-none"/>
        </w:rPr>
        <w:t>и повышение экологической безопасности на 2016 - 2020 годы", программ и их значениях</w:t>
      </w:r>
    </w:p>
    <w:p w:rsidR="004F6B2E" w:rsidRPr="004F6B2E" w:rsidRDefault="004F6B2E" w:rsidP="004F6B2E">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tbl>
      <w:tblPr>
        <w:tblW w:w="8931"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00"/>
        <w:gridCol w:w="2135"/>
        <w:gridCol w:w="993"/>
        <w:gridCol w:w="992"/>
        <w:gridCol w:w="992"/>
        <w:gridCol w:w="992"/>
        <w:gridCol w:w="993"/>
        <w:gridCol w:w="1134"/>
      </w:tblGrid>
      <w:tr w:rsidR="004F6B2E" w:rsidRPr="004F6B2E" w:rsidTr="00CD008D">
        <w:tc>
          <w:tcPr>
            <w:tcW w:w="700" w:type="dxa"/>
            <w:vMerge w:val="restart"/>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N</w:t>
            </w:r>
            <w:r w:rsidRPr="004F6B2E">
              <w:rPr>
                <w:rFonts w:ascii="Times New Roman" w:eastAsia="Times New Roman" w:hAnsi="Times New Roman" w:cs="Times New Roman"/>
                <w:sz w:val="20"/>
                <w:szCs w:val="20"/>
                <w:lang w:eastAsia="ru-RU"/>
              </w:rPr>
              <w:br/>
            </w:r>
            <w:proofErr w:type="gramStart"/>
            <w:r w:rsidRPr="004F6B2E">
              <w:rPr>
                <w:rFonts w:ascii="Times New Roman" w:eastAsia="Times New Roman" w:hAnsi="Times New Roman" w:cs="Times New Roman"/>
                <w:sz w:val="20"/>
                <w:szCs w:val="20"/>
                <w:lang w:eastAsia="ru-RU"/>
              </w:rPr>
              <w:t>п</w:t>
            </w:r>
            <w:proofErr w:type="gramEnd"/>
            <w:r w:rsidRPr="004F6B2E">
              <w:rPr>
                <w:rFonts w:ascii="Times New Roman" w:eastAsia="Times New Roman" w:hAnsi="Times New Roman" w:cs="Times New Roman"/>
                <w:sz w:val="20"/>
                <w:szCs w:val="20"/>
                <w:lang w:eastAsia="ru-RU"/>
              </w:rPr>
              <w:t>/п</w:t>
            </w:r>
          </w:p>
        </w:tc>
        <w:tc>
          <w:tcPr>
            <w:tcW w:w="2135" w:type="dxa"/>
            <w:vMerge w:val="restart"/>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Показатель (индикатор) (наименование)</w:t>
            </w:r>
          </w:p>
        </w:tc>
        <w:tc>
          <w:tcPr>
            <w:tcW w:w="993" w:type="dxa"/>
            <w:vMerge w:val="restart"/>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Единица измерения</w:t>
            </w:r>
          </w:p>
        </w:tc>
        <w:tc>
          <w:tcPr>
            <w:tcW w:w="5103" w:type="dxa"/>
            <w:gridSpan w:val="5"/>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Значения показателей</w:t>
            </w:r>
          </w:p>
        </w:tc>
      </w:tr>
      <w:tr w:rsidR="004F6B2E" w:rsidRPr="004F6B2E" w:rsidTr="00CD008D">
        <w:tc>
          <w:tcPr>
            <w:tcW w:w="700" w:type="dxa"/>
            <w:vMerge/>
            <w:tcBorders>
              <w:top w:val="single" w:sz="4" w:space="0" w:color="auto"/>
              <w:left w:val="single" w:sz="4" w:space="0" w:color="auto"/>
              <w:bottom w:val="single" w:sz="4" w:space="0" w:color="auto"/>
              <w:right w:val="single" w:sz="4" w:space="0" w:color="auto"/>
            </w:tcBorders>
            <w:vAlign w:val="center"/>
            <w:hideMark/>
          </w:tcPr>
          <w:p w:rsidR="004F6B2E" w:rsidRPr="004F6B2E" w:rsidRDefault="004F6B2E" w:rsidP="004F6B2E">
            <w:pPr>
              <w:spacing w:after="0" w:line="240" w:lineRule="auto"/>
              <w:rPr>
                <w:rFonts w:ascii="Times New Roman" w:eastAsia="Times New Roman" w:hAnsi="Times New Roman" w:cs="Times New Roman"/>
                <w:sz w:val="20"/>
                <w:szCs w:val="20"/>
                <w:lang w:eastAsia="ru-RU"/>
              </w:rPr>
            </w:pPr>
          </w:p>
        </w:tc>
        <w:tc>
          <w:tcPr>
            <w:tcW w:w="2135" w:type="dxa"/>
            <w:vMerge/>
            <w:tcBorders>
              <w:top w:val="single" w:sz="4" w:space="0" w:color="auto"/>
              <w:left w:val="single" w:sz="4" w:space="0" w:color="auto"/>
              <w:bottom w:val="single" w:sz="4" w:space="0" w:color="auto"/>
              <w:right w:val="single" w:sz="4" w:space="0" w:color="auto"/>
            </w:tcBorders>
            <w:vAlign w:val="center"/>
            <w:hideMark/>
          </w:tcPr>
          <w:p w:rsidR="004F6B2E" w:rsidRPr="004F6B2E" w:rsidRDefault="004F6B2E" w:rsidP="004F6B2E">
            <w:pPr>
              <w:spacing w:after="0" w:line="240" w:lineRule="auto"/>
              <w:rPr>
                <w:rFonts w:ascii="Times New Roman" w:eastAsia="Times New Roman" w:hAnsi="Times New Roman" w:cs="Times New Roman"/>
                <w:sz w:val="20"/>
                <w:szCs w:val="20"/>
                <w:lang w:eastAsia="ru-RU"/>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4F6B2E" w:rsidRPr="004F6B2E" w:rsidRDefault="004F6B2E" w:rsidP="004F6B2E">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2016 год</w:t>
            </w:r>
          </w:p>
        </w:tc>
        <w:tc>
          <w:tcPr>
            <w:tcW w:w="992"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2017  год</w:t>
            </w:r>
          </w:p>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2018 год</w:t>
            </w:r>
          </w:p>
        </w:tc>
        <w:tc>
          <w:tcPr>
            <w:tcW w:w="993"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2019</w:t>
            </w:r>
          </w:p>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год</w:t>
            </w:r>
          </w:p>
        </w:tc>
        <w:tc>
          <w:tcPr>
            <w:tcW w:w="1134"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2020</w:t>
            </w:r>
          </w:p>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год</w:t>
            </w:r>
          </w:p>
        </w:tc>
      </w:tr>
      <w:tr w:rsidR="004F6B2E" w:rsidRPr="004F6B2E" w:rsidTr="00CD008D">
        <w:tc>
          <w:tcPr>
            <w:tcW w:w="8931" w:type="dxa"/>
            <w:gridSpan w:val="8"/>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outlineLvl w:val="0"/>
              <w:rPr>
                <w:rFonts w:ascii="Times New Roman" w:eastAsia="Times New Roman" w:hAnsi="Times New Roman" w:cs="Times New Roman"/>
                <w:b/>
                <w:bCs/>
                <w:sz w:val="20"/>
                <w:szCs w:val="20"/>
                <w:lang w:eastAsia="ru-RU"/>
              </w:rPr>
            </w:pPr>
            <w:r w:rsidRPr="004F6B2E">
              <w:rPr>
                <w:rFonts w:ascii="Times New Roman" w:eastAsia="Times New Roman" w:hAnsi="Times New Roman" w:cs="Times New Roman"/>
                <w:b/>
                <w:bCs/>
                <w:sz w:val="20"/>
                <w:szCs w:val="20"/>
                <w:lang w:eastAsia="ru-RU"/>
              </w:rPr>
              <w:t xml:space="preserve">Программа "Обращение с твердыми бытовыми отходами в Чамзинском муниципальном районе Республики Мордовия на 2014 - 2018 годы" </w:t>
            </w:r>
          </w:p>
          <w:p w:rsidR="004F6B2E" w:rsidRPr="004F6B2E" w:rsidRDefault="004F6B2E" w:rsidP="004F6B2E">
            <w:pPr>
              <w:widowControl w:val="0"/>
              <w:autoSpaceDE w:val="0"/>
              <w:autoSpaceDN w:val="0"/>
              <w:adjustRightInd w:val="0"/>
              <w:spacing w:after="0" w:line="240" w:lineRule="auto"/>
              <w:outlineLvl w:val="0"/>
              <w:rPr>
                <w:rFonts w:ascii="Times New Roman" w:eastAsia="Times New Roman" w:hAnsi="Times New Roman" w:cs="Times New Roman"/>
                <w:b/>
                <w:bCs/>
                <w:sz w:val="20"/>
                <w:szCs w:val="20"/>
                <w:lang w:eastAsia="ru-RU"/>
              </w:rPr>
            </w:pPr>
            <w:r w:rsidRPr="004F6B2E">
              <w:rPr>
                <w:rFonts w:ascii="Times New Roman" w:eastAsia="Times New Roman" w:hAnsi="Times New Roman" w:cs="Times New Roman"/>
                <w:b/>
                <w:bCs/>
                <w:sz w:val="20"/>
                <w:szCs w:val="20"/>
                <w:lang w:eastAsia="ru-RU"/>
              </w:rPr>
              <w:t xml:space="preserve">муниципальной программы Чамзинского муниципального района Республики Мордовия "Охрана окружающей среды и повышение </w:t>
            </w:r>
          </w:p>
          <w:p w:rsidR="004F6B2E" w:rsidRPr="004F6B2E" w:rsidRDefault="004F6B2E" w:rsidP="004F6B2E">
            <w:pPr>
              <w:widowControl w:val="0"/>
              <w:autoSpaceDE w:val="0"/>
              <w:autoSpaceDN w:val="0"/>
              <w:adjustRightInd w:val="0"/>
              <w:spacing w:after="0" w:line="240" w:lineRule="auto"/>
              <w:jc w:val="center"/>
              <w:outlineLvl w:val="0"/>
              <w:rPr>
                <w:rFonts w:ascii="Times New Roman" w:eastAsia="Times New Roman" w:hAnsi="Times New Roman" w:cs="Times New Roman"/>
                <w:b/>
                <w:bCs/>
                <w:sz w:val="20"/>
                <w:szCs w:val="20"/>
                <w:lang w:eastAsia="ru-RU"/>
              </w:rPr>
            </w:pPr>
            <w:r w:rsidRPr="004F6B2E">
              <w:rPr>
                <w:rFonts w:ascii="Times New Roman" w:eastAsia="Times New Roman" w:hAnsi="Times New Roman" w:cs="Times New Roman"/>
                <w:b/>
                <w:bCs/>
                <w:sz w:val="20"/>
                <w:szCs w:val="20"/>
                <w:lang w:eastAsia="ru-RU"/>
              </w:rPr>
              <w:t>экологической безопасности на 2014 - 2018 годы"</w:t>
            </w:r>
          </w:p>
        </w:tc>
      </w:tr>
      <w:tr w:rsidR="004F6B2E" w:rsidRPr="004F6B2E" w:rsidTr="00CD008D">
        <w:tc>
          <w:tcPr>
            <w:tcW w:w="700"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1</w:t>
            </w:r>
          </w:p>
        </w:tc>
        <w:tc>
          <w:tcPr>
            <w:tcW w:w="2135"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Доля приведенных в нормативное состояние мест сбора и (или) накопления твердых бытовых отходов</w:t>
            </w:r>
          </w:p>
        </w:tc>
        <w:tc>
          <w:tcPr>
            <w:tcW w:w="993"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w:t>
            </w:r>
          </w:p>
        </w:tc>
        <w:tc>
          <w:tcPr>
            <w:tcW w:w="992"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80</w:t>
            </w:r>
          </w:p>
        </w:tc>
        <w:tc>
          <w:tcPr>
            <w:tcW w:w="992"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95</w:t>
            </w:r>
          </w:p>
        </w:tc>
        <w:tc>
          <w:tcPr>
            <w:tcW w:w="992"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100</w:t>
            </w:r>
          </w:p>
        </w:tc>
        <w:tc>
          <w:tcPr>
            <w:tcW w:w="993"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100</w:t>
            </w:r>
          </w:p>
        </w:tc>
        <w:tc>
          <w:tcPr>
            <w:tcW w:w="1134"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100</w:t>
            </w:r>
          </w:p>
        </w:tc>
      </w:tr>
    </w:tbl>
    <w:p w:rsidR="004F6B2E" w:rsidRPr="004F6B2E" w:rsidRDefault="004F6B2E" w:rsidP="004F6B2E">
      <w:pPr>
        <w:widowControl w:val="0"/>
        <w:autoSpaceDE w:val="0"/>
        <w:autoSpaceDN w:val="0"/>
        <w:adjustRightInd w:val="0"/>
        <w:spacing w:after="0" w:line="240" w:lineRule="auto"/>
        <w:ind w:firstLine="698"/>
        <w:jc w:val="both"/>
        <w:rPr>
          <w:rFonts w:ascii="Arial" w:eastAsia="Times New Roman" w:hAnsi="Arial" w:cs="Arial"/>
          <w:b/>
          <w:bCs/>
          <w:sz w:val="20"/>
          <w:szCs w:val="20"/>
          <w:lang w:eastAsia="ru-RU"/>
        </w:rPr>
      </w:pPr>
    </w:p>
    <w:p w:rsidR="004F6B2E" w:rsidRPr="004F6B2E" w:rsidRDefault="004F6B2E" w:rsidP="004F6B2E">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4F6B2E" w:rsidRPr="004F6B2E" w:rsidRDefault="004F6B2E" w:rsidP="004F6B2E">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4F6B2E" w:rsidRPr="004F6B2E" w:rsidRDefault="004F6B2E" w:rsidP="004F6B2E">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4F6B2E" w:rsidRPr="004F6B2E" w:rsidRDefault="004F6B2E" w:rsidP="004F6B2E">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4F6B2E" w:rsidRPr="004F6B2E" w:rsidRDefault="004F6B2E" w:rsidP="004F6B2E">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4F6B2E" w:rsidRPr="004F6B2E" w:rsidRDefault="004F6B2E" w:rsidP="004F6B2E">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4F6B2E" w:rsidRPr="004F6B2E" w:rsidRDefault="004F6B2E" w:rsidP="004F6B2E">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4F6B2E" w:rsidRPr="004F6B2E" w:rsidRDefault="004F6B2E" w:rsidP="004F6B2E">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4F6B2E" w:rsidRPr="004F6B2E" w:rsidRDefault="004F6B2E" w:rsidP="004F6B2E">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4F6B2E" w:rsidRPr="004F6B2E" w:rsidRDefault="004F6B2E" w:rsidP="004F6B2E">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4F6B2E" w:rsidRPr="004F6B2E" w:rsidRDefault="004F6B2E" w:rsidP="004F6B2E">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4F6B2E" w:rsidRPr="004F6B2E" w:rsidRDefault="004F6B2E" w:rsidP="004F6B2E">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4F6B2E" w:rsidRPr="004F6B2E" w:rsidRDefault="004F6B2E" w:rsidP="004F6B2E">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4F6B2E" w:rsidRPr="004F6B2E" w:rsidRDefault="004F6B2E" w:rsidP="004F6B2E">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4F6B2E" w:rsidRPr="004F6B2E" w:rsidRDefault="004F6B2E" w:rsidP="004F6B2E">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4F6B2E" w:rsidRPr="004F6B2E" w:rsidRDefault="004F6B2E" w:rsidP="004F6B2E">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4F6B2E" w:rsidRPr="004F6B2E" w:rsidRDefault="004F6B2E" w:rsidP="004F6B2E">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4F6B2E" w:rsidRPr="004F6B2E" w:rsidRDefault="004F6B2E" w:rsidP="004F6B2E">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4F6B2E" w:rsidRDefault="004F6B2E" w:rsidP="004F6B2E">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CD008D" w:rsidRPr="004F6B2E" w:rsidRDefault="00CD008D" w:rsidP="004F6B2E">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4F6B2E" w:rsidRPr="004F6B2E" w:rsidRDefault="004F6B2E" w:rsidP="004F6B2E">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4F6B2E" w:rsidRPr="004F6B2E" w:rsidRDefault="004F6B2E" w:rsidP="004F6B2E">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bookmarkStart w:id="13" w:name="sub_40"/>
      <w:r w:rsidRPr="004F6B2E">
        <w:rPr>
          <w:rFonts w:ascii="Times New Roman" w:eastAsia="Times New Roman" w:hAnsi="Times New Roman" w:cs="Times New Roman"/>
          <w:b/>
          <w:bCs/>
          <w:sz w:val="20"/>
          <w:szCs w:val="20"/>
          <w:lang w:eastAsia="ru-RU"/>
        </w:rPr>
        <w:t xml:space="preserve">                                                                                                                                                                                            </w:t>
      </w:r>
    </w:p>
    <w:p w:rsidR="004F6B2E" w:rsidRPr="004F6B2E" w:rsidRDefault="004F6B2E" w:rsidP="004F6B2E">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bookmarkEnd w:id="13"/>
    <w:p w:rsidR="00CD008D" w:rsidRPr="00CD008D" w:rsidRDefault="00CD008D" w:rsidP="00CD008D">
      <w:pPr>
        <w:jc w:val="right"/>
        <w:rPr>
          <w:rFonts w:ascii="Times New Roman" w:hAnsi="Times New Roman" w:cs="Times New Roman"/>
          <w:sz w:val="24"/>
          <w:szCs w:val="24"/>
        </w:rPr>
      </w:pPr>
      <w:r w:rsidRPr="00CD008D">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2</w:t>
      </w:r>
      <w:r w:rsidRPr="00CD008D">
        <w:rPr>
          <w:rFonts w:ascii="Times New Roman" w:hAnsi="Times New Roman" w:cs="Times New Roman"/>
          <w:sz w:val="24"/>
          <w:szCs w:val="24"/>
        </w:rPr>
        <w:t xml:space="preserve">                                                                                                                                                                                                                                                                                                      </w:t>
      </w:r>
    </w:p>
    <w:p w:rsidR="00CD008D" w:rsidRPr="00CD008D" w:rsidRDefault="00CD008D" w:rsidP="00CD008D">
      <w:pPr>
        <w:jc w:val="right"/>
        <w:rPr>
          <w:rFonts w:ascii="Times New Roman" w:hAnsi="Times New Roman" w:cs="Times New Roman"/>
          <w:sz w:val="24"/>
          <w:szCs w:val="24"/>
        </w:rPr>
      </w:pPr>
      <w:r w:rsidRPr="00CD008D">
        <w:rPr>
          <w:rFonts w:ascii="Times New Roman" w:hAnsi="Times New Roman" w:cs="Times New Roman"/>
          <w:sz w:val="24"/>
          <w:szCs w:val="24"/>
        </w:rPr>
        <w:t xml:space="preserve">к  муниципальной программе </w:t>
      </w:r>
    </w:p>
    <w:p w:rsidR="00CD008D" w:rsidRPr="00CD008D" w:rsidRDefault="00CD008D" w:rsidP="00CD008D">
      <w:pPr>
        <w:jc w:val="right"/>
        <w:rPr>
          <w:rFonts w:ascii="Times New Roman" w:hAnsi="Times New Roman" w:cs="Times New Roman"/>
          <w:sz w:val="24"/>
          <w:szCs w:val="24"/>
        </w:rPr>
      </w:pPr>
      <w:r w:rsidRPr="00CD008D">
        <w:rPr>
          <w:rFonts w:ascii="Times New Roman" w:hAnsi="Times New Roman" w:cs="Times New Roman"/>
          <w:sz w:val="24"/>
          <w:szCs w:val="24"/>
        </w:rPr>
        <w:t>Комсомольского городского  поселения</w:t>
      </w:r>
    </w:p>
    <w:p w:rsidR="00CD008D" w:rsidRPr="00CD008D" w:rsidRDefault="00CD008D" w:rsidP="00CD008D">
      <w:pPr>
        <w:jc w:val="right"/>
        <w:rPr>
          <w:rFonts w:ascii="Times New Roman" w:hAnsi="Times New Roman" w:cs="Times New Roman"/>
          <w:sz w:val="24"/>
          <w:szCs w:val="24"/>
        </w:rPr>
      </w:pPr>
      <w:r w:rsidRPr="00CD008D">
        <w:rPr>
          <w:rFonts w:ascii="Times New Roman" w:hAnsi="Times New Roman" w:cs="Times New Roman"/>
          <w:sz w:val="24"/>
          <w:szCs w:val="24"/>
        </w:rPr>
        <w:t xml:space="preserve">           "Охрана окружающей среды и                                                                                                                                                                                                       повышение экологической </w:t>
      </w:r>
    </w:p>
    <w:p w:rsidR="00CD008D" w:rsidRPr="004F6B2E" w:rsidRDefault="00CD008D" w:rsidP="00CD008D">
      <w:pPr>
        <w:jc w:val="right"/>
        <w:rPr>
          <w:rFonts w:ascii="Arial" w:hAnsi="Arial" w:cs="Arial"/>
          <w:sz w:val="26"/>
          <w:szCs w:val="26"/>
          <w:lang w:eastAsia="ru-RU"/>
        </w:rPr>
      </w:pPr>
      <w:r w:rsidRPr="00CD008D">
        <w:rPr>
          <w:rFonts w:ascii="Times New Roman" w:hAnsi="Times New Roman" w:cs="Times New Roman"/>
          <w:sz w:val="24"/>
          <w:szCs w:val="24"/>
        </w:rPr>
        <w:t xml:space="preserve">               безопасности на 2016-2020</w:t>
      </w:r>
      <w:r w:rsidRPr="00CD008D">
        <w:rPr>
          <w:rFonts w:ascii="Times New Roman" w:hAnsi="Times New Roman" w:cs="Times New Roman"/>
          <w:sz w:val="24"/>
          <w:szCs w:val="24"/>
          <w:lang w:eastAsia="ru-RU"/>
        </w:rPr>
        <w:t> </w:t>
      </w:r>
      <w:r w:rsidRPr="004F6B2E">
        <w:rPr>
          <w:sz w:val="20"/>
          <w:szCs w:val="20"/>
          <w:lang w:eastAsia="ru-RU"/>
        </w:rPr>
        <w:t>годы"</w:t>
      </w:r>
    </w:p>
    <w:p w:rsidR="004F6B2E" w:rsidRPr="004F6B2E" w:rsidRDefault="004F6B2E" w:rsidP="00CD008D">
      <w:pPr>
        <w:widowControl w:val="0"/>
        <w:autoSpaceDE w:val="0"/>
        <w:autoSpaceDN w:val="0"/>
        <w:adjustRightInd w:val="0"/>
        <w:spacing w:after="0" w:line="240" w:lineRule="auto"/>
        <w:ind w:firstLine="698"/>
        <w:jc w:val="both"/>
        <w:rPr>
          <w:rFonts w:ascii="Times New Roman" w:eastAsia="Times New Roman" w:hAnsi="Times New Roman" w:cs="Times New Roman"/>
          <w:sz w:val="20"/>
          <w:szCs w:val="20"/>
          <w:lang w:eastAsia="ru-RU"/>
        </w:rPr>
      </w:pPr>
    </w:p>
    <w:p w:rsidR="004F6B2E" w:rsidRPr="00CD008D" w:rsidRDefault="004F6B2E" w:rsidP="004F6B2E">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4"/>
          <w:szCs w:val="24"/>
          <w:lang w:val="x-none" w:eastAsia="x-none"/>
        </w:rPr>
      </w:pPr>
      <w:r w:rsidRPr="00CD008D">
        <w:rPr>
          <w:rFonts w:ascii="Times New Roman" w:eastAsia="Times New Roman" w:hAnsi="Times New Roman" w:cs="Times New Roman"/>
          <w:b/>
          <w:bCs/>
          <w:kern w:val="32"/>
          <w:sz w:val="24"/>
          <w:szCs w:val="24"/>
          <w:lang w:val="x-none" w:eastAsia="x-none"/>
        </w:rPr>
        <w:t>Ресурсное обеспечение реализации муниципальной программы</w:t>
      </w:r>
      <w:r w:rsidRPr="00CD008D">
        <w:rPr>
          <w:rFonts w:ascii="Times New Roman" w:eastAsia="Times New Roman" w:hAnsi="Times New Roman" w:cs="Times New Roman"/>
          <w:b/>
          <w:bCs/>
          <w:kern w:val="32"/>
          <w:sz w:val="24"/>
          <w:szCs w:val="24"/>
          <w:lang w:val="x-none" w:eastAsia="x-none"/>
        </w:rPr>
        <w:br/>
        <w:t>"Охрана окружающей среды и повышение экологической безопасности на 2016 - 2020 годы" за счет  бюджета Комсомольского городского поселения Чамзинского муниципального района Республики Мордовия (тыс. руб.).</w:t>
      </w:r>
    </w:p>
    <w:tbl>
      <w:tblPr>
        <w:tblW w:w="9271"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552"/>
        <w:gridCol w:w="1559"/>
        <w:gridCol w:w="850"/>
        <w:gridCol w:w="851"/>
        <w:gridCol w:w="992"/>
        <w:gridCol w:w="1235"/>
        <w:gridCol w:w="1232"/>
      </w:tblGrid>
      <w:tr w:rsidR="004F6B2E" w:rsidRPr="004F6B2E" w:rsidTr="00CD008D">
        <w:tc>
          <w:tcPr>
            <w:tcW w:w="2552" w:type="dxa"/>
            <w:vMerge w:val="restart"/>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Наименование  программы</w:t>
            </w:r>
            <w:proofErr w:type="gramStart"/>
            <w:r w:rsidRPr="004F6B2E">
              <w:rPr>
                <w:rFonts w:ascii="Times New Roman" w:eastAsia="Times New Roman" w:hAnsi="Times New Roman" w:cs="Times New Roman"/>
                <w:sz w:val="20"/>
                <w:szCs w:val="20"/>
                <w:lang w:eastAsia="ru-RU"/>
              </w:rPr>
              <w:t xml:space="preserve"> ,</w:t>
            </w:r>
            <w:proofErr w:type="gramEnd"/>
            <w:r w:rsidRPr="004F6B2E">
              <w:rPr>
                <w:rFonts w:ascii="Times New Roman" w:eastAsia="Times New Roman" w:hAnsi="Times New Roman" w:cs="Times New Roman"/>
                <w:sz w:val="20"/>
                <w:szCs w:val="20"/>
                <w:lang w:eastAsia="ru-RU"/>
              </w:rPr>
              <w:t xml:space="preserve">       основного мероприятия</w:t>
            </w:r>
          </w:p>
        </w:tc>
        <w:tc>
          <w:tcPr>
            <w:tcW w:w="1559" w:type="dxa"/>
            <w:vMerge w:val="restart"/>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Ответственный исполнитель, соисполнители, заказчик-координатор</w:t>
            </w:r>
          </w:p>
        </w:tc>
        <w:tc>
          <w:tcPr>
            <w:tcW w:w="5160" w:type="dxa"/>
            <w:gridSpan w:val="5"/>
            <w:tcBorders>
              <w:top w:val="single" w:sz="4" w:space="0" w:color="auto"/>
              <w:left w:val="nil"/>
              <w:bottom w:val="single" w:sz="4" w:space="0" w:color="auto"/>
              <w:right w:val="single" w:sz="4" w:space="0" w:color="auto"/>
            </w:tcBorders>
            <w:hideMark/>
          </w:tcPr>
          <w:p w:rsidR="004F6B2E" w:rsidRPr="004F6B2E" w:rsidRDefault="004F6B2E" w:rsidP="004F6B2E">
            <w:pPr>
              <w:autoSpaceDN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Расходы по годам, тыс. рублей</w:t>
            </w:r>
          </w:p>
        </w:tc>
      </w:tr>
      <w:tr w:rsidR="004F6B2E" w:rsidRPr="004F6B2E" w:rsidTr="00CD008D">
        <w:tc>
          <w:tcPr>
            <w:tcW w:w="2552" w:type="dxa"/>
            <w:vMerge/>
            <w:tcBorders>
              <w:top w:val="single" w:sz="4" w:space="0" w:color="auto"/>
              <w:left w:val="single" w:sz="4" w:space="0" w:color="auto"/>
              <w:bottom w:val="single" w:sz="4" w:space="0" w:color="auto"/>
              <w:right w:val="single" w:sz="4" w:space="0" w:color="auto"/>
            </w:tcBorders>
            <w:vAlign w:val="center"/>
            <w:hideMark/>
          </w:tcPr>
          <w:p w:rsidR="004F6B2E" w:rsidRPr="004F6B2E" w:rsidRDefault="004F6B2E" w:rsidP="004F6B2E">
            <w:pPr>
              <w:spacing w:after="0" w:line="240" w:lineRule="auto"/>
              <w:rPr>
                <w:rFonts w:ascii="Times New Roman" w:eastAsia="Times New Roman" w:hAnsi="Times New Roman" w:cs="Times New Roman"/>
                <w:sz w:val="20"/>
                <w:szCs w:val="20"/>
                <w:lang w:eastAsia="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4F6B2E" w:rsidRPr="004F6B2E" w:rsidRDefault="004F6B2E" w:rsidP="004F6B2E">
            <w:pPr>
              <w:spacing w:after="0" w:line="240" w:lineRule="auto"/>
              <w:rPr>
                <w:rFonts w:ascii="Times New Roman" w:eastAsia="Times New Roman" w:hAnsi="Times New Roman" w:cs="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2016</w:t>
            </w:r>
          </w:p>
        </w:tc>
        <w:tc>
          <w:tcPr>
            <w:tcW w:w="851"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2017 год</w:t>
            </w:r>
          </w:p>
        </w:tc>
        <w:tc>
          <w:tcPr>
            <w:tcW w:w="992"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2018 год</w:t>
            </w:r>
          </w:p>
        </w:tc>
        <w:tc>
          <w:tcPr>
            <w:tcW w:w="1235"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2019 год</w:t>
            </w:r>
          </w:p>
        </w:tc>
        <w:tc>
          <w:tcPr>
            <w:tcW w:w="1232"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2020 год</w:t>
            </w:r>
          </w:p>
        </w:tc>
      </w:tr>
      <w:tr w:rsidR="004F6B2E" w:rsidRPr="004F6B2E" w:rsidTr="00CD008D">
        <w:tc>
          <w:tcPr>
            <w:tcW w:w="2552"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1</w:t>
            </w:r>
          </w:p>
        </w:tc>
        <w:tc>
          <w:tcPr>
            <w:tcW w:w="1559"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2</w:t>
            </w:r>
          </w:p>
        </w:tc>
        <w:tc>
          <w:tcPr>
            <w:tcW w:w="850"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8</w:t>
            </w:r>
          </w:p>
        </w:tc>
        <w:tc>
          <w:tcPr>
            <w:tcW w:w="851"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9</w:t>
            </w:r>
          </w:p>
        </w:tc>
        <w:tc>
          <w:tcPr>
            <w:tcW w:w="992"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10</w:t>
            </w:r>
          </w:p>
        </w:tc>
        <w:tc>
          <w:tcPr>
            <w:tcW w:w="1235"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11</w:t>
            </w:r>
          </w:p>
        </w:tc>
        <w:tc>
          <w:tcPr>
            <w:tcW w:w="1232"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12</w:t>
            </w:r>
          </w:p>
        </w:tc>
      </w:tr>
      <w:tr w:rsidR="004F6B2E" w:rsidRPr="004F6B2E" w:rsidTr="00CD008D">
        <w:tc>
          <w:tcPr>
            <w:tcW w:w="2552" w:type="dxa"/>
            <w:tcBorders>
              <w:top w:val="single" w:sz="4" w:space="0" w:color="auto"/>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Объем финансирования программы</w:t>
            </w:r>
            <w:proofErr w:type="gramStart"/>
            <w:r w:rsidRPr="004F6B2E">
              <w:rPr>
                <w:rFonts w:ascii="Times New Roman" w:eastAsia="Times New Roman" w:hAnsi="Times New Roman" w:cs="Times New Roman"/>
                <w:sz w:val="20"/>
                <w:szCs w:val="20"/>
                <w:lang w:eastAsia="ru-RU"/>
              </w:rPr>
              <w:t xml:space="preserve"> В</w:t>
            </w:r>
            <w:proofErr w:type="gramEnd"/>
            <w:r w:rsidRPr="004F6B2E">
              <w:rPr>
                <w:rFonts w:ascii="Times New Roman" w:eastAsia="Times New Roman" w:hAnsi="Times New Roman" w:cs="Times New Roman"/>
                <w:sz w:val="20"/>
                <w:szCs w:val="20"/>
                <w:lang w:eastAsia="ru-RU"/>
              </w:rPr>
              <w:t>сего:  30530,0   тыс. руб.</w:t>
            </w:r>
          </w:p>
        </w:tc>
        <w:tc>
          <w:tcPr>
            <w:tcW w:w="1559" w:type="dxa"/>
            <w:vMerge w:val="restart"/>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Администрация</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16"/>
                <w:szCs w:val="16"/>
                <w:lang w:eastAsia="ru-RU"/>
              </w:rPr>
            </w:pPr>
            <w:r w:rsidRPr="004F6B2E">
              <w:rPr>
                <w:rFonts w:ascii="Arial" w:eastAsia="Times New Roman" w:hAnsi="Arial" w:cs="Arial"/>
                <w:sz w:val="16"/>
                <w:szCs w:val="16"/>
                <w:lang w:eastAsia="ru-RU"/>
              </w:rPr>
              <w:t>Комсомольского</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18"/>
                <w:szCs w:val="18"/>
                <w:lang w:eastAsia="ru-RU"/>
              </w:rPr>
            </w:pPr>
            <w:r w:rsidRPr="004F6B2E">
              <w:rPr>
                <w:rFonts w:ascii="Arial" w:eastAsia="Times New Roman" w:hAnsi="Arial" w:cs="Arial"/>
                <w:sz w:val="16"/>
                <w:szCs w:val="16"/>
                <w:lang w:eastAsia="ru-RU"/>
              </w:rPr>
              <w:t>Городского поселения</w:t>
            </w:r>
          </w:p>
        </w:tc>
        <w:tc>
          <w:tcPr>
            <w:tcW w:w="850" w:type="dxa"/>
            <w:tcBorders>
              <w:top w:val="single" w:sz="4" w:space="0" w:color="auto"/>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6100,0</w:t>
            </w:r>
          </w:p>
        </w:tc>
        <w:tc>
          <w:tcPr>
            <w:tcW w:w="851" w:type="dxa"/>
            <w:tcBorders>
              <w:top w:val="single" w:sz="4" w:space="0" w:color="auto"/>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6100,0</w:t>
            </w:r>
          </w:p>
        </w:tc>
        <w:tc>
          <w:tcPr>
            <w:tcW w:w="992" w:type="dxa"/>
            <w:tcBorders>
              <w:top w:val="single" w:sz="4" w:space="0" w:color="auto"/>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6130,0</w:t>
            </w:r>
          </w:p>
        </w:tc>
        <w:tc>
          <w:tcPr>
            <w:tcW w:w="1235" w:type="dxa"/>
            <w:tcBorders>
              <w:top w:val="single" w:sz="4" w:space="0" w:color="auto"/>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6100,0</w:t>
            </w:r>
          </w:p>
        </w:tc>
        <w:tc>
          <w:tcPr>
            <w:tcW w:w="1232" w:type="dxa"/>
            <w:tcBorders>
              <w:top w:val="single" w:sz="4" w:space="0" w:color="auto"/>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6100,0</w:t>
            </w:r>
          </w:p>
        </w:tc>
      </w:tr>
      <w:tr w:rsidR="004F6B2E" w:rsidRPr="004F6B2E" w:rsidTr="00CD008D">
        <w:tc>
          <w:tcPr>
            <w:tcW w:w="2552" w:type="dxa"/>
            <w:tcBorders>
              <w:top w:val="nil"/>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Средства поселения: 30030,0 тыс. руб.</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4F6B2E" w:rsidRPr="004F6B2E" w:rsidRDefault="004F6B2E" w:rsidP="004F6B2E">
            <w:pPr>
              <w:spacing w:after="0" w:line="240" w:lineRule="auto"/>
              <w:rPr>
                <w:rFonts w:ascii="Arial" w:eastAsia="Times New Roman" w:hAnsi="Arial" w:cs="Arial"/>
                <w:sz w:val="18"/>
                <w:szCs w:val="18"/>
                <w:lang w:eastAsia="ru-RU"/>
              </w:rPr>
            </w:pPr>
          </w:p>
        </w:tc>
        <w:tc>
          <w:tcPr>
            <w:tcW w:w="850"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851"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992"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235"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232"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r w:rsidR="004F6B2E" w:rsidRPr="004F6B2E" w:rsidTr="00CD008D">
        <w:tc>
          <w:tcPr>
            <w:tcW w:w="2552"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rPr>
                <w:rFonts w:ascii="Arial" w:eastAsia="Times New Roman" w:hAnsi="Arial" w:cs="Arial"/>
                <w:sz w:val="16"/>
                <w:szCs w:val="16"/>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0"/>
                <w:szCs w:val="20"/>
                <w:lang w:eastAsia="ru-RU"/>
              </w:rPr>
            </w:pPr>
            <w:r w:rsidRPr="004F6B2E">
              <w:rPr>
                <w:rFonts w:ascii="Arial" w:eastAsia="Times New Roman" w:hAnsi="Arial" w:cs="Arial"/>
                <w:sz w:val="16"/>
                <w:szCs w:val="16"/>
                <w:lang w:eastAsia="ru-RU"/>
              </w:rPr>
              <w:t>Внебюджетные средства: 500,0 тыс. руб.</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4F6B2E" w:rsidRPr="004F6B2E" w:rsidRDefault="004F6B2E" w:rsidP="004F6B2E">
            <w:pPr>
              <w:spacing w:after="0" w:line="240" w:lineRule="auto"/>
              <w:rPr>
                <w:rFonts w:ascii="Arial" w:eastAsia="Times New Roman" w:hAnsi="Arial" w:cs="Arial"/>
                <w:sz w:val="18"/>
                <w:szCs w:val="18"/>
                <w:lang w:eastAsia="ru-RU"/>
              </w:rPr>
            </w:pPr>
          </w:p>
        </w:tc>
        <w:tc>
          <w:tcPr>
            <w:tcW w:w="850"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851"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992"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235"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232"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r w:rsidR="004F6B2E" w:rsidRPr="004F6B2E" w:rsidTr="00CD008D">
        <w:tc>
          <w:tcPr>
            <w:tcW w:w="2552" w:type="dxa"/>
            <w:tcBorders>
              <w:top w:val="nil"/>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4F6B2E" w:rsidRPr="004F6B2E" w:rsidRDefault="004F6B2E" w:rsidP="004F6B2E">
            <w:pPr>
              <w:spacing w:after="0" w:line="240" w:lineRule="auto"/>
              <w:rPr>
                <w:rFonts w:ascii="Arial" w:eastAsia="Times New Roman" w:hAnsi="Arial" w:cs="Arial"/>
                <w:sz w:val="18"/>
                <w:szCs w:val="18"/>
                <w:lang w:eastAsia="ru-RU"/>
              </w:rPr>
            </w:pPr>
          </w:p>
        </w:tc>
        <w:tc>
          <w:tcPr>
            <w:tcW w:w="850" w:type="dxa"/>
            <w:tcBorders>
              <w:top w:val="nil"/>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851" w:type="dxa"/>
            <w:tcBorders>
              <w:top w:val="nil"/>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992" w:type="dxa"/>
            <w:tcBorders>
              <w:top w:val="nil"/>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235" w:type="dxa"/>
            <w:tcBorders>
              <w:top w:val="nil"/>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232" w:type="dxa"/>
            <w:tcBorders>
              <w:top w:val="nil"/>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r w:rsidR="004F6B2E" w:rsidRPr="004F6B2E" w:rsidTr="00CD008D">
        <w:tc>
          <w:tcPr>
            <w:tcW w:w="2552" w:type="dxa"/>
            <w:tcBorders>
              <w:top w:val="single" w:sz="4" w:space="0" w:color="auto"/>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b/>
                <w:bCs/>
                <w:sz w:val="20"/>
                <w:szCs w:val="20"/>
                <w:lang w:eastAsia="ru-RU"/>
              </w:rPr>
              <w:t>1.Вырубка сухих и аварийных деревьев</w:t>
            </w:r>
          </w:p>
        </w:tc>
        <w:tc>
          <w:tcPr>
            <w:tcW w:w="1559" w:type="dxa"/>
            <w:vMerge w:val="restart"/>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rPr>
                <w:rFonts w:ascii="Arial" w:eastAsia="Times New Roman" w:hAnsi="Arial" w:cs="Arial"/>
                <w:sz w:val="16"/>
                <w:szCs w:val="16"/>
                <w:lang w:eastAsia="ru-RU"/>
              </w:rPr>
            </w:pPr>
            <w:r w:rsidRPr="004F6B2E">
              <w:rPr>
                <w:rFonts w:ascii="Times New Roman" w:eastAsia="Times New Roman" w:hAnsi="Times New Roman" w:cs="Times New Roman"/>
                <w:sz w:val="20"/>
                <w:szCs w:val="20"/>
                <w:lang w:eastAsia="ru-RU"/>
              </w:rPr>
              <w:t xml:space="preserve">Администрация </w:t>
            </w:r>
            <w:proofErr w:type="gramStart"/>
            <w:r w:rsidRPr="004F6B2E">
              <w:rPr>
                <w:rFonts w:ascii="Arial" w:eastAsia="Times New Roman" w:hAnsi="Arial" w:cs="Arial"/>
                <w:sz w:val="16"/>
                <w:szCs w:val="16"/>
                <w:lang w:eastAsia="ru-RU"/>
              </w:rPr>
              <w:t>Комсомольского</w:t>
            </w:r>
            <w:proofErr w:type="gramEnd"/>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Arial" w:eastAsia="Times New Roman" w:hAnsi="Arial" w:cs="Arial"/>
                <w:sz w:val="16"/>
                <w:szCs w:val="16"/>
                <w:lang w:eastAsia="ru-RU"/>
              </w:rPr>
              <w:t>Городского поселения</w:t>
            </w:r>
          </w:p>
        </w:tc>
        <w:tc>
          <w:tcPr>
            <w:tcW w:w="850" w:type="dxa"/>
            <w:tcBorders>
              <w:top w:val="single" w:sz="4" w:space="0" w:color="auto"/>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700,0</w:t>
            </w:r>
          </w:p>
        </w:tc>
        <w:tc>
          <w:tcPr>
            <w:tcW w:w="851" w:type="dxa"/>
            <w:tcBorders>
              <w:top w:val="single" w:sz="4" w:space="0" w:color="auto"/>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700,0</w:t>
            </w:r>
          </w:p>
        </w:tc>
        <w:tc>
          <w:tcPr>
            <w:tcW w:w="992" w:type="dxa"/>
            <w:tcBorders>
              <w:top w:val="single" w:sz="4" w:space="0" w:color="auto"/>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700,0</w:t>
            </w:r>
          </w:p>
        </w:tc>
        <w:tc>
          <w:tcPr>
            <w:tcW w:w="1235" w:type="dxa"/>
            <w:tcBorders>
              <w:top w:val="single" w:sz="4" w:space="0" w:color="auto"/>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700,0</w:t>
            </w:r>
          </w:p>
        </w:tc>
        <w:tc>
          <w:tcPr>
            <w:tcW w:w="1232" w:type="dxa"/>
            <w:tcBorders>
              <w:top w:val="single" w:sz="4" w:space="0" w:color="auto"/>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700,0</w:t>
            </w:r>
          </w:p>
        </w:tc>
      </w:tr>
      <w:tr w:rsidR="004F6B2E" w:rsidRPr="004F6B2E" w:rsidTr="00CD008D">
        <w:tc>
          <w:tcPr>
            <w:tcW w:w="2552" w:type="dxa"/>
            <w:tcBorders>
              <w:top w:val="nil"/>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Всего: 3500,0 тыс. руб., в том числе</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4F6B2E" w:rsidRPr="004F6B2E" w:rsidRDefault="004F6B2E" w:rsidP="004F6B2E">
            <w:pPr>
              <w:spacing w:after="0" w:line="240" w:lineRule="auto"/>
              <w:rPr>
                <w:rFonts w:ascii="Times New Roman" w:eastAsia="Times New Roman" w:hAnsi="Times New Roman" w:cs="Times New Roman"/>
                <w:sz w:val="20"/>
                <w:szCs w:val="20"/>
                <w:lang w:eastAsia="ru-RU"/>
              </w:rPr>
            </w:pPr>
          </w:p>
        </w:tc>
        <w:tc>
          <w:tcPr>
            <w:tcW w:w="850"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851"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992"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235"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232"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r w:rsidR="004F6B2E" w:rsidRPr="004F6B2E" w:rsidTr="00CD008D">
        <w:tc>
          <w:tcPr>
            <w:tcW w:w="2552" w:type="dxa"/>
            <w:tcBorders>
              <w:top w:val="nil"/>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Средства поселения: 3500,0 тыс. руб.</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4F6B2E" w:rsidRPr="004F6B2E" w:rsidRDefault="004F6B2E" w:rsidP="004F6B2E">
            <w:pPr>
              <w:spacing w:after="0" w:line="240" w:lineRule="auto"/>
              <w:rPr>
                <w:rFonts w:ascii="Times New Roman" w:eastAsia="Times New Roman" w:hAnsi="Times New Roman" w:cs="Times New Roman"/>
                <w:sz w:val="20"/>
                <w:szCs w:val="20"/>
                <w:lang w:eastAsia="ru-RU"/>
              </w:rPr>
            </w:pPr>
          </w:p>
        </w:tc>
        <w:tc>
          <w:tcPr>
            <w:tcW w:w="850"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851"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992"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235"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232"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r w:rsidR="004F6B2E" w:rsidRPr="004F6B2E" w:rsidTr="00CD008D">
        <w:tc>
          <w:tcPr>
            <w:tcW w:w="2552"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4F6B2E" w:rsidRPr="004F6B2E" w:rsidRDefault="004F6B2E" w:rsidP="004F6B2E">
            <w:pPr>
              <w:spacing w:after="0" w:line="240" w:lineRule="auto"/>
              <w:rPr>
                <w:rFonts w:ascii="Times New Roman" w:eastAsia="Times New Roman" w:hAnsi="Times New Roman" w:cs="Times New Roman"/>
                <w:sz w:val="20"/>
                <w:szCs w:val="20"/>
                <w:lang w:eastAsia="ru-RU"/>
              </w:rPr>
            </w:pPr>
          </w:p>
        </w:tc>
        <w:tc>
          <w:tcPr>
            <w:tcW w:w="850"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851"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992"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c>
          <w:tcPr>
            <w:tcW w:w="1235"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232"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r w:rsidR="004F6B2E" w:rsidRPr="004F6B2E" w:rsidTr="00CD008D">
        <w:tc>
          <w:tcPr>
            <w:tcW w:w="2552" w:type="dxa"/>
            <w:tcBorders>
              <w:top w:val="nil"/>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4F6B2E" w:rsidRPr="004F6B2E" w:rsidRDefault="004F6B2E" w:rsidP="004F6B2E">
            <w:pPr>
              <w:spacing w:after="0" w:line="240" w:lineRule="auto"/>
              <w:rPr>
                <w:rFonts w:ascii="Times New Roman" w:eastAsia="Times New Roman" w:hAnsi="Times New Roman" w:cs="Times New Roman"/>
                <w:sz w:val="20"/>
                <w:szCs w:val="20"/>
                <w:lang w:eastAsia="ru-RU"/>
              </w:rPr>
            </w:pPr>
          </w:p>
        </w:tc>
        <w:tc>
          <w:tcPr>
            <w:tcW w:w="850" w:type="dxa"/>
            <w:tcBorders>
              <w:top w:val="nil"/>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851" w:type="dxa"/>
            <w:tcBorders>
              <w:top w:val="nil"/>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992" w:type="dxa"/>
            <w:tcBorders>
              <w:top w:val="nil"/>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235" w:type="dxa"/>
            <w:tcBorders>
              <w:top w:val="nil"/>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232" w:type="dxa"/>
            <w:tcBorders>
              <w:top w:val="nil"/>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r w:rsidR="004F6B2E" w:rsidRPr="004F6B2E" w:rsidTr="00CD008D">
        <w:tc>
          <w:tcPr>
            <w:tcW w:w="2552" w:type="dxa"/>
            <w:tcBorders>
              <w:top w:val="single" w:sz="4" w:space="0" w:color="auto"/>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b/>
                <w:sz w:val="20"/>
                <w:szCs w:val="20"/>
                <w:lang w:eastAsia="ru-RU"/>
              </w:rPr>
            </w:pPr>
            <w:r w:rsidRPr="004F6B2E">
              <w:rPr>
                <w:rFonts w:ascii="Times New Roman" w:eastAsia="Times New Roman" w:hAnsi="Times New Roman" w:cs="Times New Roman"/>
                <w:b/>
                <w:sz w:val="20"/>
                <w:szCs w:val="20"/>
                <w:lang w:eastAsia="ru-RU"/>
              </w:rPr>
              <w:t>2.Окашивание территории</w:t>
            </w:r>
          </w:p>
        </w:tc>
        <w:tc>
          <w:tcPr>
            <w:tcW w:w="1559" w:type="dxa"/>
            <w:vMerge w:val="restart"/>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rPr>
                <w:rFonts w:ascii="Arial" w:eastAsia="Times New Roman" w:hAnsi="Arial" w:cs="Arial"/>
                <w:sz w:val="16"/>
                <w:szCs w:val="16"/>
                <w:lang w:eastAsia="ru-RU"/>
              </w:rPr>
            </w:pPr>
            <w:r w:rsidRPr="004F6B2E">
              <w:rPr>
                <w:rFonts w:ascii="Times New Roman" w:eastAsia="Times New Roman" w:hAnsi="Times New Roman" w:cs="Times New Roman"/>
                <w:sz w:val="20"/>
                <w:szCs w:val="20"/>
                <w:lang w:eastAsia="ru-RU"/>
              </w:rPr>
              <w:t xml:space="preserve">Администрация </w:t>
            </w:r>
            <w:proofErr w:type="gramStart"/>
            <w:r w:rsidRPr="004F6B2E">
              <w:rPr>
                <w:rFonts w:ascii="Arial" w:eastAsia="Times New Roman" w:hAnsi="Arial" w:cs="Arial"/>
                <w:sz w:val="16"/>
                <w:szCs w:val="16"/>
                <w:lang w:eastAsia="ru-RU"/>
              </w:rPr>
              <w:t>Комсомольского</w:t>
            </w:r>
            <w:proofErr w:type="gramEnd"/>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Arial" w:eastAsia="Times New Roman" w:hAnsi="Arial" w:cs="Arial"/>
                <w:sz w:val="16"/>
                <w:szCs w:val="16"/>
                <w:lang w:eastAsia="ru-RU"/>
              </w:rPr>
              <w:t>Городского поселения</w:t>
            </w:r>
          </w:p>
        </w:tc>
        <w:tc>
          <w:tcPr>
            <w:tcW w:w="850" w:type="dxa"/>
            <w:tcBorders>
              <w:top w:val="single" w:sz="4" w:space="0" w:color="auto"/>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500,0</w:t>
            </w:r>
          </w:p>
        </w:tc>
        <w:tc>
          <w:tcPr>
            <w:tcW w:w="851" w:type="dxa"/>
            <w:tcBorders>
              <w:top w:val="single" w:sz="4" w:space="0" w:color="auto"/>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500,0</w:t>
            </w:r>
          </w:p>
        </w:tc>
        <w:tc>
          <w:tcPr>
            <w:tcW w:w="992" w:type="dxa"/>
            <w:tcBorders>
              <w:top w:val="single" w:sz="4" w:space="0" w:color="auto"/>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500,0</w:t>
            </w:r>
          </w:p>
        </w:tc>
        <w:tc>
          <w:tcPr>
            <w:tcW w:w="1235" w:type="dxa"/>
            <w:tcBorders>
              <w:top w:val="single" w:sz="4" w:space="0" w:color="auto"/>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500,0</w:t>
            </w:r>
          </w:p>
        </w:tc>
        <w:tc>
          <w:tcPr>
            <w:tcW w:w="1232" w:type="dxa"/>
            <w:tcBorders>
              <w:top w:val="single" w:sz="4" w:space="0" w:color="auto"/>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500,0</w:t>
            </w:r>
          </w:p>
        </w:tc>
      </w:tr>
      <w:tr w:rsidR="004F6B2E" w:rsidRPr="004F6B2E" w:rsidTr="00CD008D">
        <w:tc>
          <w:tcPr>
            <w:tcW w:w="2552" w:type="dxa"/>
            <w:tcBorders>
              <w:top w:val="nil"/>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Всего: 2500 ,0 тыс. руб., в том числе</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4F6B2E" w:rsidRPr="004F6B2E" w:rsidRDefault="004F6B2E" w:rsidP="004F6B2E">
            <w:pPr>
              <w:spacing w:after="0" w:line="240" w:lineRule="auto"/>
              <w:rPr>
                <w:rFonts w:ascii="Times New Roman" w:eastAsia="Times New Roman" w:hAnsi="Times New Roman" w:cs="Times New Roman"/>
                <w:sz w:val="20"/>
                <w:szCs w:val="20"/>
                <w:lang w:eastAsia="ru-RU"/>
              </w:rPr>
            </w:pPr>
          </w:p>
        </w:tc>
        <w:tc>
          <w:tcPr>
            <w:tcW w:w="850"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851"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992"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235"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232"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r>
      <w:tr w:rsidR="004F6B2E" w:rsidRPr="004F6B2E" w:rsidTr="00CD008D">
        <w:tc>
          <w:tcPr>
            <w:tcW w:w="2552" w:type="dxa"/>
            <w:tcBorders>
              <w:top w:val="nil"/>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 xml:space="preserve"> Средства поселения 2500,0 тыс. руб.</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4F6B2E" w:rsidRPr="004F6B2E" w:rsidRDefault="004F6B2E" w:rsidP="004F6B2E">
            <w:pPr>
              <w:spacing w:after="0" w:line="240" w:lineRule="auto"/>
              <w:rPr>
                <w:rFonts w:ascii="Times New Roman" w:eastAsia="Times New Roman" w:hAnsi="Times New Roman" w:cs="Times New Roman"/>
                <w:sz w:val="20"/>
                <w:szCs w:val="20"/>
                <w:lang w:eastAsia="ru-RU"/>
              </w:rPr>
            </w:pPr>
          </w:p>
        </w:tc>
        <w:tc>
          <w:tcPr>
            <w:tcW w:w="850"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851"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992"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235"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232"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r>
      <w:tr w:rsidR="004F6B2E" w:rsidRPr="004F6B2E" w:rsidTr="00CD008D">
        <w:tc>
          <w:tcPr>
            <w:tcW w:w="2552"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4F6B2E" w:rsidRPr="004F6B2E" w:rsidRDefault="004F6B2E" w:rsidP="004F6B2E">
            <w:pPr>
              <w:spacing w:after="0" w:line="240" w:lineRule="auto"/>
              <w:rPr>
                <w:rFonts w:ascii="Times New Roman" w:eastAsia="Times New Roman" w:hAnsi="Times New Roman" w:cs="Times New Roman"/>
                <w:sz w:val="20"/>
                <w:szCs w:val="20"/>
                <w:lang w:eastAsia="ru-RU"/>
              </w:rPr>
            </w:pPr>
          </w:p>
        </w:tc>
        <w:tc>
          <w:tcPr>
            <w:tcW w:w="850"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851"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992"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c>
          <w:tcPr>
            <w:tcW w:w="1235"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232" w:type="dxa"/>
            <w:tcBorders>
              <w:top w:val="nil"/>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r>
      <w:tr w:rsidR="004F6B2E" w:rsidRPr="004F6B2E" w:rsidTr="00CD008D">
        <w:tc>
          <w:tcPr>
            <w:tcW w:w="2552" w:type="dxa"/>
            <w:tcBorders>
              <w:top w:val="nil"/>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4F6B2E" w:rsidRPr="004F6B2E" w:rsidRDefault="004F6B2E" w:rsidP="004F6B2E">
            <w:pPr>
              <w:spacing w:after="0" w:line="240" w:lineRule="auto"/>
              <w:rPr>
                <w:rFonts w:ascii="Times New Roman" w:eastAsia="Times New Roman" w:hAnsi="Times New Roman" w:cs="Times New Roman"/>
                <w:sz w:val="20"/>
                <w:szCs w:val="20"/>
                <w:lang w:eastAsia="ru-RU"/>
              </w:rPr>
            </w:pPr>
          </w:p>
        </w:tc>
        <w:tc>
          <w:tcPr>
            <w:tcW w:w="850" w:type="dxa"/>
            <w:tcBorders>
              <w:top w:val="nil"/>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851" w:type="dxa"/>
            <w:tcBorders>
              <w:top w:val="nil"/>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992" w:type="dxa"/>
            <w:tcBorders>
              <w:top w:val="nil"/>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235" w:type="dxa"/>
            <w:tcBorders>
              <w:top w:val="nil"/>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232" w:type="dxa"/>
            <w:tcBorders>
              <w:top w:val="nil"/>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r>
      <w:tr w:rsidR="004F6B2E" w:rsidRPr="004F6B2E" w:rsidTr="00CD008D">
        <w:trPr>
          <w:trHeight w:val="1615"/>
        </w:trPr>
        <w:tc>
          <w:tcPr>
            <w:tcW w:w="2552" w:type="dxa"/>
            <w:tcBorders>
              <w:top w:val="single" w:sz="4" w:space="0" w:color="auto"/>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b/>
                <w:bCs/>
                <w:sz w:val="20"/>
                <w:szCs w:val="20"/>
                <w:lang w:eastAsia="ru-RU"/>
              </w:rPr>
            </w:pPr>
            <w:r w:rsidRPr="004F6B2E">
              <w:rPr>
                <w:rFonts w:ascii="Times New Roman" w:eastAsia="Times New Roman" w:hAnsi="Times New Roman" w:cs="Times New Roman"/>
                <w:b/>
                <w:bCs/>
                <w:sz w:val="20"/>
                <w:szCs w:val="20"/>
                <w:lang w:eastAsia="ru-RU"/>
              </w:rPr>
              <w:t>3.Приобретение контейнеров</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b/>
                <w:bCs/>
                <w:sz w:val="20"/>
                <w:szCs w:val="20"/>
                <w:lang w:eastAsia="ru-RU"/>
              </w:rPr>
            </w:pPr>
            <w:r w:rsidRPr="004F6B2E">
              <w:rPr>
                <w:rFonts w:ascii="Times New Roman" w:eastAsia="Times New Roman" w:hAnsi="Times New Roman" w:cs="Times New Roman"/>
                <w:sz w:val="20"/>
                <w:szCs w:val="20"/>
                <w:lang w:eastAsia="ru-RU"/>
              </w:rPr>
              <w:t>Всего: 1000,0 тыс. руб., в том числе</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16"/>
                <w:szCs w:val="16"/>
                <w:lang w:eastAsia="ru-RU"/>
              </w:rPr>
            </w:pPr>
            <w:r w:rsidRPr="004F6B2E">
              <w:rPr>
                <w:rFonts w:ascii="Arial" w:eastAsia="Times New Roman" w:hAnsi="Arial" w:cs="Arial"/>
                <w:sz w:val="16"/>
                <w:szCs w:val="16"/>
                <w:lang w:eastAsia="ru-RU"/>
              </w:rPr>
              <w:t>Средства поселения: 500,0 тыс. руб.</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16"/>
                <w:szCs w:val="16"/>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16"/>
                <w:szCs w:val="16"/>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16"/>
                <w:szCs w:val="16"/>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16"/>
                <w:szCs w:val="16"/>
                <w:lang w:eastAsia="ru-RU"/>
              </w:rPr>
            </w:pPr>
            <w:r w:rsidRPr="004F6B2E">
              <w:rPr>
                <w:rFonts w:ascii="Arial" w:eastAsia="Times New Roman" w:hAnsi="Arial" w:cs="Arial"/>
                <w:sz w:val="16"/>
                <w:szCs w:val="16"/>
                <w:lang w:eastAsia="ru-RU"/>
              </w:rPr>
              <w:t>Внебюджетные средства: 500,0 тыс. руб.</w:t>
            </w:r>
          </w:p>
        </w:tc>
        <w:tc>
          <w:tcPr>
            <w:tcW w:w="1559" w:type="dxa"/>
            <w:vMerge w:val="restart"/>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rPr>
                <w:rFonts w:ascii="Arial" w:eastAsia="Times New Roman" w:hAnsi="Arial" w:cs="Arial"/>
                <w:sz w:val="16"/>
                <w:szCs w:val="16"/>
                <w:lang w:eastAsia="ru-RU"/>
              </w:rPr>
            </w:pPr>
            <w:r w:rsidRPr="004F6B2E">
              <w:rPr>
                <w:rFonts w:ascii="Times New Roman" w:eastAsia="Times New Roman" w:hAnsi="Times New Roman" w:cs="Times New Roman"/>
                <w:sz w:val="20"/>
                <w:szCs w:val="20"/>
                <w:lang w:eastAsia="ru-RU"/>
              </w:rPr>
              <w:t xml:space="preserve">Администрация </w:t>
            </w:r>
            <w:proofErr w:type="gramStart"/>
            <w:r w:rsidRPr="004F6B2E">
              <w:rPr>
                <w:rFonts w:ascii="Arial" w:eastAsia="Times New Roman" w:hAnsi="Arial" w:cs="Arial"/>
                <w:sz w:val="16"/>
                <w:szCs w:val="16"/>
                <w:lang w:eastAsia="ru-RU"/>
              </w:rPr>
              <w:t>Комсомольского</w:t>
            </w:r>
            <w:proofErr w:type="gramEnd"/>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Arial" w:eastAsia="Times New Roman" w:hAnsi="Arial" w:cs="Arial"/>
                <w:sz w:val="16"/>
                <w:szCs w:val="16"/>
                <w:lang w:eastAsia="ru-RU"/>
              </w:rPr>
              <w:t>Городского поселения</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16"/>
                <w:szCs w:val="16"/>
                <w:lang w:eastAsia="ru-RU"/>
              </w:rPr>
            </w:pPr>
            <w:proofErr w:type="gramStart"/>
            <w:r w:rsidRPr="004F6B2E">
              <w:rPr>
                <w:rFonts w:ascii="Arial" w:eastAsia="Times New Roman" w:hAnsi="Arial" w:cs="Arial"/>
                <w:sz w:val="16"/>
                <w:szCs w:val="16"/>
                <w:lang w:eastAsia="ru-RU"/>
              </w:rPr>
              <w:t>Организация</w:t>
            </w:r>
            <w:proofErr w:type="gramEnd"/>
            <w:r w:rsidRPr="004F6B2E">
              <w:rPr>
                <w:rFonts w:ascii="Arial" w:eastAsia="Times New Roman" w:hAnsi="Arial" w:cs="Arial"/>
                <w:sz w:val="16"/>
                <w:szCs w:val="16"/>
                <w:lang w:eastAsia="ru-RU"/>
              </w:rPr>
              <w:t xml:space="preserve"> осуществляемая сбор, вывоз, утилизацию, захоронение ТБО</w:t>
            </w:r>
          </w:p>
        </w:tc>
        <w:tc>
          <w:tcPr>
            <w:tcW w:w="850" w:type="dxa"/>
            <w:tcBorders>
              <w:top w:val="single" w:sz="4" w:space="0" w:color="auto"/>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200,0</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100,0</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r w:rsidRPr="004F6B2E">
              <w:rPr>
                <w:rFonts w:ascii="Times New Roman" w:eastAsia="Times New Roman" w:hAnsi="Times New Roman" w:cs="Times New Roman"/>
                <w:sz w:val="20"/>
                <w:szCs w:val="20"/>
                <w:lang w:eastAsia="ru-RU"/>
              </w:rPr>
              <w:t>100,0</w:t>
            </w:r>
          </w:p>
        </w:tc>
        <w:tc>
          <w:tcPr>
            <w:tcW w:w="851" w:type="dxa"/>
            <w:tcBorders>
              <w:top w:val="single" w:sz="4" w:space="0" w:color="auto"/>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200,0</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100,0</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100,0</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992" w:type="dxa"/>
            <w:tcBorders>
              <w:top w:val="single" w:sz="4" w:space="0" w:color="auto"/>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200,0</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100,0</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100,0</w:t>
            </w:r>
          </w:p>
        </w:tc>
        <w:tc>
          <w:tcPr>
            <w:tcW w:w="1235" w:type="dxa"/>
            <w:tcBorders>
              <w:top w:val="single" w:sz="4" w:space="0" w:color="auto"/>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200,0</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100,0</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100,0</w:t>
            </w:r>
          </w:p>
        </w:tc>
        <w:tc>
          <w:tcPr>
            <w:tcW w:w="1232" w:type="dxa"/>
            <w:tcBorders>
              <w:top w:val="single" w:sz="4" w:space="0" w:color="auto"/>
              <w:left w:val="single" w:sz="4" w:space="0" w:color="auto"/>
              <w:bottom w:val="nil"/>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200,0</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100,0</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100,0</w:t>
            </w:r>
          </w:p>
        </w:tc>
      </w:tr>
      <w:tr w:rsidR="004F6B2E" w:rsidRPr="004F6B2E" w:rsidTr="00CD008D">
        <w:tc>
          <w:tcPr>
            <w:tcW w:w="2552" w:type="dxa"/>
            <w:tcBorders>
              <w:top w:val="nil"/>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4F6B2E" w:rsidRPr="004F6B2E" w:rsidRDefault="004F6B2E" w:rsidP="004F6B2E">
            <w:pPr>
              <w:spacing w:after="0" w:line="240" w:lineRule="auto"/>
              <w:rPr>
                <w:rFonts w:ascii="Arial" w:eastAsia="Times New Roman" w:hAnsi="Arial" w:cs="Arial"/>
                <w:sz w:val="16"/>
                <w:szCs w:val="16"/>
                <w:lang w:eastAsia="ru-RU"/>
              </w:rPr>
            </w:pPr>
          </w:p>
        </w:tc>
        <w:tc>
          <w:tcPr>
            <w:tcW w:w="850" w:type="dxa"/>
            <w:tcBorders>
              <w:top w:val="nil"/>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851" w:type="dxa"/>
            <w:tcBorders>
              <w:top w:val="nil"/>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992" w:type="dxa"/>
            <w:tcBorders>
              <w:top w:val="nil"/>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235" w:type="dxa"/>
            <w:tcBorders>
              <w:top w:val="nil"/>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232" w:type="dxa"/>
            <w:tcBorders>
              <w:top w:val="nil"/>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r>
      <w:tr w:rsidR="004F6B2E" w:rsidRPr="004F6B2E" w:rsidTr="00CD008D">
        <w:tc>
          <w:tcPr>
            <w:tcW w:w="2552" w:type="dxa"/>
            <w:tcBorders>
              <w:top w:val="single" w:sz="4" w:space="0" w:color="auto"/>
              <w:left w:val="single" w:sz="4" w:space="0" w:color="auto"/>
              <w:bottom w:val="nil"/>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b/>
                <w:bCs/>
                <w:sz w:val="20"/>
                <w:szCs w:val="20"/>
                <w:lang w:eastAsia="ru-RU"/>
              </w:rPr>
            </w:pPr>
            <w:r w:rsidRPr="004F6B2E">
              <w:rPr>
                <w:rFonts w:ascii="Times New Roman" w:eastAsia="Times New Roman" w:hAnsi="Times New Roman" w:cs="Times New Roman"/>
                <w:b/>
                <w:bCs/>
                <w:sz w:val="20"/>
                <w:szCs w:val="20"/>
                <w:lang w:eastAsia="ru-RU"/>
              </w:rPr>
              <w:t>4.Приобретение семян для газонов</w:t>
            </w: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lastRenderedPageBreak/>
              <w:t>Всего: 380,0 тыс. руб., в том числе</w:t>
            </w:r>
          </w:p>
        </w:tc>
        <w:tc>
          <w:tcPr>
            <w:tcW w:w="1559" w:type="dxa"/>
            <w:vMerge w:val="restart"/>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rPr>
                <w:rFonts w:ascii="Arial" w:eastAsia="Times New Roman" w:hAnsi="Arial" w:cs="Arial"/>
                <w:sz w:val="16"/>
                <w:szCs w:val="16"/>
                <w:lang w:eastAsia="ru-RU"/>
              </w:rPr>
            </w:pPr>
            <w:r w:rsidRPr="004F6B2E">
              <w:rPr>
                <w:rFonts w:ascii="Times New Roman" w:eastAsia="Times New Roman" w:hAnsi="Times New Roman" w:cs="Times New Roman"/>
                <w:sz w:val="20"/>
                <w:szCs w:val="20"/>
                <w:lang w:eastAsia="ru-RU"/>
              </w:rPr>
              <w:lastRenderedPageBreak/>
              <w:t xml:space="preserve">Администрация </w:t>
            </w:r>
            <w:proofErr w:type="gramStart"/>
            <w:r w:rsidRPr="004F6B2E">
              <w:rPr>
                <w:rFonts w:ascii="Arial" w:eastAsia="Times New Roman" w:hAnsi="Arial" w:cs="Arial"/>
                <w:sz w:val="16"/>
                <w:szCs w:val="16"/>
                <w:lang w:eastAsia="ru-RU"/>
              </w:rPr>
              <w:lastRenderedPageBreak/>
              <w:t>Комсомольского</w:t>
            </w:r>
            <w:proofErr w:type="gramEnd"/>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Arial" w:eastAsia="Times New Roman" w:hAnsi="Arial" w:cs="Arial"/>
                <w:sz w:val="16"/>
                <w:szCs w:val="16"/>
                <w:lang w:eastAsia="ru-RU"/>
              </w:rPr>
              <w:t>Городского поселения</w:t>
            </w:r>
          </w:p>
        </w:tc>
        <w:tc>
          <w:tcPr>
            <w:tcW w:w="850" w:type="dxa"/>
            <w:vMerge w:val="restart"/>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lastRenderedPageBreak/>
              <w:t>70,0</w:t>
            </w: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c>
          <w:tcPr>
            <w:tcW w:w="851" w:type="dxa"/>
            <w:vMerge w:val="restart"/>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lastRenderedPageBreak/>
              <w:t>70,0</w:t>
            </w: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c>
          <w:tcPr>
            <w:tcW w:w="992" w:type="dxa"/>
            <w:vMerge w:val="restart"/>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lastRenderedPageBreak/>
              <w:t>100,0</w:t>
            </w: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c>
          <w:tcPr>
            <w:tcW w:w="1235" w:type="dxa"/>
            <w:vMerge w:val="restart"/>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lastRenderedPageBreak/>
              <w:t>70,0</w:t>
            </w: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c>
          <w:tcPr>
            <w:tcW w:w="1232" w:type="dxa"/>
            <w:vMerge w:val="restart"/>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lastRenderedPageBreak/>
              <w:t>70,0</w:t>
            </w: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r>
      <w:tr w:rsidR="004F6B2E" w:rsidRPr="004F6B2E" w:rsidTr="00CD008D">
        <w:tc>
          <w:tcPr>
            <w:tcW w:w="2552" w:type="dxa"/>
            <w:tcBorders>
              <w:top w:val="nil"/>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lastRenderedPageBreak/>
              <w:t xml:space="preserve"> Средства поселения: 380,0 тыс. руб.</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4F6B2E" w:rsidRPr="004F6B2E" w:rsidRDefault="004F6B2E" w:rsidP="004F6B2E">
            <w:pPr>
              <w:spacing w:after="0" w:line="240" w:lineRule="auto"/>
              <w:rPr>
                <w:rFonts w:ascii="Times New Roman" w:eastAsia="Times New Roman" w:hAnsi="Times New Roman" w:cs="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F6B2E" w:rsidRPr="004F6B2E" w:rsidRDefault="004F6B2E" w:rsidP="004F6B2E">
            <w:pPr>
              <w:spacing w:after="0" w:line="240" w:lineRule="auto"/>
              <w:rPr>
                <w:rFonts w:ascii="Arial" w:eastAsia="Times New Roman" w:hAnsi="Arial" w:cs="Arial"/>
                <w:sz w:val="26"/>
                <w:szCs w:val="26"/>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4F6B2E" w:rsidRPr="004F6B2E" w:rsidRDefault="004F6B2E" w:rsidP="004F6B2E">
            <w:pPr>
              <w:spacing w:after="0" w:line="240" w:lineRule="auto"/>
              <w:rPr>
                <w:rFonts w:ascii="Arial" w:eastAsia="Times New Roman" w:hAnsi="Arial" w:cs="Arial"/>
                <w:sz w:val="26"/>
                <w:szCs w:val="26"/>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4F6B2E" w:rsidRPr="004F6B2E" w:rsidRDefault="004F6B2E" w:rsidP="004F6B2E">
            <w:pPr>
              <w:spacing w:after="0" w:line="240" w:lineRule="auto"/>
              <w:rPr>
                <w:rFonts w:ascii="Arial" w:eastAsia="Times New Roman" w:hAnsi="Arial" w:cs="Arial"/>
                <w:sz w:val="26"/>
                <w:szCs w:val="26"/>
                <w:lang w:eastAsia="ru-RU"/>
              </w:rPr>
            </w:pPr>
          </w:p>
        </w:tc>
        <w:tc>
          <w:tcPr>
            <w:tcW w:w="1235" w:type="dxa"/>
            <w:vMerge/>
            <w:tcBorders>
              <w:top w:val="single" w:sz="4" w:space="0" w:color="auto"/>
              <w:left w:val="single" w:sz="4" w:space="0" w:color="auto"/>
              <w:bottom w:val="single" w:sz="4" w:space="0" w:color="auto"/>
              <w:right w:val="single" w:sz="4" w:space="0" w:color="auto"/>
            </w:tcBorders>
            <w:vAlign w:val="center"/>
            <w:hideMark/>
          </w:tcPr>
          <w:p w:rsidR="004F6B2E" w:rsidRPr="004F6B2E" w:rsidRDefault="004F6B2E" w:rsidP="004F6B2E">
            <w:pPr>
              <w:spacing w:after="0" w:line="240" w:lineRule="auto"/>
              <w:rPr>
                <w:rFonts w:ascii="Arial" w:eastAsia="Times New Roman" w:hAnsi="Arial" w:cs="Arial"/>
                <w:sz w:val="26"/>
                <w:szCs w:val="26"/>
                <w:lang w:eastAsia="ru-RU"/>
              </w:rPr>
            </w:pPr>
          </w:p>
        </w:tc>
        <w:tc>
          <w:tcPr>
            <w:tcW w:w="1232" w:type="dxa"/>
            <w:vMerge/>
            <w:tcBorders>
              <w:top w:val="single" w:sz="4" w:space="0" w:color="auto"/>
              <w:left w:val="single" w:sz="4" w:space="0" w:color="auto"/>
              <w:bottom w:val="single" w:sz="4" w:space="0" w:color="auto"/>
              <w:right w:val="single" w:sz="4" w:space="0" w:color="auto"/>
            </w:tcBorders>
            <w:vAlign w:val="center"/>
            <w:hideMark/>
          </w:tcPr>
          <w:p w:rsidR="004F6B2E" w:rsidRPr="004F6B2E" w:rsidRDefault="004F6B2E" w:rsidP="004F6B2E">
            <w:pPr>
              <w:spacing w:after="0" w:line="240" w:lineRule="auto"/>
              <w:rPr>
                <w:rFonts w:ascii="Arial" w:eastAsia="Times New Roman" w:hAnsi="Arial" w:cs="Arial"/>
                <w:sz w:val="26"/>
                <w:szCs w:val="26"/>
                <w:lang w:eastAsia="ru-RU"/>
              </w:rPr>
            </w:pPr>
          </w:p>
        </w:tc>
      </w:tr>
      <w:tr w:rsidR="004F6B2E" w:rsidRPr="004F6B2E" w:rsidTr="00CD008D">
        <w:tc>
          <w:tcPr>
            <w:tcW w:w="2552"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b/>
                <w:bCs/>
                <w:sz w:val="20"/>
                <w:szCs w:val="20"/>
                <w:lang w:eastAsia="ru-RU"/>
              </w:rPr>
            </w:pPr>
            <w:r w:rsidRPr="004F6B2E">
              <w:rPr>
                <w:rFonts w:ascii="Times New Roman" w:eastAsia="Times New Roman" w:hAnsi="Times New Roman" w:cs="Times New Roman"/>
                <w:b/>
                <w:bCs/>
                <w:sz w:val="20"/>
                <w:szCs w:val="20"/>
                <w:lang w:eastAsia="ru-RU"/>
              </w:rPr>
              <w:t>5.Приобретение саженцев деревьев и кустарников</w:t>
            </w: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Всего: 400,0 тыс. руб., в том числе</w:t>
            </w: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Средства поселения:400,0 тыс. руб.</w:t>
            </w: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Администрация</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16"/>
                <w:szCs w:val="16"/>
                <w:lang w:eastAsia="ru-RU"/>
              </w:rPr>
            </w:pPr>
            <w:r w:rsidRPr="004F6B2E">
              <w:rPr>
                <w:rFonts w:ascii="Arial" w:eastAsia="Times New Roman" w:hAnsi="Arial" w:cs="Arial"/>
                <w:sz w:val="16"/>
                <w:szCs w:val="16"/>
                <w:lang w:eastAsia="ru-RU"/>
              </w:rPr>
              <w:t>Комсомольского</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r w:rsidRPr="004F6B2E">
              <w:rPr>
                <w:rFonts w:ascii="Arial" w:eastAsia="Times New Roman" w:hAnsi="Arial" w:cs="Arial"/>
                <w:sz w:val="16"/>
                <w:szCs w:val="16"/>
                <w:lang w:eastAsia="ru-RU"/>
              </w:rPr>
              <w:t>Городского поселения</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80,0</w:t>
            </w: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c>
          <w:tcPr>
            <w:tcW w:w="851"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80,0</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c>
          <w:tcPr>
            <w:tcW w:w="992"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80,0</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c>
          <w:tcPr>
            <w:tcW w:w="1235"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80,0</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c>
          <w:tcPr>
            <w:tcW w:w="1232"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80,0</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r>
      <w:tr w:rsidR="004F6B2E" w:rsidRPr="004F6B2E" w:rsidTr="00CD008D">
        <w:tc>
          <w:tcPr>
            <w:tcW w:w="2552"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b/>
                <w:bCs/>
                <w:sz w:val="20"/>
                <w:szCs w:val="20"/>
                <w:lang w:eastAsia="ru-RU"/>
              </w:rPr>
            </w:pPr>
            <w:r w:rsidRPr="004F6B2E">
              <w:rPr>
                <w:rFonts w:ascii="Times New Roman" w:eastAsia="Times New Roman" w:hAnsi="Times New Roman" w:cs="Times New Roman"/>
                <w:b/>
                <w:bCs/>
                <w:sz w:val="20"/>
                <w:szCs w:val="20"/>
                <w:lang w:eastAsia="ru-RU"/>
              </w:rPr>
              <w:t>6.Ремонт контейнерных площадок, устройство новых контейнерных площадок</w:t>
            </w: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 xml:space="preserve">Всего: 1000,0 тыс. руб., в том числе                       Средства поселения:1000,0 тыс. руб. </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c>
          <w:tcPr>
            <w:tcW w:w="1559"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Администрация</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16"/>
                <w:szCs w:val="16"/>
                <w:lang w:eastAsia="ru-RU"/>
              </w:rPr>
            </w:pPr>
            <w:r w:rsidRPr="004F6B2E">
              <w:rPr>
                <w:rFonts w:ascii="Arial" w:eastAsia="Times New Roman" w:hAnsi="Arial" w:cs="Arial"/>
                <w:sz w:val="16"/>
                <w:szCs w:val="16"/>
                <w:lang w:eastAsia="ru-RU"/>
              </w:rPr>
              <w:t>Комсомольского</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r w:rsidRPr="004F6B2E">
              <w:rPr>
                <w:rFonts w:ascii="Arial" w:eastAsia="Times New Roman" w:hAnsi="Arial" w:cs="Arial"/>
                <w:sz w:val="16"/>
                <w:szCs w:val="16"/>
                <w:lang w:eastAsia="ru-RU"/>
              </w:rPr>
              <w:t>Городского поселения</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200,0</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c>
          <w:tcPr>
            <w:tcW w:w="851"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200,0</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c>
          <w:tcPr>
            <w:tcW w:w="992"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200,0</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c>
          <w:tcPr>
            <w:tcW w:w="1235"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200,0</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c>
          <w:tcPr>
            <w:tcW w:w="1232"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200,0</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r>
      <w:tr w:rsidR="004F6B2E" w:rsidRPr="004F6B2E" w:rsidTr="00CD008D">
        <w:tc>
          <w:tcPr>
            <w:tcW w:w="2552"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b/>
                <w:bCs/>
                <w:sz w:val="20"/>
                <w:szCs w:val="20"/>
                <w:lang w:eastAsia="ru-RU"/>
              </w:rPr>
            </w:pPr>
            <w:r w:rsidRPr="004F6B2E">
              <w:rPr>
                <w:rFonts w:ascii="Times New Roman" w:eastAsia="Times New Roman" w:hAnsi="Times New Roman" w:cs="Times New Roman"/>
                <w:b/>
                <w:bCs/>
                <w:sz w:val="20"/>
                <w:szCs w:val="20"/>
                <w:lang w:eastAsia="ru-RU"/>
              </w:rPr>
              <w:t>7.Благоустройство парковой зоны</w:t>
            </w: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Всего: 5000,0 тыс. руб., в том числе</w:t>
            </w: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Средства поселения</w:t>
            </w:r>
            <w:r w:rsidRPr="004F6B2E">
              <w:rPr>
                <w:rFonts w:ascii="Arial" w:eastAsia="Times New Roman" w:hAnsi="Arial" w:cs="Arial"/>
                <w:sz w:val="20"/>
                <w:szCs w:val="20"/>
                <w:lang w:eastAsia="ru-RU"/>
              </w:rPr>
              <w:t xml:space="preserve">: </w:t>
            </w:r>
            <w:r w:rsidRPr="004F6B2E">
              <w:rPr>
                <w:rFonts w:ascii="Arial" w:eastAsia="Times New Roman" w:hAnsi="Arial" w:cs="Arial"/>
                <w:sz w:val="18"/>
                <w:szCs w:val="18"/>
                <w:lang w:eastAsia="ru-RU"/>
              </w:rPr>
              <w:t>5000,0 тыс. руб.</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r w:rsidRPr="004F6B2E">
              <w:rPr>
                <w:rFonts w:ascii="Times New Roman" w:eastAsia="Times New Roman" w:hAnsi="Times New Roman" w:cs="Times New Roman"/>
                <w:sz w:val="20"/>
                <w:szCs w:val="20"/>
                <w:lang w:eastAsia="ru-RU"/>
              </w:rPr>
              <w:t>.</w:t>
            </w:r>
          </w:p>
        </w:tc>
        <w:tc>
          <w:tcPr>
            <w:tcW w:w="1559"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 xml:space="preserve">Администрация </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16"/>
                <w:szCs w:val="16"/>
                <w:lang w:eastAsia="ru-RU"/>
              </w:rPr>
            </w:pPr>
            <w:r w:rsidRPr="004F6B2E">
              <w:rPr>
                <w:rFonts w:ascii="Arial" w:eastAsia="Times New Roman" w:hAnsi="Arial" w:cs="Arial"/>
                <w:sz w:val="16"/>
                <w:szCs w:val="16"/>
                <w:lang w:eastAsia="ru-RU"/>
              </w:rPr>
              <w:t>Комсомольского</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r w:rsidRPr="004F6B2E">
              <w:rPr>
                <w:rFonts w:ascii="Arial" w:eastAsia="Times New Roman" w:hAnsi="Arial" w:cs="Arial"/>
                <w:sz w:val="16"/>
                <w:szCs w:val="16"/>
                <w:lang w:eastAsia="ru-RU"/>
              </w:rPr>
              <w:t>Городского поселения</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1000,0</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c>
          <w:tcPr>
            <w:tcW w:w="851"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1000,0</w:t>
            </w: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1000,0</w:t>
            </w: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c>
          <w:tcPr>
            <w:tcW w:w="1235"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1000,0</w:t>
            </w: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c>
          <w:tcPr>
            <w:tcW w:w="1232"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1000,0</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p>
        </w:tc>
      </w:tr>
      <w:tr w:rsidR="004F6B2E" w:rsidRPr="004F6B2E" w:rsidTr="00CD008D">
        <w:tc>
          <w:tcPr>
            <w:tcW w:w="2552"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b/>
                <w:bCs/>
                <w:sz w:val="20"/>
                <w:szCs w:val="20"/>
                <w:lang w:eastAsia="ru-RU"/>
              </w:rPr>
            </w:pPr>
            <w:r w:rsidRPr="004F6B2E">
              <w:rPr>
                <w:rFonts w:ascii="Times New Roman" w:eastAsia="Times New Roman" w:hAnsi="Times New Roman" w:cs="Times New Roman"/>
                <w:b/>
                <w:bCs/>
                <w:sz w:val="20"/>
                <w:szCs w:val="20"/>
                <w:lang w:eastAsia="ru-RU"/>
              </w:rPr>
              <w:t>8.Благоустройство водоёмов и родников</w:t>
            </w: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Всего: 250,0 тыс. руб.</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r w:rsidRPr="004F6B2E">
              <w:rPr>
                <w:rFonts w:ascii="Times New Roman" w:eastAsia="Times New Roman" w:hAnsi="Times New Roman" w:cs="Times New Roman"/>
                <w:sz w:val="20"/>
                <w:szCs w:val="20"/>
                <w:lang w:eastAsia="ru-RU"/>
              </w:rPr>
              <w:t>Средства поселения: 250,0 тыс. руб.</w:t>
            </w:r>
          </w:p>
        </w:tc>
        <w:tc>
          <w:tcPr>
            <w:tcW w:w="1559"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 xml:space="preserve">Администрация </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16"/>
                <w:szCs w:val="16"/>
                <w:lang w:eastAsia="ru-RU"/>
              </w:rPr>
            </w:pPr>
            <w:r w:rsidRPr="004F6B2E">
              <w:rPr>
                <w:rFonts w:ascii="Arial" w:eastAsia="Times New Roman" w:hAnsi="Arial" w:cs="Arial"/>
                <w:sz w:val="16"/>
                <w:szCs w:val="16"/>
                <w:lang w:eastAsia="ru-RU"/>
              </w:rPr>
              <w:t>Комсомольского</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r w:rsidRPr="004F6B2E">
              <w:rPr>
                <w:rFonts w:ascii="Arial" w:eastAsia="Times New Roman" w:hAnsi="Arial" w:cs="Arial"/>
                <w:sz w:val="16"/>
                <w:szCs w:val="16"/>
                <w:lang w:eastAsia="ru-RU"/>
              </w:rPr>
              <w:t>Городского поселения</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50,0</w:t>
            </w:r>
          </w:p>
        </w:tc>
        <w:tc>
          <w:tcPr>
            <w:tcW w:w="851"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50,0</w:t>
            </w:r>
          </w:p>
        </w:tc>
        <w:tc>
          <w:tcPr>
            <w:tcW w:w="992"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50,0</w:t>
            </w:r>
          </w:p>
        </w:tc>
        <w:tc>
          <w:tcPr>
            <w:tcW w:w="1235"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50,0</w:t>
            </w:r>
          </w:p>
        </w:tc>
        <w:tc>
          <w:tcPr>
            <w:tcW w:w="1232"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50,0</w:t>
            </w: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r w:rsidR="004F6B2E" w:rsidRPr="004F6B2E" w:rsidTr="00CD008D">
        <w:trPr>
          <w:trHeight w:val="1122"/>
        </w:trPr>
        <w:tc>
          <w:tcPr>
            <w:tcW w:w="2552"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b/>
                <w:bCs/>
                <w:sz w:val="20"/>
                <w:szCs w:val="20"/>
                <w:lang w:eastAsia="ru-RU"/>
              </w:rPr>
            </w:pPr>
            <w:r w:rsidRPr="004F6B2E">
              <w:rPr>
                <w:rFonts w:ascii="Times New Roman" w:eastAsia="Times New Roman" w:hAnsi="Times New Roman" w:cs="Times New Roman"/>
                <w:b/>
                <w:bCs/>
                <w:sz w:val="20"/>
                <w:szCs w:val="20"/>
                <w:lang w:eastAsia="ru-RU"/>
              </w:rPr>
              <w:t xml:space="preserve">9.Механизированная уборка территории     </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4F6B2E">
              <w:rPr>
                <w:rFonts w:ascii="Times New Roman" w:eastAsia="Times New Roman" w:hAnsi="Times New Roman" w:cs="Times New Roman"/>
                <w:bCs/>
                <w:sz w:val="20"/>
                <w:szCs w:val="20"/>
                <w:lang w:eastAsia="ru-RU"/>
              </w:rPr>
              <w:t xml:space="preserve"> Всего:  4000,0 тыс. руб.                </w:t>
            </w:r>
            <w:r w:rsidRPr="004F6B2E">
              <w:rPr>
                <w:rFonts w:ascii="Times New Roman" w:eastAsia="Times New Roman" w:hAnsi="Times New Roman" w:cs="Times New Roman"/>
                <w:sz w:val="20"/>
                <w:szCs w:val="20"/>
                <w:lang w:eastAsia="ru-RU"/>
              </w:rPr>
              <w:t>Средства поселения:  4000,0 тыс. руб.</w:t>
            </w:r>
            <w:r w:rsidRPr="004F6B2E">
              <w:rPr>
                <w:rFonts w:ascii="Times New Roman" w:eastAsia="Times New Roman" w:hAnsi="Times New Roman" w:cs="Times New Roman"/>
                <w:bCs/>
                <w:sz w:val="20"/>
                <w:szCs w:val="20"/>
                <w:lang w:eastAsia="ru-RU"/>
              </w:rPr>
              <w:t xml:space="preserve">                    </w:t>
            </w:r>
          </w:p>
        </w:tc>
        <w:tc>
          <w:tcPr>
            <w:tcW w:w="1559"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 xml:space="preserve">Администрация </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16"/>
                <w:szCs w:val="16"/>
                <w:lang w:eastAsia="ru-RU"/>
              </w:rPr>
            </w:pPr>
            <w:r w:rsidRPr="004F6B2E">
              <w:rPr>
                <w:rFonts w:ascii="Arial" w:eastAsia="Times New Roman" w:hAnsi="Arial" w:cs="Arial"/>
                <w:sz w:val="16"/>
                <w:szCs w:val="16"/>
                <w:lang w:eastAsia="ru-RU"/>
              </w:rPr>
              <w:t>Комсомольского</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r w:rsidRPr="004F6B2E">
              <w:rPr>
                <w:rFonts w:ascii="Arial" w:eastAsia="Times New Roman" w:hAnsi="Arial" w:cs="Arial"/>
                <w:sz w:val="16"/>
                <w:szCs w:val="16"/>
                <w:lang w:eastAsia="ru-RU"/>
              </w:rPr>
              <w:t>Городского поселения</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800,0</w:t>
            </w:r>
          </w:p>
        </w:tc>
        <w:tc>
          <w:tcPr>
            <w:tcW w:w="851"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800,0</w:t>
            </w:r>
          </w:p>
        </w:tc>
        <w:tc>
          <w:tcPr>
            <w:tcW w:w="992"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800,0</w:t>
            </w:r>
          </w:p>
        </w:tc>
        <w:tc>
          <w:tcPr>
            <w:tcW w:w="1235"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800,0</w:t>
            </w:r>
          </w:p>
        </w:tc>
        <w:tc>
          <w:tcPr>
            <w:tcW w:w="1232"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800,0</w:t>
            </w:r>
          </w:p>
        </w:tc>
      </w:tr>
      <w:tr w:rsidR="004F6B2E" w:rsidRPr="004F6B2E" w:rsidTr="00CD008D">
        <w:trPr>
          <w:trHeight w:val="1266"/>
        </w:trPr>
        <w:tc>
          <w:tcPr>
            <w:tcW w:w="2552"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b/>
                <w:bCs/>
                <w:sz w:val="20"/>
                <w:szCs w:val="20"/>
                <w:lang w:eastAsia="ru-RU"/>
              </w:rPr>
            </w:pPr>
            <w:r w:rsidRPr="004F6B2E">
              <w:rPr>
                <w:rFonts w:ascii="Times New Roman" w:eastAsia="Times New Roman" w:hAnsi="Times New Roman" w:cs="Times New Roman"/>
                <w:b/>
                <w:bCs/>
                <w:sz w:val="20"/>
                <w:szCs w:val="20"/>
                <w:lang w:eastAsia="ru-RU"/>
              </w:rPr>
              <w:t>10.Сбор, транспортировка и утилизация ТБО и КГМ</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18"/>
                <w:szCs w:val="18"/>
                <w:lang w:eastAsia="ru-RU"/>
              </w:rPr>
            </w:pPr>
            <w:r w:rsidRPr="004F6B2E">
              <w:rPr>
                <w:rFonts w:ascii="Arial" w:eastAsia="Times New Roman" w:hAnsi="Arial" w:cs="Arial"/>
                <w:sz w:val="18"/>
                <w:szCs w:val="18"/>
                <w:lang w:eastAsia="ru-RU"/>
              </w:rPr>
              <w:t>Всего:</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18"/>
                <w:szCs w:val="18"/>
                <w:lang w:eastAsia="ru-RU"/>
              </w:rPr>
            </w:pPr>
            <w:r w:rsidRPr="004F6B2E">
              <w:rPr>
                <w:rFonts w:ascii="Arial" w:eastAsia="Times New Roman" w:hAnsi="Arial" w:cs="Arial"/>
                <w:sz w:val="18"/>
                <w:szCs w:val="18"/>
                <w:lang w:eastAsia="ru-RU"/>
              </w:rPr>
              <w:t>Средства поселения:</w:t>
            </w:r>
          </w:p>
        </w:tc>
        <w:tc>
          <w:tcPr>
            <w:tcW w:w="1559" w:type="dxa"/>
            <w:tcBorders>
              <w:top w:val="single" w:sz="4" w:space="0" w:color="auto"/>
              <w:left w:val="single" w:sz="4" w:space="0" w:color="auto"/>
              <w:bottom w:val="single" w:sz="4" w:space="0" w:color="auto"/>
              <w:right w:val="single" w:sz="4" w:space="0" w:color="auto"/>
            </w:tcBorders>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 xml:space="preserve">Администрация </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16"/>
                <w:szCs w:val="16"/>
                <w:lang w:eastAsia="ru-RU"/>
              </w:rPr>
            </w:pPr>
            <w:r w:rsidRPr="004F6B2E">
              <w:rPr>
                <w:rFonts w:ascii="Arial" w:eastAsia="Times New Roman" w:hAnsi="Arial" w:cs="Arial"/>
                <w:sz w:val="16"/>
                <w:szCs w:val="16"/>
                <w:lang w:eastAsia="ru-RU"/>
              </w:rPr>
              <w:t>Комсомольского</w:t>
            </w:r>
          </w:p>
          <w:p w:rsidR="004F6B2E" w:rsidRPr="004F6B2E" w:rsidRDefault="004F6B2E" w:rsidP="004F6B2E">
            <w:pPr>
              <w:widowControl w:val="0"/>
              <w:autoSpaceDE w:val="0"/>
              <w:autoSpaceDN w:val="0"/>
              <w:adjustRightInd w:val="0"/>
              <w:spacing w:after="0" w:line="240" w:lineRule="auto"/>
              <w:rPr>
                <w:rFonts w:ascii="Arial" w:eastAsia="Times New Roman" w:hAnsi="Arial" w:cs="Arial"/>
                <w:sz w:val="26"/>
                <w:szCs w:val="26"/>
                <w:lang w:eastAsia="ru-RU"/>
              </w:rPr>
            </w:pPr>
            <w:r w:rsidRPr="004F6B2E">
              <w:rPr>
                <w:rFonts w:ascii="Arial" w:eastAsia="Times New Roman" w:hAnsi="Arial" w:cs="Arial"/>
                <w:sz w:val="16"/>
                <w:szCs w:val="16"/>
                <w:lang w:eastAsia="ru-RU"/>
              </w:rPr>
              <w:t>Городского поселения</w:t>
            </w:r>
          </w:p>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2500,0</w:t>
            </w:r>
          </w:p>
        </w:tc>
        <w:tc>
          <w:tcPr>
            <w:tcW w:w="851"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2500,0</w:t>
            </w:r>
          </w:p>
        </w:tc>
        <w:tc>
          <w:tcPr>
            <w:tcW w:w="992"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2500,0</w:t>
            </w:r>
          </w:p>
        </w:tc>
        <w:tc>
          <w:tcPr>
            <w:tcW w:w="1235"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2500,0</w:t>
            </w:r>
          </w:p>
        </w:tc>
        <w:tc>
          <w:tcPr>
            <w:tcW w:w="1232" w:type="dxa"/>
            <w:tcBorders>
              <w:top w:val="single" w:sz="4" w:space="0" w:color="auto"/>
              <w:left w:val="single" w:sz="4" w:space="0" w:color="auto"/>
              <w:bottom w:val="single" w:sz="4" w:space="0" w:color="auto"/>
              <w:right w:val="single" w:sz="4" w:space="0" w:color="auto"/>
            </w:tcBorders>
            <w:hideMark/>
          </w:tcPr>
          <w:p w:rsidR="004F6B2E" w:rsidRPr="004F6B2E" w:rsidRDefault="004F6B2E" w:rsidP="004F6B2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F6B2E">
              <w:rPr>
                <w:rFonts w:ascii="Times New Roman" w:eastAsia="Times New Roman" w:hAnsi="Times New Roman" w:cs="Times New Roman"/>
                <w:sz w:val="20"/>
                <w:szCs w:val="20"/>
                <w:lang w:eastAsia="ru-RU"/>
              </w:rPr>
              <w:t>2500,0</w:t>
            </w:r>
          </w:p>
        </w:tc>
      </w:tr>
    </w:tbl>
    <w:p w:rsidR="004F6B2E" w:rsidRPr="004F6B2E" w:rsidRDefault="004F6B2E" w:rsidP="004F6B2E">
      <w:pPr>
        <w:widowControl w:val="0"/>
        <w:autoSpaceDE w:val="0"/>
        <w:autoSpaceDN w:val="0"/>
        <w:adjustRightInd w:val="0"/>
        <w:spacing w:after="0" w:line="240" w:lineRule="auto"/>
        <w:ind w:firstLine="698"/>
        <w:jc w:val="center"/>
        <w:rPr>
          <w:rFonts w:ascii="Arial" w:eastAsia="Times New Roman" w:hAnsi="Arial" w:cs="Arial"/>
          <w:sz w:val="26"/>
          <w:szCs w:val="26"/>
          <w:lang w:eastAsia="ru-RU"/>
        </w:rPr>
      </w:pPr>
    </w:p>
    <w:p w:rsidR="004F6B2E" w:rsidRPr="004F6B2E" w:rsidRDefault="004F6B2E" w:rsidP="004F6B2E">
      <w:pPr>
        <w:widowControl w:val="0"/>
        <w:autoSpaceDE w:val="0"/>
        <w:autoSpaceDN w:val="0"/>
        <w:adjustRightInd w:val="0"/>
        <w:spacing w:after="0" w:line="240" w:lineRule="auto"/>
        <w:ind w:firstLine="698"/>
        <w:jc w:val="center"/>
        <w:rPr>
          <w:rFonts w:ascii="Arial" w:eastAsia="Times New Roman" w:hAnsi="Arial" w:cs="Arial"/>
          <w:sz w:val="26"/>
          <w:szCs w:val="26"/>
          <w:lang w:eastAsia="ru-RU"/>
        </w:rPr>
      </w:pPr>
    </w:p>
    <w:p w:rsidR="004F6B2E" w:rsidRPr="004F6B2E" w:rsidRDefault="004F6B2E" w:rsidP="004F6B2E">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8"/>
          <w:szCs w:val="28"/>
          <w:lang w:eastAsia="ru-RU"/>
        </w:rPr>
      </w:pPr>
      <w:r w:rsidRPr="004F6B2E">
        <w:rPr>
          <w:rFonts w:ascii="Times New Roman" w:eastAsia="Times New Roman" w:hAnsi="Times New Roman" w:cs="Times New Roman"/>
          <w:b/>
          <w:bCs/>
          <w:color w:val="26282F"/>
          <w:sz w:val="28"/>
          <w:szCs w:val="28"/>
          <w:lang w:eastAsia="ru-RU"/>
        </w:rPr>
        <w:t xml:space="preserve">         </w:t>
      </w:r>
      <w:r w:rsidRPr="004F6B2E">
        <w:rPr>
          <w:rFonts w:ascii="Times New Roman" w:eastAsia="Times New Roman" w:hAnsi="Times New Roman" w:cs="Times New Roman"/>
          <w:b/>
          <w:bCs/>
          <w:color w:val="26282F"/>
          <w:sz w:val="24"/>
          <w:szCs w:val="24"/>
          <w:lang w:eastAsia="ru-RU"/>
        </w:rPr>
        <w:t xml:space="preserve">                           </w:t>
      </w:r>
    </w:p>
    <w:p w:rsidR="004F6B2E" w:rsidRPr="004F6B2E" w:rsidRDefault="004F6B2E" w:rsidP="004F6B2E">
      <w:pPr>
        <w:autoSpaceDE w:val="0"/>
        <w:autoSpaceDN w:val="0"/>
        <w:adjustRightInd w:val="0"/>
        <w:spacing w:before="108" w:after="108" w:line="240" w:lineRule="auto"/>
        <w:jc w:val="center"/>
        <w:outlineLvl w:val="0"/>
        <w:rPr>
          <w:rFonts w:ascii="Arial" w:eastAsia="Times New Roman" w:hAnsi="Arial" w:cs="Arial"/>
          <w:b/>
          <w:bCs/>
          <w:color w:val="26282F"/>
          <w:sz w:val="24"/>
          <w:szCs w:val="24"/>
          <w:lang w:eastAsia="ru-RU"/>
        </w:rPr>
      </w:pPr>
      <w:bookmarkStart w:id="14" w:name="sub_2250"/>
    </w:p>
    <w:bookmarkEnd w:id="14"/>
    <w:p w:rsidR="004F6B2E" w:rsidRPr="004F6B2E" w:rsidRDefault="004F6B2E" w:rsidP="004F6B2E">
      <w:pPr>
        <w:autoSpaceDE w:val="0"/>
        <w:autoSpaceDN w:val="0"/>
        <w:adjustRightInd w:val="0"/>
        <w:spacing w:before="108" w:after="108" w:line="240" w:lineRule="auto"/>
        <w:jc w:val="center"/>
        <w:outlineLvl w:val="0"/>
        <w:rPr>
          <w:rFonts w:ascii="Arial" w:eastAsia="Times New Roman" w:hAnsi="Arial" w:cs="Arial"/>
          <w:b/>
          <w:bCs/>
          <w:color w:val="26282F"/>
          <w:sz w:val="24"/>
          <w:szCs w:val="24"/>
          <w:lang w:eastAsia="ru-RU"/>
        </w:rPr>
      </w:pPr>
    </w:p>
    <w:p w:rsidR="00653278" w:rsidRDefault="00653278"/>
    <w:sectPr w:rsidR="0065327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4A8"/>
    <w:rsid w:val="000334A8"/>
    <w:rsid w:val="004F6B2E"/>
    <w:rsid w:val="00653278"/>
    <w:rsid w:val="00CD00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4F6B2E"/>
    <w:pPr>
      <w:widowControl w:val="0"/>
      <w:autoSpaceDE w:val="0"/>
      <w:autoSpaceDN w:val="0"/>
      <w:adjustRightInd w:val="0"/>
      <w:spacing w:before="108" w:after="108" w:line="240" w:lineRule="auto"/>
      <w:jc w:val="center"/>
      <w:outlineLvl w:val="0"/>
    </w:pPr>
    <w:rPr>
      <w:rFonts w:ascii="Cambria" w:eastAsia="Times New Roman" w:hAnsi="Cambria" w:cs="Times New Roman"/>
      <w:b/>
      <w:bCs/>
      <w:kern w:val="32"/>
      <w:sz w:val="32"/>
      <w:szCs w:val="32"/>
      <w:lang w:val="x-none" w:eastAsia="x-none"/>
    </w:rPr>
  </w:style>
  <w:style w:type="paragraph" w:styleId="2">
    <w:name w:val="heading 2"/>
    <w:basedOn w:val="1"/>
    <w:next w:val="a"/>
    <w:link w:val="20"/>
    <w:uiPriority w:val="9"/>
    <w:semiHidden/>
    <w:unhideWhenUsed/>
    <w:qFormat/>
    <w:rsid w:val="004F6B2E"/>
    <w:pPr>
      <w:spacing w:before="0" w:after="0"/>
      <w:jc w:val="both"/>
      <w:outlineLvl w:val="1"/>
    </w:pPr>
    <w:rPr>
      <w:i/>
      <w:iCs/>
      <w:kern w:val="0"/>
      <w:sz w:val="28"/>
      <w:szCs w:val="28"/>
    </w:rPr>
  </w:style>
  <w:style w:type="paragraph" w:styleId="3">
    <w:name w:val="heading 3"/>
    <w:basedOn w:val="2"/>
    <w:next w:val="a"/>
    <w:link w:val="30"/>
    <w:uiPriority w:val="9"/>
    <w:semiHidden/>
    <w:unhideWhenUsed/>
    <w:qFormat/>
    <w:rsid w:val="004F6B2E"/>
    <w:pPr>
      <w:outlineLvl w:val="2"/>
    </w:pPr>
    <w:rPr>
      <w:i w:val="0"/>
      <w:iCs w:val="0"/>
      <w:sz w:val="26"/>
      <w:szCs w:val="26"/>
    </w:rPr>
  </w:style>
  <w:style w:type="paragraph" w:styleId="4">
    <w:name w:val="heading 4"/>
    <w:basedOn w:val="3"/>
    <w:next w:val="a"/>
    <w:link w:val="40"/>
    <w:uiPriority w:val="9"/>
    <w:semiHidden/>
    <w:unhideWhenUsed/>
    <w:qFormat/>
    <w:rsid w:val="004F6B2E"/>
    <w:pPr>
      <w:outlineLvl w:val="3"/>
    </w:pPr>
    <w:rPr>
      <w:rFonts w:ascii="Calibri" w:hAnsi="Calibri"/>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F6B2E"/>
    <w:rPr>
      <w:rFonts w:ascii="Cambria" w:eastAsia="Times New Roman" w:hAnsi="Cambria" w:cs="Times New Roman"/>
      <w:b/>
      <w:bCs/>
      <w:kern w:val="32"/>
      <w:sz w:val="32"/>
      <w:szCs w:val="32"/>
      <w:lang w:val="x-none" w:eastAsia="x-none"/>
    </w:rPr>
  </w:style>
  <w:style w:type="character" w:customStyle="1" w:styleId="20">
    <w:name w:val="Заголовок 2 Знак"/>
    <w:basedOn w:val="a0"/>
    <w:link w:val="2"/>
    <w:uiPriority w:val="9"/>
    <w:semiHidden/>
    <w:rsid w:val="004F6B2E"/>
    <w:rPr>
      <w:rFonts w:ascii="Cambria" w:eastAsia="Times New Roman" w:hAnsi="Cambria" w:cs="Times New Roman"/>
      <w:b/>
      <w:bCs/>
      <w:i/>
      <w:iCs/>
      <w:sz w:val="28"/>
      <w:szCs w:val="28"/>
      <w:lang w:val="x-none" w:eastAsia="x-none"/>
    </w:rPr>
  </w:style>
  <w:style w:type="character" w:customStyle="1" w:styleId="30">
    <w:name w:val="Заголовок 3 Знак"/>
    <w:basedOn w:val="a0"/>
    <w:link w:val="3"/>
    <w:uiPriority w:val="9"/>
    <w:semiHidden/>
    <w:rsid w:val="004F6B2E"/>
    <w:rPr>
      <w:rFonts w:ascii="Cambria" w:eastAsia="Times New Roman" w:hAnsi="Cambria" w:cs="Times New Roman"/>
      <w:b/>
      <w:bCs/>
      <w:sz w:val="26"/>
      <w:szCs w:val="26"/>
      <w:lang w:val="x-none" w:eastAsia="x-none"/>
    </w:rPr>
  </w:style>
  <w:style w:type="character" w:customStyle="1" w:styleId="40">
    <w:name w:val="Заголовок 4 Знак"/>
    <w:basedOn w:val="a0"/>
    <w:link w:val="4"/>
    <w:uiPriority w:val="9"/>
    <w:semiHidden/>
    <w:rsid w:val="004F6B2E"/>
    <w:rPr>
      <w:rFonts w:ascii="Calibri" w:eastAsia="Times New Roman" w:hAnsi="Calibri" w:cs="Times New Roman"/>
      <w:b/>
      <w:bCs/>
      <w:sz w:val="28"/>
      <w:szCs w:val="28"/>
      <w:lang w:val="x-none" w:eastAsia="x-none"/>
    </w:rPr>
  </w:style>
  <w:style w:type="numbering" w:customStyle="1" w:styleId="11">
    <w:name w:val="Нет списка1"/>
    <w:next w:val="a2"/>
    <w:uiPriority w:val="99"/>
    <w:semiHidden/>
    <w:unhideWhenUsed/>
    <w:rsid w:val="004F6B2E"/>
  </w:style>
  <w:style w:type="paragraph" w:styleId="a3">
    <w:name w:val="Normal (Web)"/>
    <w:basedOn w:val="a"/>
    <w:uiPriority w:val="99"/>
    <w:semiHidden/>
    <w:unhideWhenUsed/>
    <w:rsid w:val="004F6B2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4F6B2E"/>
    <w:pPr>
      <w:widowControl w:val="0"/>
      <w:autoSpaceDE w:val="0"/>
      <w:autoSpaceDN w:val="0"/>
      <w:adjustRightInd w:val="0"/>
      <w:spacing w:after="0" w:line="240" w:lineRule="auto"/>
    </w:pPr>
    <w:rPr>
      <w:rFonts w:ascii="Segoe UI" w:eastAsia="Times New Roman" w:hAnsi="Segoe UI" w:cs="Times New Roman"/>
      <w:sz w:val="18"/>
      <w:szCs w:val="18"/>
      <w:lang w:val="x-none" w:eastAsia="x-none"/>
    </w:rPr>
  </w:style>
  <w:style w:type="character" w:customStyle="1" w:styleId="a5">
    <w:name w:val="Текст выноски Знак"/>
    <w:basedOn w:val="a0"/>
    <w:link w:val="a4"/>
    <w:uiPriority w:val="99"/>
    <w:semiHidden/>
    <w:rsid w:val="004F6B2E"/>
    <w:rPr>
      <w:rFonts w:ascii="Segoe UI" w:eastAsia="Times New Roman" w:hAnsi="Segoe UI" w:cs="Times New Roman"/>
      <w:sz w:val="18"/>
      <w:szCs w:val="18"/>
      <w:lang w:val="x-none" w:eastAsia="x-none"/>
    </w:rPr>
  </w:style>
  <w:style w:type="paragraph" w:customStyle="1" w:styleId="a6">
    <w:name w:val="Внимание"/>
    <w:basedOn w:val="a"/>
    <w:next w:val="a"/>
    <w:uiPriority w:val="99"/>
    <w:rsid w:val="004F6B2E"/>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lang w:eastAsia="ru-RU"/>
    </w:rPr>
  </w:style>
  <w:style w:type="paragraph" w:customStyle="1" w:styleId="a7">
    <w:name w:val="Внимание: криминал!!"/>
    <w:basedOn w:val="a6"/>
    <w:next w:val="a"/>
    <w:uiPriority w:val="99"/>
    <w:rsid w:val="004F6B2E"/>
    <w:pPr>
      <w:shd w:val="clear" w:color="auto" w:fill="auto"/>
      <w:spacing w:before="0" w:after="0"/>
      <w:ind w:left="0" w:right="0" w:firstLine="0"/>
    </w:pPr>
  </w:style>
  <w:style w:type="paragraph" w:customStyle="1" w:styleId="a8">
    <w:name w:val="Внимание: недобросовестность!"/>
    <w:basedOn w:val="a6"/>
    <w:next w:val="a"/>
    <w:uiPriority w:val="99"/>
    <w:rsid w:val="004F6B2E"/>
    <w:pPr>
      <w:shd w:val="clear" w:color="auto" w:fill="auto"/>
      <w:spacing w:before="0" w:after="0"/>
      <w:ind w:left="0" w:right="0" w:firstLine="0"/>
    </w:pPr>
  </w:style>
  <w:style w:type="paragraph" w:customStyle="1" w:styleId="a9">
    <w:name w:val="Основное меню (преемственное)"/>
    <w:basedOn w:val="a"/>
    <w:next w:val="a"/>
    <w:uiPriority w:val="99"/>
    <w:rsid w:val="004F6B2E"/>
    <w:pPr>
      <w:widowControl w:val="0"/>
      <w:autoSpaceDE w:val="0"/>
      <w:autoSpaceDN w:val="0"/>
      <w:adjustRightInd w:val="0"/>
      <w:spacing w:after="0" w:line="240" w:lineRule="auto"/>
      <w:jc w:val="both"/>
    </w:pPr>
    <w:rPr>
      <w:rFonts w:ascii="Verdana" w:eastAsia="Times New Roman" w:hAnsi="Verdana" w:cs="Verdana"/>
      <w:sz w:val="24"/>
      <w:szCs w:val="24"/>
      <w:lang w:eastAsia="ru-RU"/>
    </w:rPr>
  </w:style>
  <w:style w:type="paragraph" w:customStyle="1" w:styleId="aa">
    <w:name w:val="Заголовок"/>
    <w:basedOn w:val="a9"/>
    <w:next w:val="a"/>
    <w:uiPriority w:val="99"/>
    <w:rsid w:val="004F6B2E"/>
    <w:pPr>
      <w:shd w:val="clear" w:color="auto" w:fill="ECE9D8"/>
    </w:pPr>
    <w:rPr>
      <w:rFonts w:ascii="Arial" w:hAnsi="Arial" w:cs="Arial"/>
      <w:b/>
      <w:bCs/>
      <w:color w:val="0058A9"/>
    </w:rPr>
  </w:style>
  <w:style w:type="paragraph" w:customStyle="1" w:styleId="ab">
    <w:name w:val="Заголовок группы контролов"/>
    <w:basedOn w:val="a"/>
    <w:next w:val="a"/>
    <w:uiPriority w:val="99"/>
    <w:rsid w:val="004F6B2E"/>
    <w:pPr>
      <w:widowControl w:val="0"/>
      <w:autoSpaceDE w:val="0"/>
      <w:autoSpaceDN w:val="0"/>
      <w:adjustRightInd w:val="0"/>
      <w:spacing w:after="0" w:line="240" w:lineRule="auto"/>
      <w:jc w:val="both"/>
    </w:pPr>
    <w:rPr>
      <w:rFonts w:ascii="Arial" w:eastAsia="Times New Roman" w:hAnsi="Arial" w:cs="Arial"/>
      <w:b/>
      <w:bCs/>
      <w:color w:val="000000"/>
      <w:sz w:val="24"/>
      <w:szCs w:val="24"/>
      <w:lang w:eastAsia="ru-RU"/>
    </w:rPr>
  </w:style>
  <w:style w:type="paragraph" w:customStyle="1" w:styleId="ac">
    <w:name w:val="Заголовок для информации об изменениях"/>
    <w:basedOn w:val="1"/>
    <w:next w:val="a"/>
    <w:uiPriority w:val="99"/>
    <w:rsid w:val="004F6B2E"/>
    <w:pPr>
      <w:shd w:val="clear" w:color="auto" w:fill="FFFFFF"/>
      <w:spacing w:before="0" w:after="0"/>
      <w:jc w:val="both"/>
      <w:outlineLvl w:val="9"/>
    </w:pPr>
    <w:rPr>
      <w:b w:val="0"/>
      <w:bCs w:val="0"/>
      <w:sz w:val="20"/>
      <w:szCs w:val="20"/>
    </w:rPr>
  </w:style>
  <w:style w:type="paragraph" w:customStyle="1" w:styleId="ad">
    <w:name w:val="Заголовок приложения"/>
    <w:basedOn w:val="a"/>
    <w:next w:val="a"/>
    <w:uiPriority w:val="99"/>
    <w:rsid w:val="004F6B2E"/>
    <w:pPr>
      <w:widowControl w:val="0"/>
      <w:autoSpaceDE w:val="0"/>
      <w:autoSpaceDN w:val="0"/>
      <w:adjustRightInd w:val="0"/>
      <w:spacing w:after="0" w:line="240" w:lineRule="auto"/>
      <w:jc w:val="right"/>
    </w:pPr>
    <w:rPr>
      <w:rFonts w:ascii="Arial" w:eastAsia="Times New Roman" w:hAnsi="Arial" w:cs="Arial"/>
      <w:sz w:val="24"/>
      <w:szCs w:val="24"/>
      <w:lang w:eastAsia="ru-RU"/>
    </w:rPr>
  </w:style>
  <w:style w:type="paragraph" w:customStyle="1" w:styleId="ae">
    <w:name w:val="Заголовок распахивающейся части диалога"/>
    <w:basedOn w:val="a"/>
    <w:next w:val="a"/>
    <w:uiPriority w:val="99"/>
    <w:rsid w:val="004F6B2E"/>
    <w:pPr>
      <w:widowControl w:val="0"/>
      <w:autoSpaceDE w:val="0"/>
      <w:autoSpaceDN w:val="0"/>
      <w:adjustRightInd w:val="0"/>
      <w:spacing w:after="0" w:line="240" w:lineRule="auto"/>
      <w:jc w:val="both"/>
    </w:pPr>
    <w:rPr>
      <w:rFonts w:ascii="Arial" w:eastAsia="Times New Roman" w:hAnsi="Arial" w:cs="Arial"/>
      <w:i/>
      <w:iCs/>
      <w:color w:val="000080"/>
      <w:sz w:val="24"/>
      <w:szCs w:val="24"/>
      <w:lang w:eastAsia="ru-RU"/>
    </w:rPr>
  </w:style>
  <w:style w:type="paragraph" w:customStyle="1" w:styleId="af">
    <w:name w:val="Заголовок статьи"/>
    <w:basedOn w:val="a"/>
    <w:next w:val="a"/>
    <w:uiPriority w:val="99"/>
    <w:rsid w:val="004F6B2E"/>
    <w:pPr>
      <w:widowControl w:val="0"/>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customStyle="1" w:styleId="af0">
    <w:name w:val="Заголовок ЭР (левое окно)"/>
    <w:basedOn w:val="a"/>
    <w:next w:val="a"/>
    <w:uiPriority w:val="99"/>
    <w:rsid w:val="004F6B2E"/>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lang w:eastAsia="ru-RU"/>
    </w:rPr>
  </w:style>
  <w:style w:type="paragraph" w:customStyle="1" w:styleId="af1">
    <w:name w:val="Заголовок ЭР (правое окно)"/>
    <w:basedOn w:val="af0"/>
    <w:next w:val="a"/>
    <w:uiPriority w:val="99"/>
    <w:rsid w:val="004F6B2E"/>
    <w:pPr>
      <w:spacing w:before="0" w:after="0"/>
      <w:jc w:val="left"/>
    </w:pPr>
    <w:rPr>
      <w:b w:val="0"/>
      <w:bCs w:val="0"/>
      <w:color w:val="auto"/>
      <w:sz w:val="24"/>
      <w:szCs w:val="24"/>
    </w:rPr>
  </w:style>
  <w:style w:type="paragraph" w:customStyle="1" w:styleId="af2">
    <w:name w:val="Интерактивный заголовок"/>
    <w:basedOn w:val="aa"/>
    <w:next w:val="a"/>
    <w:uiPriority w:val="99"/>
    <w:rsid w:val="004F6B2E"/>
    <w:pPr>
      <w:shd w:val="clear" w:color="auto" w:fill="auto"/>
    </w:pPr>
    <w:rPr>
      <w:b w:val="0"/>
      <w:bCs w:val="0"/>
      <w:color w:val="auto"/>
      <w:u w:val="single"/>
    </w:rPr>
  </w:style>
  <w:style w:type="paragraph" w:customStyle="1" w:styleId="af3">
    <w:name w:val="Текст информации об изменениях"/>
    <w:basedOn w:val="a"/>
    <w:next w:val="a"/>
    <w:uiPriority w:val="99"/>
    <w:rsid w:val="004F6B2E"/>
    <w:pPr>
      <w:widowControl w:val="0"/>
      <w:autoSpaceDE w:val="0"/>
      <w:autoSpaceDN w:val="0"/>
      <w:adjustRightInd w:val="0"/>
      <w:spacing w:after="0" w:line="240" w:lineRule="auto"/>
      <w:jc w:val="both"/>
    </w:pPr>
    <w:rPr>
      <w:rFonts w:ascii="Arial" w:eastAsia="Times New Roman" w:hAnsi="Arial" w:cs="Arial"/>
      <w:color w:val="353842"/>
      <w:sz w:val="20"/>
      <w:szCs w:val="20"/>
      <w:lang w:eastAsia="ru-RU"/>
    </w:rPr>
  </w:style>
  <w:style w:type="paragraph" w:customStyle="1" w:styleId="af4">
    <w:name w:val="Информация об изменениях"/>
    <w:basedOn w:val="af3"/>
    <w:next w:val="a"/>
    <w:uiPriority w:val="99"/>
    <w:rsid w:val="004F6B2E"/>
    <w:pPr>
      <w:shd w:val="clear" w:color="auto" w:fill="EAEFED"/>
      <w:spacing w:before="180"/>
      <w:ind w:left="360" w:right="360"/>
    </w:pPr>
    <w:rPr>
      <w:color w:val="auto"/>
      <w:sz w:val="24"/>
      <w:szCs w:val="24"/>
    </w:rPr>
  </w:style>
  <w:style w:type="paragraph" w:customStyle="1" w:styleId="af5">
    <w:name w:val="Текст (справка)"/>
    <w:basedOn w:val="a"/>
    <w:next w:val="a"/>
    <w:uiPriority w:val="99"/>
    <w:rsid w:val="004F6B2E"/>
    <w:pPr>
      <w:widowControl w:val="0"/>
      <w:autoSpaceDE w:val="0"/>
      <w:autoSpaceDN w:val="0"/>
      <w:adjustRightInd w:val="0"/>
      <w:spacing w:after="0" w:line="240" w:lineRule="auto"/>
      <w:ind w:left="170" w:right="170"/>
    </w:pPr>
    <w:rPr>
      <w:rFonts w:ascii="Arial" w:eastAsia="Times New Roman" w:hAnsi="Arial" w:cs="Arial"/>
      <w:sz w:val="24"/>
      <w:szCs w:val="24"/>
      <w:lang w:eastAsia="ru-RU"/>
    </w:rPr>
  </w:style>
  <w:style w:type="paragraph" w:customStyle="1" w:styleId="af6">
    <w:name w:val="Комментарий"/>
    <w:basedOn w:val="af5"/>
    <w:next w:val="a"/>
    <w:uiPriority w:val="99"/>
    <w:rsid w:val="004F6B2E"/>
    <w:pPr>
      <w:shd w:val="clear" w:color="auto" w:fill="F0F0F0"/>
      <w:spacing w:before="75"/>
      <w:ind w:left="0" w:right="0"/>
      <w:jc w:val="both"/>
    </w:pPr>
    <w:rPr>
      <w:color w:val="353842"/>
    </w:rPr>
  </w:style>
  <w:style w:type="paragraph" w:customStyle="1" w:styleId="af7">
    <w:name w:val="Информация об изменениях документа"/>
    <w:basedOn w:val="af6"/>
    <w:next w:val="a"/>
    <w:uiPriority w:val="99"/>
    <w:rsid w:val="004F6B2E"/>
    <w:pPr>
      <w:spacing w:before="0"/>
    </w:pPr>
    <w:rPr>
      <w:i/>
      <w:iCs/>
    </w:rPr>
  </w:style>
  <w:style w:type="paragraph" w:customStyle="1" w:styleId="af8">
    <w:name w:val="Текст (лев. подпись)"/>
    <w:basedOn w:val="a"/>
    <w:next w:val="a"/>
    <w:uiPriority w:val="99"/>
    <w:rsid w:val="004F6B2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9">
    <w:name w:val="Колонтитул (левый)"/>
    <w:basedOn w:val="af8"/>
    <w:next w:val="a"/>
    <w:uiPriority w:val="99"/>
    <w:rsid w:val="004F6B2E"/>
    <w:pPr>
      <w:jc w:val="both"/>
    </w:pPr>
    <w:rPr>
      <w:sz w:val="16"/>
      <w:szCs w:val="16"/>
    </w:rPr>
  </w:style>
  <w:style w:type="paragraph" w:customStyle="1" w:styleId="afa">
    <w:name w:val="Текст (прав. подпись)"/>
    <w:basedOn w:val="a"/>
    <w:next w:val="a"/>
    <w:uiPriority w:val="99"/>
    <w:rsid w:val="004F6B2E"/>
    <w:pPr>
      <w:widowControl w:val="0"/>
      <w:autoSpaceDE w:val="0"/>
      <w:autoSpaceDN w:val="0"/>
      <w:adjustRightInd w:val="0"/>
      <w:spacing w:after="0" w:line="240" w:lineRule="auto"/>
      <w:jc w:val="right"/>
    </w:pPr>
    <w:rPr>
      <w:rFonts w:ascii="Arial" w:eastAsia="Times New Roman" w:hAnsi="Arial" w:cs="Arial"/>
      <w:sz w:val="24"/>
      <w:szCs w:val="24"/>
      <w:lang w:eastAsia="ru-RU"/>
    </w:rPr>
  </w:style>
  <w:style w:type="paragraph" w:customStyle="1" w:styleId="afb">
    <w:name w:val="Колонтитул (правый)"/>
    <w:basedOn w:val="afa"/>
    <w:next w:val="a"/>
    <w:uiPriority w:val="99"/>
    <w:rsid w:val="004F6B2E"/>
    <w:pPr>
      <w:jc w:val="both"/>
    </w:pPr>
    <w:rPr>
      <w:sz w:val="16"/>
      <w:szCs w:val="16"/>
    </w:rPr>
  </w:style>
  <w:style w:type="paragraph" w:customStyle="1" w:styleId="afc">
    <w:name w:val="Комментарий пользователя"/>
    <w:basedOn w:val="af6"/>
    <w:next w:val="a"/>
    <w:uiPriority w:val="99"/>
    <w:rsid w:val="004F6B2E"/>
    <w:pPr>
      <w:shd w:val="clear" w:color="auto" w:fill="FFDFE0"/>
      <w:spacing w:before="0"/>
      <w:jc w:val="left"/>
    </w:pPr>
  </w:style>
  <w:style w:type="paragraph" w:customStyle="1" w:styleId="afd">
    <w:name w:val="Куда обратиться?"/>
    <w:basedOn w:val="a6"/>
    <w:next w:val="a"/>
    <w:uiPriority w:val="99"/>
    <w:rsid w:val="004F6B2E"/>
    <w:pPr>
      <w:shd w:val="clear" w:color="auto" w:fill="auto"/>
      <w:spacing w:before="0" w:after="0"/>
      <w:ind w:left="0" w:right="0" w:firstLine="0"/>
    </w:pPr>
  </w:style>
  <w:style w:type="paragraph" w:customStyle="1" w:styleId="afe">
    <w:name w:val="Моноширинный"/>
    <w:basedOn w:val="a"/>
    <w:next w:val="a"/>
    <w:uiPriority w:val="99"/>
    <w:rsid w:val="004F6B2E"/>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aff">
    <w:name w:val="Необходимые документы"/>
    <w:basedOn w:val="a6"/>
    <w:next w:val="a"/>
    <w:uiPriority w:val="99"/>
    <w:rsid w:val="004F6B2E"/>
    <w:pPr>
      <w:shd w:val="clear" w:color="auto" w:fill="auto"/>
      <w:spacing w:before="0" w:after="0"/>
      <w:ind w:left="0" w:right="0" w:firstLine="118"/>
    </w:pPr>
  </w:style>
  <w:style w:type="paragraph" w:customStyle="1" w:styleId="aff0">
    <w:name w:val="Нормальный (таблица)"/>
    <w:basedOn w:val="a"/>
    <w:next w:val="a"/>
    <w:uiPriority w:val="99"/>
    <w:rsid w:val="004F6B2E"/>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1">
    <w:name w:val="Объект"/>
    <w:basedOn w:val="a"/>
    <w:next w:val="a"/>
    <w:uiPriority w:val="99"/>
    <w:rsid w:val="004F6B2E"/>
    <w:pPr>
      <w:widowControl w:val="0"/>
      <w:autoSpaceDE w:val="0"/>
      <w:autoSpaceDN w:val="0"/>
      <w:adjustRightInd w:val="0"/>
      <w:spacing w:after="0" w:line="240" w:lineRule="auto"/>
      <w:jc w:val="both"/>
    </w:pPr>
    <w:rPr>
      <w:rFonts w:ascii="Arial" w:eastAsia="Times New Roman" w:hAnsi="Arial" w:cs="Arial"/>
      <w:sz w:val="26"/>
      <w:szCs w:val="26"/>
      <w:lang w:eastAsia="ru-RU"/>
    </w:rPr>
  </w:style>
  <w:style w:type="paragraph" w:customStyle="1" w:styleId="aff2">
    <w:name w:val="Таблицы (моноширинный)"/>
    <w:basedOn w:val="a"/>
    <w:next w:val="a"/>
    <w:uiPriority w:val="99"/>
    <w:rsid w:val="004F6B2E"/>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aff3">
    <w:name w:val="Оглавление"/>
    <w:basedOn w:val="aff2"/>
    <w:next w:val="a"/>
    <w:uiPriority w:val="99"/>
    <w:rsid w:val="004F6B2E"/>
    <w:pPr>
      <w:ind w:left="140"/>
    </w:pPr>
    <w:rPr>
      <w:rFonts w:ascii="Arial" w:hAnsi="Arial" w:cs="Arial"/>
      <w:sz w:val="24"/>
      <w:szCs w:val="24"/>
    </w:rPr>
  </w:style>
  <w:style w:type="paragraph" w:customStyle="1" w:styleId="aff4">
    <w:name w:val="Переменная часть"/>
    <w:basedOn w:val="a9"/>
    <w:next w:val="a"/>
    <w:uiPriority w:val="99"/>
    <w:rsid w:val="004F6B2E"/>
    <w:rPr>
      <w:rFonts w:ascii="Arial" w:hAnsi="Arial" w:cs="Arial"/>
      <w:sz w:val="20"/>
      <w:szCs w:val="20"/>
    </w:rPr>
  </w:style>
  <w:style w:type="paragraph" w:customStyle="1" w:styleId="aff5">
    <w:name w:val="Подвал для информации об изменениях"/>
    <w:basedOn w:val="1"/>
    <w:next w:val="a"/>
    <w:uiPriority w:val="99"/>
    <w:rsid w:val="004F6B2E"/>
    <w:pPr>
      <w:spacing w:before="0" w:after="0"/>
      <w:jc w:val="both"/>
      <w:outlineLvl w:val="9"/>
    </w:pPr>
    <w:rPr>
      <w:b w:val="0"/>
      <w:bCs w:val="0"/>
      <w:sz w:val="20"/>
      <w:szCs w:val="20"/>
    </w:rPr>
  </w:style>
  <w:style w:type="paragraph" w:customStyle="1" w:styleId="aff6">
    <w:name w:val="Подзаголовок для информации об изменениях"/>
    <w:basedOn w:val="af3"/>
    <w:next w:val="a"/>
    <w:uiPriority w:val="99"/>
    <w:rsid w:val="004F6B2E"/>
    <w:rPr>
      <w:b/>
      <w:bCs/>
      <w:sz w:val="24"/>
      <w:szCs w:val="24"/>
    </w:rPr>
  </w:style>
  <w:style w:type="paragraph" w:customStyle="1" w:styleId="aff7">
    <w:name w:val="Подчёркнуный текст"/>
    <w:basedOn w:val="a"/>
    <w:next w:val="a"/>
    <w:uiPriority w:val="99"/>
    <w:rsid w:val="004F6B2E"/>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8">
    <w:name w:val="Постоянная часть"/>
    <w:basedOn w:val="a9"/>
    <w:next w:val="a"/>
    <w:uiPriority w:val="99"/>
    <w:rsid w:val="004F6B2E"/>
    <w:rPr>
      <w:rFonts w:ascii="Arial" w:hAnsi="Arial" w:cs="Arial"/>
      <w:sz w:val="22"/>
      <w:szCs w:val="22"/>
    </w:rPr>
  </w:style>
  <w:style w:type="paragraph" w:customStyle="1" w:styleId="aff9">
    <w:name w:val="Прижатый влево"/>
    <w:basedOn w:val="a"/>
    <w:next w:val="a"/>
    <w:uiPriority w:val="99"/>
    <w:rsid w:val="004F6B2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a">
    <w:name w:val="Пример."/>
    <w:basedOn w:val="a6"/>
    <w:next w:val="a"/>
    <w:uiPriority w:val="99"/>
    <w:rsid w:val="004F6B2E"/>
    <w:pPr>
      <w:shd w:val="clear" w:color="auto" w:fill="auto"/>
      <w:spacing w:before="0" w:after="0"/>
      <w:ind w:left="0" w:right="0" w:firstLine="0"/>
    </w:pPr>
  </w:style>
  <w:style w:type="paragraph" w:customStyle="1" w:styleId="affb">
    <w:name w:val="Примечание."/>
    <w:basedOn w:val="a6"/>
    <w:next w:val="a"/>
    <w:uiPriority w:val="99"/>
    <w:rsid w:val="004F6B2E"/>
    <w:pPr>
      <w:shd w:val="clear" w:color="auto" w:fill="auto"/>
      <w:spacing w:before="0" w:after="0"/>
      <w:ind w:left="0" w:right="0" w:firstLine="0"/>
    </w:pPr>
  </w:style>
  <w:style w:type="paragraph" w:customStyle="1" w:styleId="affc">
    <w:name w:val="Словарная статья"/>
    <w:basedOn w:val="a"/>
    <w:next w:val="a"/>
    <w:uiPriority w:val="99"/>
    <w:rsid w:val="004F6B2E"/>
    <w:pPr>
      <w:widowControl w:val="0"/>
      <w:autoSpaceDE w:val="0"/>
      <w:autoSpaceDN w:val="0"/>
      <w:adjustRightInd w:val="0"/>
      <w:spacing w:after="0" w:line="240" w:lineRule="auto"/>
      <w:ind w:right="118"/>
      <w:jc w:val="both"/>
    </w:pPr>
    <w:rPr>
      <w:rFonts w:ascii="Arial" w:eastAsia="Times New Roman" w:hAnsi="Arial" w:cs="Arial"/>
      <w:sz w:val="24"/>
      <w:szCs w:val="24"/>
      <w:lang w:eastAsia="ru-RU"/>
    </w:rPr>
  </w:style>
  <w:style w:type="paragraph" w:customStyle="1" w:styleId="affd">
    <w:name w:val="Ссылка на официальную публикацию"/>
    <w:basedOn w:val="a"/>
    <w:next w:val="a"/>
    <w:uiPriority w:val="99"/>
    <w:rsid w:val="004F6B2E"/>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e">
    <w:name w:val="Текст в таблице"/>
    <w:basedOn w:val="aff0"/>
    <w:next w:val="a"/>
    <w:uiPriority w:val="99"/>
    <w:rsid w:val="004F6B2E"/>
    <w:pPr>
      <w:ind w:firstLine="500"/>
    </w:pPr>
  </w:style>
  <w:style w:type="paragraph" w:customStyle="1" w:styleId="afff">
    <w:name w:val="Текст ЭР (см. также)"/>
    <w:basedOn w:val="a"/>
    <w:next w:val="a"/>
    <w:uiPriority w:val="99"/>
    <w:rsid w:val="004F6B2E"/>
    <w:pPr>
      <w:widowControl w:val="0"/>
      <w:autoSpaceDE w:val="0"/>
      <w:autoSpaceDN w:val="0"/>
      <w:adjustRightInd w:val="0"/>
      <w:spacing w:before="200" w:after="0" w:line="240" w:lineRule="auto"/>
    </w:pPr>
    <w:rPr>
      <w:rFonts w:ascii="Arial" w:eastAsia="Times New Roman" w:hAnsi="Arial" w:cs="Arial"/>
      <w:lang w:eastAsia="ru-RU"/>
    </w:rPr>
  </w:style>
  <w:style w:type="paragraph" w:customStyle="1" w:styleId="afff0">
    <w:name w:val="Технический комментарий"/>
    <w:basedOn w:val="a"/>
    <w:next w:val="a"/>
    <w:uiPriority w:val="99"/>
    <w:rsid w:val="004F6B2E"/>
    <w:pPr>
      <w:widowControl w:val="0"/>
      <w:shd w:val="clear" w:color="auto" w:fill="FFFFA6"/>
      <w:autoSpaceDE w:val="0"/>
      <w:autoSpaceDN w:val="0"/>
      <w:adjustRightInd w:val="0"/>
      <w:spacing w:after="0" w:line="240" w:lineRule="auto"/>
    </w:pPr>
    <w:rPr>
      <w:rFonts w:ascii="Arial" w:eastAsia="Times New Roman" w:hAnsi="Arial" w:cs="Arial"/>
      <w:color w:val="463F31"/>
      <w:sz w:val="24"/>
      <w:szCs w:val="24"/>
      <w:lang w:eastAsia="ru-RU"/>
    </w:rPr>
  </w:style>
  <w:style w:type="paragraph" w:customStyle="1" w:styleId="afff1">
    <w:name w:val="Формула"/>
    <w:basedOn w:val="a"/>
    <w:next w:val="a"/>
    <w:uiPriority w:val="99"/>
    <w:rsid w:val="004F6B2E"/>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lang w:eastAsia="ru-RU"/>
    </w:rPr>
  </w:style>
  <w:style w:type="paragraph" w:customStyle="1" w:styleId="afff2">
    <w:name w:val="Центрированный (таблица)"/>
    <w:basedOn w:val="aff0"/>
    <w:next w:val="a"/>
    <w:uiPriority w:val="99"/>
    <w:rsid w:val="004F6B2E"/>
    <w:pPr>
      <w:jc w:val="center"/>
    </w:pPr>
  </w:style>
  <w:style w:type="paragraph" w:customStyle="1" w:styleId="-">
    <w:name w:val="ЭР-содержание (правое окно)"/>
    <w:basedOn w:val="a"/>
    <w:next w:val="a"/>
    <w:uiPriority w:val="99"/>
    <w:rsid w:val="004F6B2E"/>
    <w:pPr>
      <w:widowControl w:val="0"/>
      <w:autoSpaceDE w:val="0"/>
      <w:autoSpaceDN w:val="0"/>
      <w:adjustRightInd w:val="0"/>
      <w:spacing w:before="300" w:after="0" w:line="240" w:lineRule="auto"/>
    </w:pPr>
    <w:rPr>
      <w:rFonts w:ascii="Arial" w:eastAsia="Times New Roman" w:hAnsi="Arial" w:cs="Arial"/>
      <w:sz w:val="26"/>
      <w:szCs w:val="26"/>
      <w:lang w:eastAsia="ru-RU"/>
    </w:rPr>
  </w:style>
  <w:style w:type="character" w:customStyle="1" w:styleId="afff3">
    <w:name w:val="Цветовое выделение"/>
    <w:uiPriority w:val="99"/>
    <w:rsid w:val="004F6B2E"/>
    <w:rPr>
      <w:b/>
      <w:bCs w:val="0"/>
      <w:color w:val="26282F"/>
      <w:sz w:val="26"/>
    </w:rPr>
  </w:style>
  <w:style w:type="character" w:customStyle="1" w:styleId="afff4">
    <w:name w:val="Гипертекстовая ссылка"/>
    <w:uiPriority w:val="99"/>
    <w:rsid w:val="004F6B2E"/>
    <w:rPr>
      <w:rFonts w:ascii="Times New Roman" w:hAnsi="Times New Roman" w:cs="Times New Roman" w:hint="default"/>
      <w:b/>
      <w:bCs/>
      <w:color w:val="106BBE"/>
      <w:sz w:val="26"/>
      <w:szCs w:val="26"/>
    </w:rPr>
  </w:style>
  <w:style w:type="character" w:customStyle="1" w:styleId="afff5">
    <w:name w:val="Активная гипертекстовая ссылка"/>
    <w:uiPriority w:val="99"/>
    <w:rsid w:val="004F6B2E"/>
    <w:rPr>
      <w:rFonts w:ascii="Times New Roman" w:hAnsi="Times New Roman" w:cs="Times New Roman" w:hint="default"/>
      <w:b/>
      <w:bCs/>
      <w:color w:val="106BBE"/>
      <w:sz w:val="26"/>
      <w:szCs w:val="26"/>
      <w:u w:val="single"/>
    </w:rPr>
  </w:style>
  <w:style w:type="character" w:customStyle="1" w:styleId="afff6">
    <w:name w:val="Выделение для Базового Поиска"/>
    <w:uiPriority w:val="99"/>
    <w:rsid w:val="004F6B2E"/>
    <w:rPr>
      <w:rFonts w:ascii="Times New Roman" w:hAnsi="Times New Roman" w:cs="Times New Roman" w:hint="default"/>
      <w:b/>
      <w:bCs/>
      <w:color w:val="0058A9"/>
      <w:sz w:val="26"/>
      <w:szCs w:val="26"/>
    </w:rPr>
  </w:style>
  <w:style w:type="character" w:customStyle="1" w:styleId="afff7">
    <w:name w:val="Выделение для Базового Поиска (курсив)"/>
    <w:uiPriority w:val="99"/>
    <w:rsid w:val="004F6B2E"/>
    <w:rPr>
      <w:rFonts w:ascii="Times New Roman" w:hAnsi="Times New Roman" w:cs="Times New Roman" w:hint="default"/>
      <w:b/>
      <w:bCs/>
      <w:i/>
      <w:iCs/>
      <w:color w:val="0058A9"/>
      <w:sz w:val="26"/>
      <w:szCs w:val="26"/>
    </w:rPr>
  </w:style>
  <w:style w:type="character" w:customStyle="1" w:styleId="afff8">
    <w:name w:val="Заголовок своего сообщения"/>
    <w:uiPriority w:val="99"/>
    <w:rsid w:val="004F6B2E"/>
    <w:rPr>
      <w:rFonts w:ascii="Times New Roman" w:hAnsi="Times New Roman" w:cs="Times New Roman" w:hint="default"/>
      <w:b/>
      <w:bCs/>
      <w:color w:val="26282F"/>
      <w:sz w:val="26"/>
      <w:szCs w:val="26"/>
    </w:rPr>
  </w:style>
  <w:style w:type="character" w:customStyle="1" w:styleId="afff9">
    <w:name w:val="Заголовок чужого сообщения"/>
    <w:uiPriority w:val="99"/>
    <w:rsid w:val="004F6B2E"/>
    <w:rPr>
      <w:rFonts w:ascii="Times New Roman" w:hAnsi="Times New Roman" w:cs="Times New Roman" w:hint="default"/>
      <w:b/>
      <w:bCs/>
      <w:color w:val="FF0000"/>
      <w:sz w:val="26"/>
      <w:szCs w:val="26"/>
    </w:rPr>
  </w:style>
  <w:style w:type="character" w:customStyle="1" w:styleId="afffa">
    <w:name w:val="Найденные слова"/>
    <w:uiPriority w:val="99"/>
    <w:rsid w:val="004F6B2E"/>
    <w:rPr>
      <w:rFonts w:ascii="Times New Roman" w:hAnsi="Times New Roman" w:cs="Times New Roman" w:hint="default"/>
      <w:b/>
      <w:bCs/>
      <w:color w:val="26282F"/>
      <w:sz w:val="26"/>
      <w:szCs w:val="26"/>
    </w:rPr>
  </w:style>
  <w:style w:type="character" w:customStyle="1" w:styleId="afffb">
    <w:name w:val="Не вступил в силу"/>
    <w:uiPriority w:val="99"/>
    <w:rsid w:val="004F6B2E"/>
    <w:rPr>
      <w:rFonts w:ascii="Times New Roman" w:hAnsi="Times New Roman" w:cs="Times New Roman" w:hint="default"/>
      <w:b/>
      <w:bCs/>
      <w:color w:val="000000"/>
      <w:sz w:val="26"/>
      <w:szCs w:val="26"/>
    </w:rPr>
  </w:style>
  <w:style w:type="character" w:customStyle="1" w:styleId="afffc">
    <w:name w:val="Опечатки"/>
    <w:uiPriority w:val="99"/>
    <w:rsid w:val="004F6B2E"/>
    <w:rPr>
      <w:color w:val="FF0000"/>
      <w:sz w:val="26"/>
    </w:rPr>
  </w:style>
  <w:style w:type="character" w:customStyle="1" w:styleId="afffd">
    <w:name w:val="Продолжение ссылки"/>
    <w:uiPriority w:val="99"/>
    <w:rsid w:val="004F6B2E"/>
  </w:style>
  <w:style w:type="character" w:customStyle="1" w:styleId="afffe">
    <w:name w:val="Сравнение редакций"/>
    <w:uiPriority w:val="99"/>
    <w:rsid w:val="004F6B2E"/>
    <w:rPr>
      <w:rFonts w:ascii="Times New Roman" w:hAnsi="Times New Roman" w:cs="Times New Roman" w:hint="default"/>
      <w:b/>
      <w:bCs/>
      <w:color w:val="26282F"/>
      <w:sz w:val="26"/>
      <w:szCs w:val="26"/>
    </w:rPr>
  </w:style>
  <w:style w:type="character" w:customStyle="1" w:styleId="affff">
    <w:name w:val="Сравнение редакций. Добавленный фрагмент"/>
    <w:uiPriority w:val="99"/>
    <w:rsid w:val="004F6B2E"/>
    <w:rPr>
      <w:color w:val="000000"/>
    </w:rPr>
  </w:style>
  <w:style w:type="character" w:customStyle="1" w:styleId="affff0">
    <w:name w:val="Сравнение редакций. Удаленный фрагмент"/>
    <w:uiPriority w:val="99"/>
    <w:rsid w:val="004F6B2E"/>
    <w:rPr>
      <w:color w:val="000000"/>
    </w:rPr>
  </w:style>
  <w:style w:type="character" w:customStyle="1" w:styleId="affff1">
    <w:name w:val="Утратил силу"/>
    <w:uiPriority w:val="99"/>
    <w:rsid w:val="004F6B2E"/>
    <w:rPr>
      <w:rFonts w:ascii="Times New Roman" w:hAnsi="Times New Roman" w:cs="Times New Roman" w:hint="default"/>
      <w:b/>
      <w:bCs/>
      <w:strike/>
      <w:color w:val="auto"/>
      <w:sz w:val="26"/>
      <w:szCs w:val="26"/>
    </w:rPr>
  </w:style>
  <w:style w:type="character" w:styleId="affff2">
    <w:name w:val="Hyperlink"/>
    <w:basedOn w:val="a0"/>
    <w:uiPriority w:val="99"/>
    <w:semiHidden/>
    <w:unhideWhenUsed/>
    <w:rsid w:val="004F6B2E"/>
    <w:rPr>
      <w:color w:val="0000FF"/>
      <w:u w:val="single"/>
    </w:rPr>
  </w:style>
  <w:style w:type="character" w:styleId="affff3">
    <w:name w:val="FollowedHyperlink"/>
    <w:basedOn w:val="a0"/>
    <w:uiPriority w:val="99"/>
    <w:semiHidden/>
    <w:unhideWhenUsed/>
    <w:rsid w:val="004F6B2E"/>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4F6B2E"/>
    <w:pPr>
      <w:widowControl w:val="0"/>
      <w:autoSpaceDE w:val="0"/>
      <w:autoSpaceDN w:val="0"/>
      <w:adjustRightInd w:val="0"/>
      <w:spacing w:before="108" w:after="108" w:line="240" w:lineRule="auto"/>
      <w:jc w:val="center"/>
      <w:outlineLvl w:val="0"/>
    </w:pPr>
    <w:rPr>
      <w:rFonts w:ascii="Cambria" w:eastAsia="Times New Roman" w:hAnsi="Cambria" w:cs="Times New Roman"/>
      <w:b/>
      <w:bCs/>
      <w:kern w:val="32"/>
      <w:sz w:val="32"/>
      <w:szCs w:val="32"/>
      <w:lang w:val="x-none" w:eastAsia="x-none"/>
    </w:rPr>
  </w:style>
  <w:style w:type="paragraph" w:styleId="2">
    <w:name w:val="heading 2"/>
    <w:basedOn w:val="1"/>
    <w:next w:val="a"/>
    <w:link w:val="20"/>
    <w:uiPriority w:val="9"/>
    <w:semiHidden/>
    <w:unhideWhenUsed/>
    <w:qFormat/>
    <w:rsid w:val="004F6B2E"/>
    <w:pPr>
      <w:spacing w:before="0" w:after="0"/>
      <w:jc w:val="both"/>
      <w:outlineLvl w:val="1"/>
    </w:pPr>
    <w:rPr>
      <w:i/>
      <w:iCs/>
      <w:kern w:val="0"/>
      <w:sz w:val="28"/>
      <w:szCs w:val="28"/>
    </w:rPr>
  </w:style>
  <w:style w:type="paragraph" w:styleId="3">
    <w:name w:val="heading 3"/>
    <w:basedOn w:val="2"/>
    <w:next w:val="a"/>
    <w:link w:val="30"/>
    <w:uiPriority w:val="9"/>
    <w:semiHidden/>
    <w:unhideWhenUsed/>
    <w:qFormat/>
    <w:rsid w:val="004F6B2E"/>
    <w:pPr>
      <w:outlineLvl w:val="2"/>
    </w:pPr>
    <w:rPr>
      <w:i w:val="0"/>
      <w:iCs w:val="0"/>
      <w:sz w:val="26"/>
      <w:szCs w:val="26"/>
    </w:rPr>
  </w:style>
  <w:style w:type="paragraph" w:styleId="4">
    <w:name w:val="heading 4"/>
    <w:basedOn w:val="3"/>
    <w:next w:val="a"/>
    <w:link w:val="40"/>
    <w:uiPriority w:val="9"/>
    <w:semiHidden/>
    <w:unhideWhenUsed/>
    <w:qFormat/>
    <w:rsid w:val="004F6B2E"/>
    <w:pPr>
      <w:outlineLvl w:val="3"/>
    </w:pPr>
    <w:rPr>
      <w:rFonts w:ascii="Calibri" w:hAnsi="Calibri"/>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F6B2E"/>
    <w:rPr>
      <w:rFonts w:ascii="Cambria" w:eastAsia="Times New Roman" w:hAnsi="Cambria" w:cs="Times New Roman"/>
      <w:b/>
      <w:bCs/>
      <w:kern w:val="32"/>
      <w:sz w:val="32"/>
      <w:szCs w:val="32"/>
      <w:lang w:val="x-none" w:eastAsia="x-none"/>
    </w:rPr>
  </w:style>
  <w:style w:type="character" w:customStyle="1" w:styleId="20">
    <w:name w:val="Заголовок 2 Знак"/>
    <w:basedOn w:val="a0"/>
    <w:link w:val="2"/>
    <w:uiPriority w:val="9"/>
    <w:semiHidden/>
    <w:rsid w:val="004F6B2E"/>
    <w:rPr>
      <w:rFonts w:ascii="Cambria" w:eastAsia="Times New Roman" w:hAnsi="Cambria" w:cs="Times New Roman"/>
      <w:b/>
      <w:bCs/>
      <w:i/>
      <w:iCs/>
      <w:sz w:val="28"/>
      <w:szCs w:val="28"/>
      <w:lang w:val="x-none" w:eastAsia="x-none"/>
    </w:rPr>
  </w:style>
  <w:style w:type="character" w:customStyle="1" w:styleId="30">
    <w:name w:val="Заголовок 3 Знак"/>
    <w:basedOn w:val="a0"/>
    <w:link w:val="3"/>
    <w:uiPriority w:val="9"/>
    <w:semiHidden/>
    <w:rsid w:val="004F6B2E"/>
    <w:rPr>
      <w:rFonts w:ascii="Cambria" w:eastAsia="Times New Roman" w:hAnsi="Cambria" w:cs="Times New Roman"/>
      <w:b/>
      <w:bCs/>
      <w:sz w:val="26"/>
      <w:szCs w:val="26"/>
      <w:lang w:val="x-none" w:eastAsia="x-none"/>
    </w:rPr>
  </w:style>
  <w:style w:type="character" w:customStyle="1" w:styleId="40">
    <w:name w:val="Заголовок 4 Знак"/>
    <w:basedOn w:val="a0"/>
    <w:link w:val="4"/>
    <w:uiPriority w:val="9"/>
    <w:semiHidden/>
    <w:rsid w:val="004F6B2E"/>
    <w:rPr>
      <w:rFonts w:ascii="Calibri" w:eastAsia="Times New Roman" w:hAnsi="Calibri" w:cs="Times New Roman"/>
      <w:b/>
      <w:bCs/>
      <w:sz w:val="28"/>
      <w:szCs w:val="28"/>
      <w:lang w:val="x-none" w:eastAsia="x-none"/>
    </w:rPr>
  </w:style>
  <w:style w:type="numbering" w:customStyle="1" w:styleId="11">
    <w:name w:val="Нет списка1"/>
    <w:next w:val="a2"/>
    <w:uiPriority w:val="99"/>
    <w:semiHidden/>
    <w:unhideWhenUsed/>
    <w:rsid w:val="004F6B2E"/>
  </w:style>
  <w:style w:type="paragraph" w:styleId="a3">
    <w:name w:val="Normal (Web)"/>
    <w:basedOn w:val="a"/>
    <w:uiPriority w:val="99"/>
    <w:semiHidden/>
    <w:unhideWhenUsed/>
    <w:rsid w:val="004F6B2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4F6B2E"/>
    <w:pPr>
      <w:widowControl w:val="0"/>
      <w:autoSpaceDE w:val="0"/>
      <w:autoSpaceDN w:val="0"/>
      <w:adjustRightInd w:val="0"/>
      <w:spacing w:after="0" w:line="240" w:lineRule="auto"/>
    </w:pPr>
    <w:rPr>
      <w:rFonts w:ascii="Segoe UI" w:eastAsia="Times New Roman" w:hAnsi="Segoe UI" w:cs="Times New Roman"/>
      <w:sz w:val="18"/>
      <w:szCs w:val="18"/>
      <w:lang w:val="x-none" w:eastAsia="x-none"/>
    </w:rPr>
  </w:style>
  <w:style w:type="character" w:customStyle="1" w:styleId="a5">
    <w:name w:val="Текст выноски Знак"/>
    <w:basedOn w:val="a0"/>
    <w:link w:val="a4"/>
    <w:uiPriority w:val="99"/>
    <w:semiHidden/>
    <w:rsid w:val="004F6B2E"/>
    <w:rPr>
      <w:rFonts w:ascii="Segoe UI" w:eastAsia="Times New Roman" w:hAnsi="Segoe UI" w:cs="Times New Roman"/>
      <w:sz w:val="18"/>
      <w:szCs w:val="18"/>
      <w:lang w:val="x-none" w:eastAsia="x-none"/>
    </w:rPr>
  </w:style>
  <w:style w:type="paragraph" w:customStyle="1" w:styleId="a6">
    <w:name w:val="Внимание"/>
    <w:basedOn w:val="a"/>
    <w:next w:val="a"/>
    <w:uiPriority w:val="99"/>
    <w:rsid w:val="004F6B2E"/>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lang w:eastAsia="ru-RU"/>
    </w:rPr>
  </w:style>
  <w:style w:type="paragraph" w:customStyle="1" w:styleId="a7">
    <w:name w:val="Внимание: криминал!!"/>
    <w:basedOn w:val="a6"/>
    <w:next w:val="a"/>
    <w:uiPriority w:val="99"/>
    <w:rsid w:val="004F6B2E"/>
    <w:pPr>
      <w:shd w:val="clear" w:color="auto" w:fill="auto"/>
      <w:spacing w:before="0" w:after="0"/>
      <w:ind w:left="0" w:right="0" w:firstLine="0"/>
    </w:pPr>
  </w:style>
  <w:style w:type="paragraph" w:customStyle="1" w:styleId="a8">
    <w:name w:val="Внимание: недобросовестность!"/>
    <w:basedOn w:val="a6"/>
    <w:next w:val="a"/>
    <w:uiPriority w:val="99"/>
    <w:rsid w:val="004F6B2E"/>
    <w:pPr>
      <w:shd w:val="clear" w:color="auto" w:fill="auto"/>
      <w:spacing w:before="0" w:after="0"/>
      <w:ind w:left="0" w:right="0" w:firstLine="0"/>
    </w:pPr>
  </w:style>
  <w:style w:type="paragraph" w:customStyle="1" w:styleId="a9">
    <w:name w:val="Основное меню (преемственное)"/>
    <w:basedOn w:val="a"/>
    <w:next w:val="a"/>
    <w:uiPriority w:val="99"/>
    <w:rsid w:val="004F6B2E"/>
    <w:pPr>
      <w:widowControl w:val="0"/>
      <w:autoSpaceDE w:val="0"/>
      <w:autoSpaceDN w:val="0"/>
      <w:adjustRightInd w:val="0"/>
      <w:spacing w:after="0" w:line="240" w:lineRule="auto"/>
      <w:jc w:val="both"/>
    </w:pPr>
    <w:rPr>
      <w:rFonts w:ascii="Verdana" w:eastAsia="Times New Roman" w:hAnsi="Verdana" w:cs="Verdana"/>
      <w:sz w:val="24"/>
      <w:szCs w:val="24"/>
      <w:lang w:eastAsia="ru-RU"/>
    </w:rPr>
  </w:style>
  <w:style w:type="paragraph" w:customStyle="1" w:styleId="aa">
    <w:name w:val="Заголовок"/>
    <w:basedOn w:val="a9"/>
    <w:next w:val="a"/>
    <w:uiPriority w:val="99"/>
    <w:rsid w:val="004F6B2E"/>
    <w:pPr>
      <w:shd w:val="clear" w:color="auto" w:fill="ECE9D8"/>
    </w:pPr>
    <w:rPr>
      <w:rFonts w:ascii="Arial" w:hAnsi="Arial" w:cs="Arial"/>
      <w:b/>
      <w:bCs/>
      <w:color w:val="0058A9"/>
    </w:rPr>
  </w:style>
  <w:style w:type="paragraph" w:customStyle="1" w:styleId="ab">
    <w:name w:val="Заголовок группы контролов"/>
    <w:basedOn w:val="a"/>
    <w:next w:val="a"/>
    <w:uiPriority w:val="99"/>
    <w:rsid w:val="004F6B2E"/>
    <w:pPr>
      <w:widowControl w:val="0"/>
      <w:autoSpaceDE w:val="0"/>
      <w:autoSpaceDN w:val="0"/>
      <w:adjustRightInd w:val="0"/>
      <w:spacing w:after="0" w:line="240" w:lineRule="auto"/>
      <w:jc w:val="both"/>
    </w:pPr>
    <w:rPr>
      <w:rFonts w:ascii="Arial" w:eastAsia="Times New Roman" w:hAnsi="Arial" w:cs="Arial"/>
      <w:b/>
      <w:bCs/>
      <w:color w:val="000000"/>
      <w:sz w:val="24"/>
      <w:szCs w:val="24"/>
      <w:lang w:eastAsia="ru-RU"/>
    </w:rPr>
  </w:style>
  <w:style w:type="paragraph" w:customStyle="1" w:styleId="ac">
    <w:name w:val="Заголовок для информации об изменениях"/>
    <w:basedOn w:val="1"/>
    <w:next w:val="a"/>
    <w:uiPriority w:val="99"/>
    <w:rsid w:val="004F6B2E"/>
    <w:pPr>
      <w:shd w:val="clear" w:color="auto" w:fill="FFFFFF"/>
      <w:spacing w:before="0" w:after="0"/>
      <w:jc w:val="both"/>
      <w:outlineLvl w:val="9"/>
    </w:pPr>
    <w:rPr>
      <w:b w:val="0"/>
      <w:bCs w:val="0"/>
      <w:sz w:val="20"/>
      <w:szCs w:val="20"/>
    </w:rPr>
  </w:style>
  <w:style w:type="paragraph" w:customStyle="1" w:styleId="ad">
    <w:name w:val="Заголовок приложения"/>
    <w:basedOn w:val="a"/>
    <w:next w:val="a"/>
    <w:uiPriority w:val="99"/>
    <w:rsid w:val="004F6B2E"/>
    <w:pPr>
      <w:widowControl w:val="0"/>
      <w:autoSpaceDE w:val="0"/>
      <w:autoSpaceDN w:val="0"/>
      <w:adjustRightInd w:val="0"/>
      <w:spacing w:after="0" w:line="240" w:lineRule="auto"/>
      <w:jc w:val="right"/>
    </w:pPr>
    <w:rPr>
      <w:rFonts w:ascii="Arial" w:eastAsia="Times New Roman" w:hAnsi="Arial" w:cs="Arial"/>
      <w:sz w:val="24"/>
      <w:szCs w:val="24"/>
      <w:lang w:eastAsia="ru-RU"/>
    </w:rPr>
  </w:style>
  <w:style w:type="paragraph" w:customStyle="1" w:styleId="ae">
    <w:name w:val="Заголовок распахивающейся части диалога"/>
    <w:basedOn w:val="a"/>
    <w:next w:val="a"/>
    <w:uiPriority w:val="99"/>
    <w:rsid w:val="004F6B2E"/>
    <w:pPr>
      <w:widowControl w:val="0"/>
      <w:autoSpaceDE w:val="0"/>
      <w:autoSpaceDN w:val="0"/>
      <w:adjustRightInd w:val="0"/>
      <w:spacing w:after="0" w:line="240" w:lineRule="auto"/>
      <w:jc w:val="both"/>
    </w:pPr>
    <w:rPr>
      <w:rFonts w:ascii="Arial" w:eastAsia="Times New Roman" w:hAnsi="Arial" w:cs="Arial"/>
      <w:i/>
      <w:iCs/>
      <w:color w:val="000080"/>
      <w:sz w:val="24"/>
      <w:szCs w:val="24"/>
      <w:lang w:eastAsia="ru-RU"/>
    </w:rPr>
  </w:style>
  <w:style w:type="paragraph" w:customStyle="1" w:styleId="af">
    <w:name w:val="Заголовок статьи"/>
    <w:basedOn w:val="a"/>
    <w:next w:val="a"/>
    <w:uiPriority w:val="99"/>
    <w:rsid w:val="004F6B2E"/>
    <w:pPr>
      <w:widowControl w:val="0"/>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customStyle="1" w:styleId="af0">
    <w:name w:val="Заголовок ЭР (левое окно)"/>
    <w:basedOn w:val="a"/>
    <w:next w:val="a"/>
    <w:uiPriority w:val="99"/>
    <w:rsid w:val="004F6B2E"/>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lang w:eastAsia="ru-RU"/>
    </w:rPr>
  </w:style>
  <w:style w:type="paragraph" w:customStyle="1" w:styleId="af1">
    <w:name w:val="Заголовок ЭР (правое окно)"/>
    <w:basedOn w:val="af0"/>
    <w:next w:val="a"/>
    <w:uiPriority w:val="99"/>
    <w:rsid w:val="004F6B2E"/>
    <w:pPr>
      <w:spacing w:before="0" w:after="0"/>
      <w:jc w:val="left"/>
    </w:pPr>
    <w:rPr>
      <w:b w:val="0"/>
      <w:bCs w:val="0"/>
      <w:color w:val="auto"/>
      <w:sz w:val="24"/>
      <w:szCs w:val="24"/>
    </w:rPr>
  </w:style>
  <w:style w:type="paragraph" w:customStyle="1" w:styleId="af2">
    <w:name w:val="Интерактивный заголовок"/>
    <w:basedOn w:val="aa"/>
    <w:next w:val="a"/>
    <w:uiPriority w:val="99"/>
    <w:rsid w:val="004F6B2E"/>
    <w:pPr>
      <w:shd w:val="clear" w:color="auto" w:fill="auto"/>
    </w:pPr>
    <w:rPr>
      <w:b w:val="0"/>
      <w:bCs w:val="0"/>
      <w:color w:val="auto"/>
      <w:u w:val="single"/>
    </w:rPr>
  </w:style>
  <w:style w:type="paragraph" w:customStyle="1" w:styleId="af3">
    <w:name w:val="Текст информации об изменениях"/>
    <w:basedOn w:val="a"/>
    <w:next w:val="a"/>
    <w:uiPriority w:val="99"/>
    <w:rsid w:val="004F6B2E"/>
    <w:pPr>
      <w:widowControl w:val="0"/>
      <w:autoSpaceDE w:val="0"/>
      <w:autoSpaceDN w:val="0"/>
      <w:adjustRightInd w:val="0"/>
      <w:spacing w:after="0" w:line="240" w:lineRule="auto"/>
      <w:jc w:val="both"/>
    </w:pPr>
    <w:rPr>
      <w:rFonts w:ascii="Arial" w:eastAsia="Times New Roman" w:hAnsi="Arial" w:cs="Arial"/>
      <w:color w:val="353842"/>
      <w:sz w:val="20"/>
      <w:szCs w:val="20"/>
      <w:lang w:eastAsia="ru-RU"/>
    </w:rPr>
  </w:style>
  <w:style w:type="paragraph" w:customStyle="1" w:styleId="af4">
    <w:name w:val="Информация об изменениях"/>
    <w:basedOn w:val="af3"/>
    <w:next w:val="a"/>
    <w:uiPriority w:val="99"/>
    <w:rsid w:val="004F6B2E"/>
    <w:pPr>
      <w:shd w:val="clear" w:color="auto" w:fill="EAEFED"/>
      <w:spacing w:before="180"/>
      <w:ind w:left="360" w:right="360"/>
    </w:pPr>
    <w:rPr>
      <w:color w:val="auto"/>
      <w:sz w:val="24"/>
      <w:szCs w:val="24"/>
    </w:rPr>
  </w:style>
  <w:style w:type="paragraph" w:customStyle="1" w:styleId="af5">
    <w:name w:val="Текст (справка)"/>
    <w:basedOn w:val="a"/>
    <w:next w:val="a"/>
    <w:uiPriority w:val="99"/>
    <w:rsid w:val="004F6B2E"/>
    <w:pPr>
      <w:widowControl w:val="0"/>
      <w:autoSpaceDE w:val="0"/>
      <w:autoSpaceDN w:val="0"/>
      <w:adjustRightInd w:val="0"/>
      <w:spacing w:after="0" w:line="240" w:lineRule="auto"/>
      <w:ind w:left="170" w:right="170"/>
    </w:pPr>
    <w:rPr>
      <w:rFonts w:ascii="Arial" w:eastAsia="Times New Roman" w:hAnsi="Arial" w:cs="Arial"/>
      <w:sz w:val="24"/>
      <w:szCs w:val="24"/>
      <w:lang w:eastAsia="ru-RU"/>
    </w:rPr>
  </w:style>
  <w:style w:type="paragraph" w:customStyle="1" w:styleId="af6">
    <w:name w:val="Комментарий"/>
    <w:basedOn w:val="af5"/>
    <w:next w:val="a"/>
    <w:uiPriority w:val="99"/>
    <w:rsid w:val="004F6B2E"/>
    <w:pPr>
      <w:shd w:val="clear" w:color="auto" w:fill="F0F0F0"/>
      <w:spacing w:before="75"/>
      <w:ind w:left="0" w:right="0"/>
      <w:jc w:val="both"/>
    </w:pPr>
    <w:rPr>
      <w:color w:val="353842"/>
    </w:rPr>
  </w:style>
  <w:style w:type="paragraph" w:customStyle="1" w:styleId="af7">
    <w:name w:val="Информация об изменениях документа"/>
    <w:basedOn w:val="af6"/>
    <w:next w:val="a"/>
    <w:uiPriority w:val="99"/>
    <w:rsid w:val="004F6B2E"/>
    <w:pPr>
      <w:spacing w:before="0"/>
    </w:pPr>
    <w:rPr>
      <w:i/>
      <w:iCs/>
    </w:rPr>
  </w:style>
  <w:style w:type="paragraph" w:customStyle="1" w:styleId="af8">
    <w:name w:val="Текст (лев. подпись)"/>
    <w:basedOn w:val="a"/>
    <w:next w:val="a"/>
    <w:uiPriority w:val="99"/>
    <w:rsid w:val="004F6B2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9">
    <w:name w:val="Колонтитул (левый)"/>
    <w:basedOn w:val="af8"/>
    <w:next w:val="a"/>
    <w:uiPriority w:val="99"/>
    <w:rsid w:val="004F6B2E"/>
    <w:pPr>
      <w:jc w:val="both"/>
    </w:pPr>
    <w:rPr>
      <w:sz w:val="16"/>
      <w:szCs w:val="16"/>
    </w:rPr>
  </w:style>
  <w:style w:type="paragraph" w:customStyle="1" w:styleId="afa">
    <w:name w:val="Текст (прав. подпись)"/>
    <w:basedOn w:val="a"/>
    <w:next w:val="a"/>
    <w:uiPriority w:val="99"/>
    <w:rsid w:val="004F6B2E"/>
    <w:pPr>
      <w:widowControl w:val="0"/>
      <w:autoSpaceDE w:val="0"/>
      <w:autoSpaceDN w:val="0"/>
      <w:adjustRightInd w:val="0"/>
      <w:spacing w:after="0" w:line="240" w:lineRule="auto"/>
      <w:jc w:val="right"/>
    </w:pPr>
    <w:rPr>
      <w:rFonts w:ascii="Arial" w:eastAsia="Times New Roman" w:hAnsi="Arial" w:cs="Arial"/>
      <w:sz w:val="24"/>
      <w:szCs w:val="24"/>
      <w:lang w:eastAsia="ru-RU"/>
    </w:rPr>
  </w:style>
  <w:style w:type="paragraph" w:customStyle="1" w:styleId="afb">
    <w:name w:val="Колонтитул (правый)"/>
    <w:basedOn w:val="afa"/>
    <w:next w:val="a"/>
    <w:uiPriority w:val="99"/>
    <w:rsid w:val="004F6B2E"/>
    <w:pPr>
      <w:jc w:val="both"/>
    </w:pPr>
    <w:rPr>
      <w:sz w:val="16"/>
      <w:szCs w:val="16"/>
    </w:rPr>
  </w:style>
  <w:style w:type="paragraph" w:customStyle="1" w:styleId="afc">
    <w:name w:val="Комментарий пользователя"/>
    <w:basedOn w:val="af6"/>
    <w:next w:val="a"/>
    <w:uiPriority w:val="99"/>
    <w:rsid w:val="004F6B2E"/>
    <w:pPr>
      <w:shd w:val="clear" w:color="auto" w:fill="FFDFE0"/>
      <w:spacing w:before="0"/>
      <w:jc w:val="left"/>
    </w:pPr>
  </w:style>
  <w:style w:type="paragraph" w:customStyle="1" w:styleId="afd">
    <w:name w:val="Куда обратиться?"/>
    <w:basedOn w:val="a6"/>
    <w:next w:val="a"/>
    <w:uiPriority w:val="99"/>
    <w:rsid w:val="004F6B2E"/>
    <w:pPr>
      <w:shd w:val="clear" w:color="auto" w:fill="auto"/>
      <w:spacing w:before="0" w:after="0"/>
      <w:ind w:left="0" w:right="0" w:firstLine="0"/>
    </w:pPr>
  </w:style>
  <w:style w:type="paragraph" w:customStyle="1" w:styleId="afe">
    <w:name w:val="Моноширинный"/>
    <w:basedOn w:val="a"/>
    <w:next w:val="a"/>
    <w:uiPriority w:val="99"/>
    <w:rsid w:val="004F6B2E"/>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aff">
    <w:name w:val="Необходимые документы"/>
    <w:basedOn w:val="a6"/>
    <w:next w:val="a"/>
    <w:uiPriority w:val="99"/>
    <w:rsid w:val="004F6B2E"/>
    <w:pPr>
      <w:shd w:val="clear" w:color="auto" w:fill="auto"/>
      <w:spacing w:before="0" w:after="0"/>
      <w:ind w:left="0" w:right="0" w:firstLine="118"/>
    </w:pPr>
  </w:style>
  <w:style w:type="paragraph" w:customStyle="1" w:styleId="aff0">
    <w:name w:val="Нормальный (таблица)"/>
    <w:basedOn w:val="a"/>
    <w:next w:val="a"/>
    <w:uiPriority w:val="99"/>
    <w:rsid w:val="004F6B2E"/>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1">
    <w:name w:val="Объект"/>
    <w:basedOn w:val="a"/>
    <w:next w:val="a"/>
    <w:uiPriority w:val="99"/>
    <w:rsid w:val="004F6B2E"/>
    <w:pPr>
      <w:widowControl w:val="0"/>
      <w:autoSpaceDE w:val="0"/>
      <w:autoSpaceDN w:val="0"/>
      <w:adjustRightInd w:val="0"/>
      <w:spacing w:after="0" w:line="240" w:lineRule="auto"/>
      <w:jc w:val="both"/>
    </w:pPr>
    <w:rPr>
      <w:rFonts w:ascii="Arial" w:eastAsia="Times New Roman" w:hAnsi="Arial" w:cs="Arial"/>
      <w:sz w:val="26"/>
      <w:szCs w:val="26"/>
      <w:lang w:eastAsia="ru-RU"/>
    </w:rPr>
  </w:style>
  <w:style w:type="paragraph" w:customStyle="1" w:styleId="aff2">
    <w:name w:val="Таблицы (моноширинный)"/>
    <w:basedOn w:val="a"/>
    <w:next w:val="a"/>
    <w:uiPriority w:val="99"/>
    <w:rsid w:val="004F6B2E"/>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aff3">
    <w:name w:val="Оглавление"/>
    <w:basedOn w:val="aff2"/>
    <w:next w:val="a"/>
    <w:uiPriority w:val="99"/>
    <w:rsid w:val="004F6B2E"/>
    <w:pPr>
      <w:ind w:left="140"/>
    </w:pPr>
    <w:rPr>
      <w:rFonts w:ascii="Arial" w:hAnsi="Arial" w:cs="Arial"/>
      <w:sz w:val="24"/>
      <w:szCs w:val="24"/>
    </w:rPr>
  </w:style>
  <w:style w:type="paragraph" w:customStyle="1" w:styleId="aff4">
    <w:name w:val="Переменная часть"/>
    <w:basedOn w:val="a9"/>
    <w:next w:val="a"/>
    <w:uiPriority w:val="99"/>
    <w:rsid w:val="004F6B2E"/>
    <w:rPr>
      <w:rFonts w:ascii="Arial" w:hAnsi="Arial" w:cs="Arial"/>
      <w:sz w:val="20"/>
      <w:szCs w:val="20"/>
    </w:rPr>
  </w:style>
  <w:style w:type="paragraph" w:customStyle="1" w:styleId="aff5">
    <w:name w:val="Подвал для информации об изменениях"/>
    <w:basedOn w:val="1"/>
    <w:next w:val="a"/>
    <w:uiPriority w:val="99"/>
    <w:rsid w:val="004F6B2E"/>
    <w:pPr>
      <w:spacing w:before="0" w:after="0"/>
      <w:jc w:val="both"/>
      <w:outlineLvl w:val="9"/>
    </w:pPr>
    <w:rPr>
      <w:b w:val="0"/>
      <w:bCs w:val="0"/>
      <w:sz w:val="20"/>
      <w:szCs w:val="20"/>
    </w:rPr>
  </w:style>
  <w:style w:type="paragraph" w:customStyle="1" w:styleId="aff6">
    <w:name w:val="Подзаголовок для информации об изменениях"/>
    <w:basedOn w:val="af3"/>
    <w:next w:val="a"/>
    <w:uiPriority w:val="99"/>
    <w:rsid w:val="004F6B2E"/>
    <w:rPr>
      <w:b/>
      <w:bCs/>
      <w:sz w:val="24"/>
      <w:szCs w:val="24"/>
    </w:rPr>
  </w:style>
  <w:style w:type="paragraph" w:customStyle="1" w:styleId="aff7">
    <w:name w:val="Подчёркнуный текст"/>
    <w:basedOn w:val="a"/>
    <w:next w:val="a"/>
    <w:uiPriority w:val="99"/>
    <w:rsid w:val="004F6B2E"/>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8">
    <w:name w:val="Постоянная часть"/>
    <w:basedOn w:val="a9"/>
    <w:next w:val="a"/>
    <w:uiPriority w:val="99"/>
    <w:rsid w:val="004F6B2E"/>
    <w:rPr>
      <w:rFonts w:ascii="Arial" w:hAnsi="Arial" w:cs="Arial"/>
      <w:sz w:val="22"/>
      <w:szCs w:val="22"/>
    </w:rPr>
  </w:style>
  <w:style w:type="paragraph" w:customStyle="1" w:styleId="aff9">
    <w:name w:val="Прижатый влево"/>
    <w:basedOn w:val="a"/>
    <w:next w:val="a"/>
    <w:uiPriority w:val="99"/>
    <w:rsid w:val="004F6B2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a">
    <w:name w:val="Пример."/>
    <w:basedOn w:val="a6"/>
    <w:next w:val="a"/>
    <w:uiPriority w:val="99"/>
    <w:rsid w:val="004F6B2E"/>
    <w:pPr>
      <w:shd w:val="clear" w:color="auto" w:fill="auto"/>
      <w:spacing w:before="0" w:after="0"/>
      <w:ind w:left="0" w:right="0" w:firstLine="0"/>
    </w:pPr>
  </w:style>
  <w:style w:type="paragraph" w:customStyle="1" w:styleId="affb">
    <w:name w:val="Примечание."/>
    <w:basedOn w:val="a6"/>
    <w:next w:val="a"/>
    <w:uiPriority w:val="99"/>
    <w:rsid w:val="004F6B2E"/>
    <w:pPr>
      <w:shd w:val="clear" w:color="auto" w:fill="auto"/>
      <w:spacing w:before="0" w:after="0"/>
      <w:ind w:left="0" w:right="0" w:firstLine="0"/>
    </w:pPr>
  </w:style>
  <w:style w:type="paragraph" w:customStyle="1" w:styleId="affc">
    <w:name w:val="Словарная статья"/>
    <w:basedOn w:val="a"/>
    <w:next w:val="a"/>
    <w:uiPriority w:val="99"/>
    <w:rsid w:val="004F6B2E"/>
    <w:pPr>
      <w:widowControl w:val="0"/>
      <w:autoSpaceDE w:val="0"/>
      <w:autoSpaceDN w:val="0"/>
      <w:adjustRightInd w:val="0"/>
      <w:spacing w:after="0" w:line="240" w:lineRule="auto"/>
      <w:ind w:right="118"/>
      <w:jc w:val="both"/>
    </w:pPr>
    <w:rPr>
      <w:rFonts w:ascii="Arial" w:eastAsia="Times New Roman" w:hAnsi="Arial" w:cs="Arial"/>
      <w:sz w:val="24"/>
      <w:szCs w:val="24"/>
      <w:lang w:eastAsia="ru-RU"/>
    </w:rPr>
  </w:style>
  <w:style w:type="paragraph" w:customStyle="1" w:styleId="affd">
    <w:name w:val="Ссылка на официальную публикацию"/>
    <w:basedOn w:val="a"/>
    <w:next w:val="a"/>
    <w:uiPriority w:val="99"/>
    <w:rsid w:val="004F6B2E"/>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e">
    <w:name w:val="Текст в таблице"/>
    <w:basedOn w:val="aff0"/>
    <w:next w:val="a"/>
    <w:uiPriority w:val="99"/>
    <w:rsid w:val="004F6B2E"/>
    <w:pPr>
      <w:ind w:firstLine="500"/>
    </w:pPr>
  </w:style>
  <w:style w:type="paragraph" w:customStyle="1" w:styleId="afff">
    <w:name w:val="Текст ЭР (см. также)"/>
    <w:basedOn w:val="a"/>
    <w:next w:val="a"/>
    <w:uiPriority w:val="99"/>
    <w:rsid w:val="004F6B2E"/>
    <w:pPr>
      <w:widowControl w:val="0"/>
      <w:autoSpaceDE w:val="0"/>
      <w:autoSpaceDN w:val="0"/>
      <w:adjustRightInd w:val="0"/>
      <w:spacing w:before="200" w:after="0" w:line="240" w:lineRule="auto"/>
    </w:pPr>
    <w:rPr>
      <w:rFonts w:ascii="Arial" w:eastAsia="Times New Roman" w:hAnsi="Arial" w:cs="Arial"/>
      <w:lang w:eastAsia="ru-RU"/>
    </w:rPr>
  </w:style>
  <w:style w:type="paragraph" w:customStyle="1" w:styleId="afff0">
    <w:name w:val="Технический комментарий"/>
    <w:basedOn w:val="a"/>
    <w:next w:val="a"/>
    <w:uiPriority w:val="99"/>
    <w:rsid w:val="004F6B2E"/>
    <w:pPr>
      <w:widowControl w:val="0"/>
      <w:shd w:val="clear" w:color="auto" w:fill="FFFFA6"/>
      <w:autoSpaceDE w:val="0"/>
      <w:autoSpaceDN w:val="0"/>
      <w:adjustRightInd w:val="0"/>
      <w:spacing w:after="0" w:line="240" w:lineRule="auto"/>
    </w:pPr>
    <w:rPr>
      <w:rFonts w:ascii="Arial" w:eastAsia="Times New Roman" w:hAnsi="Arial" w:cs="Arial"/>
      <w:color w:val="463F31"/>
      <w:sz w:val="24"/>
      <w:szCs w:val="24"/>
      <w:lang w:eastAsia="ru-RU"/>
    </w:rPr>
  </w:style>
  <w:style w:type="paragraph" w:customStyle="1" w:styleId="afff1">
    <w:name w:val="Формула"/>
    <w:basedOn w:val="a"/>
    <w:next w:val="a"/>
    <w:uiPriority w:val="99"/>
    <w:rsid w:val="004F6B2E"/>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lang w:eastAsia="ru-RU"/>
    </w:rPr>
  </w:style>
  <w:style w:type="paragraph" w:customStyle="1" w:styleId="afff2">
    <w:name w:val="Центрированный (таблица)"/>
    <w:basedOn w:val="aff0"/>
    <w:next w:val="a"/>
    <w:uiPriority w:val="99"/>
    <w:rsid w:val="004F6B2E"/>
    <w:pPr>
      <w:jc w:val="center"/>
    </w:pPr>
  </w:style>
  <w:style w:type="paragraph" w:customStyle="1" w:styleId="-">
    <w:name w:val="ЭР-содержание (правое окно)"/>
    <w:basedOn w:val="a"/>
    <w:next w:val="a"/>
    <w:uiPriority w:val="99"/>
    <w:rsid w:val="004F6B2E"/>
    <w:pPr>
      <w:widowControl w:val="0"/>
      <w:autoSpaceDE w:val="0"/>
      <w:autoSpaceDN w:val="0"/>
      <w:adjustRightInd w:val="0"/>
      <w:spacing w:before="300" w:after="0" w:line="240" w:lineRule="auto"/>
    </w:pPr>
    <w:rPr>
      <w:rFonts w:ascii="Arial" w:eastAsia="Times New Roman" w:hAnsi="Arial" w:cs="Arial"/>
      <w:sz w:val="26"/>
      <w:szCs w:val="26"/>
      <w:lang w:eastAsia="ru-RU"/>
    </w:rPr>
  </w:style>
  <w:style w:type="character" w:customStyle="1" w:styleId="afff3">
    <w:name w:val="Цветовое выделение"/>
    <w:uiPriority w:val="99"/>
    <w:rsid w:val="004F6B2E"/>
    <w:rPr>
      <w:b/>
      <w:bCs w:val="0"/>
      <w:color w:val="26282F"/>
      <w:sz w:val="26"/>
    </w:rPr>
  </w:style>
  <w:style w:type="character" w:customStyle="1" w:styleId="afff4">
    <w:name w:val="Гипертекстовая ссылка"/>
    <w:uiPriority w:val="99"/>
    <w:rsid w:val="004F6B2E"/>
    <w:rPr>
      <w:rFonts w:ascii="Times New Roman" w:hAnsi="Times New Roman" w:cs="Times New Roman" w:hint="default"/>
      <w:b/>
      <w:bCs/>
      <w:color w:val="106BBE"/>
      <w:sz w:val="26"/>
      <w:szCs w:val="26"/>
    </w:rPr>
  </w:style>
  <w:style w:type="character" w:customStyle="1" w:styleId="afff5">
    <w:name w:val="Активная гипертекстовая ссылка"/>
    <w:uiPriority w:val="99"/>
    <w:rsid w:val="004F6B2E"/>
    <w:rPr>
      <w:rFonts w:ascii="Times New Roman" w:hAnsi="Times New Roman" w:cs="Times New Roman" w:hint="default"/>
      <w:b/>
      <w:bCs/>
      <w:color w:val="106BBE"/>
      <w:sz w:val="26"/>
      <w:szCs w:val="26"/>
      <w:u w:val="single"/>
    </w:rPr>
  </w:style>
  <w:style w:type="character" w:customStyle="1" w:styleId="afff6">
    <w:name w:val="Выделение для Базового Поиска"/>
    <w:uiPriority w:val="99"/>
    <w:rsid w:val="004F6B2E"/>
    <w:rPr>
      <w:rFonts w:ascii="Times New Roman" w:hAnsi="Times New Roman" w:cs="Times New Roman" w:hint="default"/>
      <w:b/>
      <w:bCs/>
      <w:color w:val="0058A9"/>
      <w:sz w:val="26"/>
      <w:szCs w:val="26"/>
    </w:rPr>
  </w:style>
  <w:style w:type="character" w:customStyle="1" w:styleId="afff7">
    <w:name w:val="Выделение для Базового Поиска (курсив)"/>
    <w:uiPriority w:val="99"/>
    <w:rsid w:val="004F6B2E"/>
    <w:rPr>
      <w:rFonts w:ascii="Times New Roman" w:hAnsi="Times New Roman" w:cs="Times New Roman" w:hint="default"/>
      <w:b/>
      <w:bCs/>
      <w:i/>
      <w:iCs/>
      <w:color w:val="0058A9"/>
      <w:sz w:val="26"/>
      <w:szCs w:val="26"/>
    </w:rPr>
  </w:style>
  <w:style w:type="character" w:customStyle="1" w:styleId="afff8">
    <w:name w:val="Заголовок своего сообщения"/>
    <w:uiPriority w:val="99"/>
    <w:rsid w:val="004F6B2E"/>
    <w:rPr>
      <w:rFonts w:ascii="Times New Roman" w:hAnsi="Times New Roman" w:cs="Times New Roman" w:hint="default"/>
      <w:b/>
      <w:bCs/>
      <w:color w:val="26282F"/>
      <w:sz w:val="26"/>
      <w:szCs w:val="26"/>
    </w:rPr>
  </w:style>
  <w:style w:type="character" w:customStyle="1" w:styleId="afff9">
    <w:name w:val="Заголовок чужого сообщения"/>
    <w:uiPriority w:val="99"/>
    <w:rsid w:val="004F6B2E"/>
    <w:rPr>
      <w:rFonts w:ascii="Times New Roman" w:hAnsi="Times New Roman" w:cs="Times New Roman" w:hint="default"/>
      <w:b/>
      <w:bCs/>
      <w:color w:val="FF0000"/>
      <w:sz w:val="26"/>
      <w:szCs w:val="26"/>
    </w:rPr>
  </w:style>
  <w:style w:type="character" w:customStyle="1" w:styleId="afffa">
    <w:name w:val="Найденные слова"/>
    <w:uiPriority w:val="99"/>
    <w:rsid w:val="004F6B2E"/>
    <w:rPr>
      <w:rFonts w:ascii="Times New Roman" w:hAnsi="Times New Roman" w:cs="Times New Roman" w:hint="default"/>
      <w:b/>
      <w:bCs/>
      <w:color w:val="26282F"/>
      <w:sz w:val="26"/>
      <w:szCs w:val="26"/>
    </w:rPr>
  </w:style>
  <w:style w:type="character" w:customStyle="1" w:styleId="afffb">
    <w:name w:val="Не вступил в силу"/>
    <w:uiPriority w:val="99"/>
    <w:rsid w:val="004F6B2E"/>
    <w:rPr>
      <w:rFonts w:ascii="Times New Roman" w:hAnsi="Times New Roman" w:cs="Times New Roman" w:hint="default"/>
      <w:b/>
      <w:bCs/>
      <w:color w:val="000000"/>
      <w:sz w:val="26"/>
      <w:szCs w:val="26"/>
    </w:rPr>
  </w:style>
  <w:style w:type="character" w:customStyle="1" w:styleId="afffc">
    <w:name w:val="Опечатки"/>
    <w:uiPriority w:val="99"/>
    <w:rsid w:val="004F6B2E"/>
    <w:rPr>
      <w:color w:val="FF0000"/>
      <w:sz w:val="26"/>
    </w:rPr>
  </w:style>
  <w:style w:type="character" w:customStyle="1" w:styleId="afffd">
    <w:name w:val="Продолжение ссылки"/>
    <w:uiPriority w:val="99"/>
    <w:rsid w:val="004F6B2E"/>
  </w:style>
  <w:style w:type="character" w:customStyle="1" w:styleId="afffe">
    <w:name w:val="Сравнение редакций"/>
    <w:uiPriority w:val="99"/>
    <w:rsid w:val="004F6B2E"/>
    <w:rPr>
      <w:rFonts w:ascii="Times New Roman" w:hAnsi="Times New Roman" w:cs="Times New Roman" w:hint="default"/>
      <w:b/>
      <w:bCs/>
      <w:color w:val="26282F"/>
      <w:sz w:val="26"/>
      <w:szCs w:val="26"/>
    </w:rPr>
  </w:style>
  <w:style w:type="character" w:customStyle="1" w:styleId="affff">
    <w:name w:val="Сравнение редакций. Добавленный фрагмент"/>
    <w:uiPriority w:val="99"/>
    <w:rsid w:val="004F6B2E"/>
    <w:rPr>
      <w:color w:val="000000"/>
    </w:rPr>
  </w:style>
  <w:style w:type="character" w:customStyle="1" w:styleId="affff0">
    <w:name w:val="Сравнение редакций. Удаленный фрагмент"/>
    <w:uiPriority w:val="99"/>
    <w:rsid w:val="004F6B2E"/>
    <w:rPr>
      <w:color w:val="000000"/>
    </w:rPr>
  </w:style>
  <w:style w:type="character" w:customStyle="1" w:styleId="affff1">
    <w:name w:val="Утратил силу"/>
    <w:uiPriority w:val="99"/>
    <w:rsid w:val="004F6B2E"/>
    <w:rPr>
      <w:rFonts w:ascii="Times New Roman" w:hAnsi="Times New Roman" w:cs="Times New Roman" w:hint="default"/>
      <w:b/>
      <w:bCs/>
      <w:strike/>
      <w:color w:val="auto"/>
      <w:sz w:val="26"/>
      <w:szCs w:val="26"/>
    </w:rPr>
  </w:style>
  <w:style w:type="character" w:styleId="affff2">
    <w:name w:val="Hyperlink"/>
    <w:basedOn w:val="a0"/>
    <w:uiPriority w:val="99"/>
    <w:semiHidden/>
    <w:unhideWhenUsed/>
    <w:rsid w:val="004F6B2E"/>
    <w:rPr>
      <w:color w:val="0000FF"/>
      <w:u w:val="single"/>
    </w:rPr>
  </w:style>
  <w:style w:type="character" w:styleId="affff3">
    <w:name w:val="FollowedHyperlink"/>
    <w:basedOn w:val="a0"/>
    <w:uiPriority w:val="99"/>
    <w:semiHidden/>
    <w:unhideWhenUsed/>
    <w:rsid w:val="004F6B2E"/>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0746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25350.6/" TargetMode="External"/><Relationship Id="rId13" Type="http://schemas.openxmlformats.org/officeDocument/2006/relationships/hyperlink" Target="garantf1://8924153.0/" TargetMode="External"/><Relationship Id="rId3" Type="http://schemas.openxmlformats.org/officeDocument/2006/relationships/settings" Target="settings.xml"/><Relationship Id="rId7" Type="http://schemas.openxmlformats.org/officeDocument/2006/relationships/hyperlink" Target="garantf1://8924153.0/" TargetMode="External"/><Relationship Id="rId12" Type="http://schemas.openxmlformats.org/officeDocument/2006/relationships/hyperlink" Target="file:///C:\Users\www\Desktop\&#1056;&#1072;&#1073;&#1086;&#1095;&#1080;&#1081;%20&#1089;&#1090;&#1086;&#1083;%202017-%202018&#1075;-2019&#1075;\&#1056;&#1072;&#1073;&#1086;&#1095;&#1080;&#1081;%20&#1089;&#1090;&#1086;&#1083;%202017\&#1086;&#1073;&#1085;&#1086;&#1074;&#1083;&#1077;&#1085;&#1085;&#1099;&#1077;%20&#1084;&#1091;&#1085;&#1080;&#1094;&#1080;&#1087;&#1072;&#1083;&#1100;&#1085;&#1099;&#1077;%20&#1087;&#1088;&#1086;&#1075;&#1088;&#1072;&#1084;&#1084;&#1099;\_&#1052;&#1091;&#1085;&#1080;&#1094;.&#1087;&#1088;&#1086;&#1075;&#1088;&#1072;&#1084;&#1084;&#1072;_&#1054;&#1061;&#1056;&#1040;&#1053;&#1040;_&#1054;&#1050;&#1056;&#1059;&#1046;&#1040;&#1070;&#1065;&#1045;&#1049;_&#1057;&#1056;&#1045;&#1044;&#1067;%20&#1050;&#1086;&#1084;&#1089;&#1086;&#1084;&#1086;&#1083;&#1100;&#1089;&#1082;&#1086;&#1075;&#1086;%20&#1075;&#1086;&#1088;&#1086;&#1076;&#1089;&#1082;&#1086;&#1075;&#1086;%20&#1087;&#1086;&#1089;&#1077;&#1083;&#1077;&#1085;&#1080;&#1103;.doc"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garantf1://8924154.0/" TargetMode="External"/><Relationship Id="rId11" Type="http://schemas.openxmlformats.org/officeDocument/2006/relationships/hyperlink" Target="garantf1://8924154.0/" TargetMode="External"/><Relationship Id="rId5" Type="http://schemas.openxmlformats.org/officeDocument/2006/relationships/hyperlink" Target="garantf1://8924153.0/" TargetMode="External"/><Relationship Id="rId15" Type="http://schemas.openxmlformats.org/officeDocument/2006/relationships/fontTable" Target="fontTable.xml"/><Relationship Id="rId10" Type="http://schemas.openxmlformats.org/officeDocument/2006/relationships/hyperlink" Target="file:///C:\Users\www\Desktop\&#1056;&#1072;&#1073;&#1086;&#1095;&#1080;&#1081;%20&#1089;&#1090;&#1086;&#1083;%202017-%202018&#1075;-2019&#1075;\&#1056;&#1072;&#1073;&#1086;&#1095;&#1080;&#1081;%20&#1089;&#1090;&#1086;&#1083;%202017\&#1086;&#1073;&#1085;&#1086;&#1074;&#1083;&#1077;&#1085;&#1085;&#1099;&#1077;%20&#1084;&#1091;&#1085;&#1080;&#1094;&#1080;&#1087;&#1072;&#1083;&#1100;&#1085;&#1099;&#1077;%20&#1087;&#1088;&#1086;&#1075;&#1088;&#1072;&#1084;&#1084;&#1099;\_&#1052;&#1091;&#1085;&#1080;&#1094;.&#1087;&#1088;&#1086;&#1075;&#1088;&#1072;&#1084;&#1084;&#1072;_&#1054;&#1061;&#1056;&#1040;&#1053;&#1040;_&#1054;&#1050;&#1056;&#1059;&#1046;&#1040;&#1070;&#1065;&#1045;&#1049;_&#1057;&#1056;&#1045;&#1044;&#1067;%20&#1050;&#1086;&#1084;&#1089;&#1086;&#1084;&#1086;&#1083;&#1100;&#1089;&#1082;&#1086;&#1075;&#1086;%20&#1075;&#1086;&#1088;&#1086;&#1076;&#1089;&#1082;&#1086;&#1075;&#1086;%20&#1087;&#1086;&#1089;&#1077;&#1083;&#1077;&#1085;&#1080;&#1103;.doc" TargetMode="External"/><Relationship Id="rId4" Type="http://schemas.openxmlformats.org/officeDocument/2006/relationships/webSettings" Target="webSettings.xml"/><Relationship Id="rId9" Type="http://schemas.openxmlformats.org/officeDocument/2006/relationships/hyperlink" Target="file:///C:\Users\www\Desktop\&#1056;&#1072;&#1073;&#1086;&#1095;&#1080;&#1081;%20&#1089;&#1090;&#1086;&#1083;%202017-%202018&#1075;-2019&#1075;\&#1056;&#1072;&#1073;&#1086;&#1095;&#1080;&#1081;%20&#1089;&#1090;&#1086;&#1083;%202017\&#1086;&#1073;&#1085;&#1086;&#1074;&#1083;&#1077;&#1085;&#1085;&#1099;&#1077;%20&#1084;&#1091;&#1085;&#1080;&#1094;&#1080;&#1087;&#1072;&#1083;&#1100;&#1085;&#1099;&#1077;%20&#1087;&#1088;&#1086;&#1075;&#1088;&#1072;&#1084;&#1084;&#1099;\_&#1052;&#1091;&#1085;&#1080;&#1094;.&#1087;&#1088;&#1086;&#1075;&#1088;&#1072;&#1084;&#1084;&#1072;_&#1054;&#1061;&#1056;&#1040;&#1053;&#1040;_&#1054;&#1050;&#1056;&#1059;&#1046;&#1040;&#1070;&#1065;&#1045;&#1049;_&#1057;&#1056;&#1045;&#1044;&#1067;%20&#1050;&#1086;&#1084;&#1089;&#1086;&#1084;&#1086;&#1083;&#1100;&#1089;&#1082;&#1086;&#1075;&#1086;%20&#1075;&#1086;&#1088;&#1086;&#1076;&#1089;&#1082;&#1086;&#1075;&#1086;%20&#1087;&#1086;&#1089;&#1077;&#1083;&#1077;&#1085;&#1080;&#1103;.doc" TargetMode="External"/><Relationship Id="rId14" Type="http://schemas.openxmlformats.org/officeDocument/2006/relationships/hyperlink" Target="file:///C:\Users\www\Desktop\&#1056;&#1072;&#1073;&#1086;&#1095;&#1080;&#1081;%20&#1089;&#1090;&#1086;&#1083;%202017-%202018&#1075;-2019&#1075;\&#1056;&#1072;&#1073;&#1086;&#1095;&#1080;&#1081;%20&#1089;&#1090;&#1086;&#1083;%202017\&#1086;&#1073;&#1085;&#1086;&#1074;&#1083;&#1077;&#1085;&#1085;&#1099;&#1077;%20&#1084;&#1091;&#1085;&#1080;&#1094;&#1080;&#1087;&#1072;&#1083;&#1100;&#1085;&#1099;&#1077;%20&#1087;&#1088;&#1086;&#1075;&#1088;&#1072;&#1084;&#1084;&#1099;\_&#1052;&#1091;&#1085;&#1080;&#1094;.&#1087;&#1088;&#1086;&#1075;&#1088;&#1072;&#1084;&#1084;&#1072;_&#1054;&#1061;&#1056;&#1040;&#1053;&#1040;_&#1054;&#1050;&#1056;&#1059;&#1046;&#1040;&#1070;&#1065;&#1045;&#1049;_&#1057;&#1056;&#1045;&#1044;&#1067;%20&#1050;&#1086;&#1084;&#1089;&#1086;&#1084;&#1086;&#1083;&#1100;&#1089;&#1082;&#1086;&#1075;&#1086;%20&#1075;&#1086;&#1088;&#1086;&#1076;&#1089;&#1082;&#1086;&#1075;&#1086;%20&#1087;&#1086;&#1089;&#1077;&#1083;&#1077;&#1085;&#1080;&#1103;.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14</Pages>
  <Words>4985</Words>
  <Characters>28420</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3</cp:revision>
  <cp:lastPrinted>2020-09-17T07:50:00Z</cp:lastPrinted>
  <dcterms:created xsi:type="dcterms:W3CDTF">2020-09-17T06:23:00Z</dcterms:created>
  <dcterms:modified xsi:type="dcterms:W3CDTF">2020-09-17T07:50:00Z</dcterms:modified>
</cp:coreProperties>
</file>