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15.09.2020, 23:55, Пенсии без потерь и посредников</w:t>
      </w:r>
    </w:p>
    <w:p w14:paraId="02000000">
      <w:pPr>
        <w:pStyle w:val="Style_2"/>
      </w:pPr>
      <w:r>
        <w:t xml:space="preserve">Законодательство должно защитить граждан от мошенников, которые посягают на их </w:t>
      </w:r>
      <w:r>
        <w:rPr>
          <w:b w:val="1"/>
        </w:rPr>
        <w:t>пенсионные накопления</w:t>
      </w:r>
      <w:r>
        <w:t xml:space="preserve">. Об этом заявил премьер-министр России Михаил Мишустин на заседании правительства. Кабмин подготовил законопроект, который вводит запрет на посредников при переводе средств в негосударственные </w:t>
      </w:r>
      <w:r>
        <w:rPr>
          <w:b w:val="1"/>
        </w:rPr>
        <w:t>пенсионные фонды</w:t>
      </w:r>
      <w:r>
        <w:t xml:space="preserve"> (</w:t>
      </w:r>
      <w:r>
        <w:rPr>
          <w:b w:val="1"/>
        </w:rPr>
        <w:t>НПФ</w:t>
      </w:r>
      <w:r>
        <w:t>).</w:t>
      </w:r>
    </w:p>
    <w:p w14:paraId="03000000">
      <w:pPr>
        <w:pStyle w:val="Style_2"/>
      </w:pPr>
      <w:r>
        <w:t xml:space="preserve">Соответствующие поправки предлагается внести в Федеральный закон "О негосударственных </w:t>
      </w:r>
      <w:r>
        <w:rPr>
          <w:b w:val="1"/>
        </w:rPr>
        <w:t>пенсионных фондах</w:t>
      </w:r>
      <w:r>
        <w:t xml:space="preserve">". Документ направлен на защиту </w:t>
      </w:r>
      <w:r>
        <w:rPr>
          <w:b w:val="1"/>
        </w:rPr>
        <w:t>пенсионных накоплений</w:t>
      </w:r>
      <w:r>
        <w:t xml:space="preserve"> граждан в случае выявления мошеннических и иных противоправных действий в отношении средств обязательного </w:t>
      </w:r>
      <w:r>
        <w:rPr>
          <w:b w:val="1"/>
        </w:rPr>
        <w:t>пенсионного страхования</w:t>
      </w:r>
      <w:r>
        <w:t>.</w:t>
      </w:r>
    </w:p>
    <w:p w14:paraId="04000000">
      <w:pPr>
        <w:pStyle w:val="Style_2"/>
      </w:pPr>
      <w:r>
        <w:t xml:space="preserve">Как напомнил Михаил Мишустин, сегодня любой россиянин может перевести свои накопления в </w:t>
      </w:r>
      <w:r>
        <w:rPr>
          <w:b w:val="1"/>
        </w:rPr>
        <w:t>НПФ</w:t>
      </w:r>
      <w:r>
        <w:t>.</w:t>
      </w:r>
    </w:p>
    <w:p w14:paraId="05000000">
      <w:pPr>
        <w:pStyle w:val="Style_2"/>
      </w:pPr>
      <w:r>
        <w:t xml:space="preserve">- Практически все заявления о переходе к другому страховщику оформляются через досрочный переход, несмотря на потерю денег, - объяснил он. - Такая ситуация сложилась из-за активных действий агентов, которые работают на негосударственные </w:t>
      </w:r>
      <w:r>
        <w:rPr>
          <w:b w:val="1"/>
        </w:rPr>
        <w:t>пенсионные фонды</w:t>
      </w:r>
      <w:r>
        <w:t>.</w:t>
      </w:r>
    </w:p>
    <w:p w14:paraId="06000000">
      <w:pPr>
        <w:pStyle w:val="Style_2"/>
      </w:pPr>
      <w:r>
        <w:t>Чтобы защитить сбережения граждан, правительство предлагает ввести прямой запрет на привлечение посредников между застрахованными лицами и подобными фондами. Согласно предлагаемому законопроекту, "если человек хочет подать заявление о переходе, то он должен делать это лично или оформить нотариально заверенную доверенность".</w:t>
      </w:r>
    </w:p>
    <w:p w14:paraId="07000000">
      <w:pPr>
        <w:pStyle w:val="Style_2"/>
      </w:pPr>
      <w:r>
        <w:t xml:space="preserve">- Законопроект обязывает </w:t>
      </w:r>
      <w:r>
        <w:rPr>
          <w:b w:val="1"/>
        </w:rPr>
        <w:t>пенсионный фонд</w:t>
      </w:r>
      <w:r>
        <w:t xml:space="preserve"> проверить подлинность такой доверенности через Единую информационную систему нотариата, - отметил Мишустин. Сохранится возможность выбора для граждан, где размещать свои пенсионные средства</w:t>
      </w:r>
    </w:p>
    <w:p w14:paraId="08000000">
      <w:pPr>
        <w:pStyle w:val="Style_2"/>
      </w:pPr>
      <w:r>
        <w:t>В кабмине уверены, что обновленное законодательство должно защитить людей от недобросовестных агентов. Важно, что при этом сохранится возможность выбора для граждан, "где и у кого размещать свои пенсионные средства", подчеркнул глава правительства.</w:t>
      </w:r>
    </w:p>
    <w:p w14:paraId="09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"https://rg.ru/2020/09/16/pravitelstvo-rf-namereno-zashchitit-grazhdan-ot-moshennikov-v-sfere-npf.html"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https://rg.ru/2020/09/16/pravitelstvo-rf-namereno-zashchitit-grazhdan-ot-moshennikov-v-sfere-npf.html</w:t>
      </w:r>
      <w:r>
        <w:rPr>
          <w:color w:val="000000"/>
          <w:u w:color="000080" w:val="single"/>
        </w:rPr>
        <w:fldChar w:fldCharType="end"/>
      </w:r>
    </w:p>
    <w:p w14:paraId="0A000000">
      <w:pPr>
        <w:pStyle w:val="Style_2"/>
      </w:pPr>
      <w:r>
        <w:rPr>
          <w:rFonts w:ascii="Times New Roman" w:hAnsi="Times New Roman"/>
          <w:sz w:val="24"/>
        </w:rPr>
        <w:t xml:space="preserve">ИА Regnum, 16.09.2020, 09:50, Правительство РФ увидело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3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3_ch"/>
    <w:link w:val="Style_9"/>
    <w:rPr>
      <w:i w:val="1"/>
      <w:sz w:val="24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Index"/>
    <w:basedOn w:val="Style_3"/>
    <w:link w:val="Style_20_ch"/>
  </w:style>
  <w:style w:styleId="Style_20_ch" w:type="character">
    <w:name w:val="Index"/>
    <w:basedOn w:val="Style_3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