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7A" w:rsidRDefault="007316D6">
      <w:pPr>
        <w:pStyle w:val="2"/>
      </w:pPr>
      <w:r>
        <w:t xml:space="preserve">Парламентская газета, 02.09.2020, 18:35, Минтруд хочет обязать больше компаний отчитываться перед ПФР и ФСС </w:t>
      </w:r>
      <w:proofErr w:type="spellStart"/>
      <w:r>
        <w:t>онлайн</w:t>
      </w:r>
      <w:proofErr w:type="spellEnd"/>
    </w:p>
    <w:p w:rsidR="00C1467A" w:rsidRDefault="007316D6">
      <w:pPr>
        <w:pStyle w:val="Textbody"/>
      </w:pPr>
      <w:r>
        <w:t xml:space="preserve">Министерство труда и социальной защиты предложило снизить порог численности штата компании, при котором ей придется предоставлять сведения о сотрудниках в </w:t>
      </w:r>
      <w:r>
        <w:rPr>
          <w:b/>
        </w:rPr>
        <w:t>Пенсионный фонд</w:t>
      </w:r>
      <w:r>
        <w:t xml:space="preserve"> и Фонд социального страхования в электронном виде. Проект закона опубликован на федер</w:t>
      </w:r>
      <w:r>
        <w:t>альном портале нормативных правовых актов.</w:t>
      </w:r>
    </w:p>
    <w:p w:rsidR="00C1467A" w:rsidRDefault="007316D6">
      <w:pPr>
        <w:pStyle w:val="Textbody"/>
      </w:pPr>
      <w:r>
        <w:t xml:space="preserve">Сейчас работодателям нужно представлять сведения на застрахованных сотрудников в органы </w:t>
      </w:r>
      <w:r>
        <w:rPr>
          <w:b/>
        </w:rPr>
        <w:t>ПФР</w:t>
      </w:r>
      <w:r>
        <w:t xml:space="preserve"> и расчеты по </w:t>
      </w:r>
      <w:r>
        <w:rPr>
          <w:b/>
        </w:rPr>
        <w:t>страховым взносам</w:t>
      </w:r>
      <w:r>
        <w:t xml:space="preserve"> в ФСС </w:t>
      </w:r>
      <w:proofErr w:type="spellStart"/>
      <w:r>
        <w:t>онлайн</w:t>
      </w:r>
      <w:proofErr w:type="spellEnd"/>
      <w:r>
        <w:t xml:space="preserve"> только в том случае, если их штат превышает 25 человек. Минтруд предлагает сн</w:t>
      </w:r>
      <w:r>
        <w:t>изить планку до 10 сотрудников.</w:t>
      </w:r>
    </w:p>
    <w:p w:rsidR="00C1467A" w:rsidRDefault="007316D6">
      <w:pPr>
        <w:pStyle w:val="Textbody"/>
      </w:pPr>
      <w:r>
        <w:t>Кроме того, законопроект предлагает разрешить подавать такие сведения третьим лицам, то есть представителям работодателя, на основании электронной доверенности от него.</w:t>
      </w:r>
    </w:p>
    <w:p w:rsidR="00C1467A" w:rsidRDefault="007316D6">
      <w:pPr>
        <w:pStyle w:val="Textbody"/>
      </w:pPr>
      <w:r>
        <w:t>Компании, где работает меньше 10 человек, по-прежнему д</w:t>
      </w:r>
      <w:r>
        <w:t>олжны будут подавать документы в бумажном виде.</w:t>
      </w:r>
    </w:p>
    <w:p w:rsidR="00C1467A" w:rsidRDefault="007316D6">
      <w:pPr>
        <w:pStyle w:val="Textbody"/>
      </w:pPr>
      <w:r>
        <w:t>Ранее сообщалось, что на пленарных заседаниях в осеннюю сессию Госдумы планируется рассмотреть в первом чтении законопроект, расширяющий возможности обмена информацией и документами в электронном виде между с</w:t>
      </w:r>
      <w:r>
        <w:t>торонами договора страхования. Документ, в частности, устанавливает право потерпевшего представить документы не только в бумажной, но и в электронной форме, в том числе с использованием Единого портала государственных и муниципальных услуг.</w:t>
      </w:r>
    </w:p>
    <w:p w:rsidR="00C1467A" w:rsidRDefault="00C1467A"/>
    <w:sectPr w:rsidR="00C1467A" w:rsidSect="00C1467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C1467A"/>
    <w:rsid w:val="007316D6"/>
    <w:rsid w:val="00C14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1467A"/>
  </w:style>
  <w:style w:type="paragraph" w:styleId="10">
    <w:name w:val="heading 1"/>
    <w:next w:val="a"/>
    <w:link w:val="11"/>
    <w:uiPriority w:val="9"/>
    <w:qFormat/>
    <w:rsid w:val="00C1467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rsid w:val="00C1467A"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rsid w:val="00C1467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1467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1467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1467A"/>
  </w:style>
  <w:style w:type="paragraph" w:styleId="21">
    <w:name w:val="toc 2"/>
    <w:next w:val="a"/>
    <w:link w:val="22"/>
    <w:uiPriority w:val="39"/>
    <w:rsid w:val="00C1467A"/>
    <w:pPr>
      <w:ind w:left="200"/>
    </w:pPr>
  </w:style>
  <w:style w:type="character" w:customStyle="1" w:styleId="22">
    <w:name w:val="Оглавление 2 Знак"/>
    <w:link w:val="21"/>
    <w:rsid w:val="00C1467A"/>
  </w:style>
  <w:style w:type="paragraph" w:styleId="41">
    <w:name w:val="toc 4"/>
    <w:next w:val="a"/>
    <w:link w:val="42"/>
    <w:uiPriority w:val="39"/>
    <w:rsid w:val="00C1467A"/>
    <w:pPr>
      <w:ind w:left="600"/>
    </w:pPr>
  </w:style>
  <w:style w:type="character" w:customStyle="1" w:styleId="42">
    <w:name w:val="Оглавление 4 Знак"/>
    <w:link w:val="41"/>
    <w:rsid w:val="00C1467A"/>
  </w:style>
  <w:style w:type="paragraph" w:styleId="6">
    <w:name w:val="toc 6"/>
    <w:next w:val="a"/>
    <w:link w:val="60"/>
    <w:uiPriority w:val="39"/>
    <w:rsid w:val="00C1467A"/>
    <w:pPr>
      <w:ind w:left="1000"/>
    </w:pPr>
  </w:style>
  <w:style w:type="character" w:customStyle="1" w:styleId="60">
    <w:name w:val="Оглавление 6 Знак"/>
    <w:link w:val="6"/>
    <w:rsid w:val="00C1467A"/>
  </w:style>
  <w:style w:type="paragraph" w:styleId="7">
    <w:name w:val="toc 7"/>
    <w:next w:val="a"/>
    <w:link w:val="70"/>
    <w:uiPriority w:val="39"/>
    <w:rsid w:val="00C1467A"/>
    <w:pPr>
      <w:ind w:left="1200"/>
    </w:pPr>
  </w:style>
  <w:style w:type="character" w:customStyle="1" w:styleId="70">
    <w:name w:val="Оглавление 7 Знак"/>
    <w:link w:val="7"/>
    <w:rsid w:val="00C1467A"/>
  </w:style>
  <w:style w:type="character" w:customStyle="1" w:styleId="30">
    <w:name w:val="Заголовок 3 Знак"/>
    <w:link w:val="3"/>
    <w:rsid w:val="00C1467A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C1467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1467A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C1467A"/>
    <w:pPr>
      <w:ind w:left="400"/>
    </w:pPr>
  </w:style>
  <w:style w:type="character" w:customStyle="1" w:styleId="32">
    <w:name w:val="Оглавление 3 Знак"/>
    <w:link w:val="31"/>
    <w:rsid w:val="00C1467A"/>
  </w:style>
  <w:style w:type="character" w:customStyle="1" w:styleId="50">
    <w:name w:val="Заголовок 5 Знак"/>
    <w:link w:val="5"/>
    <w:rsid w:val="00C1467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1467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1467A"/>
    <w:rPr>
      <w:color w:val="0000FF"/>
      <w:u w:val="single"/>
    </w:rPr>
  </w:style>
  <w:style w:type="character" w:styleId="a3">
    <w:name w:val="Hyperlink"/>
    <w:link w:val="12"/>
    <w:rsid w:val="00C1467A"/>
    <w:rPr>
      <w:color w:val="0000FF"/>
      <w:u w:val="single"/>
    </w:rPr>
  </w:style>
  <w:style w:type="paragraph" w:customStyle="1" w:styleId="Footnote">
    <w:name w:val="Footnote"/>
    <w:link w:val="Footnote0"/>
    <w:rsid w:val="00C1467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1467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1467A"/>
    <w:rPr>
      <w:rFonts w:ascii="XO Thames" w:hAnsi="XO Thames"/>
      <w:b/>
    </w:rPr>
  </w:style>
  <w:style w:type="character" w:customStyle="1" w:styleId="14">
    <w:name w:val="Оглавление 1 Знак"/>
    <w:link w:val="13"/>
    <w:rsid w:val="00C1467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1467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1467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1467A"/>
    <w:pPr>
      <w:ind w:left="1600"/>
    </w:pPr>
  </w:style>
  <w:style w:type="character" w:customStyle="1" w:styleId="90">
    <w:name w:val="Оглавление 9 Знак"/>
    <w:link w:val="9"/>
    <w:rsid w:val="00C1467A"/>
  </w:style>
  <w:style w:type="paragraph" w:styleId="8">
    <w:name w:val="toc 8"/>
    <w:next w:val="a"/>
    <w:link w:val="80"/>
    <w:uiPriority w:val="39"/>
    <w:rsid w:val="00C1467A"/>
    <w:pPr>
      <w:ind w:left="1400"/>
    </w:pPr>
  </w:style>
  <w:style w:type="character" w:customStyle="1" w:styleId="80">
    <w:name w:val="Оглавление 8 Знак"/>
    <w:link w:val="8"/>
    <w:rsid w:val="00C1467A"/>
  </w:style>
  <w:style w:type="paragraph" w:customStyle="1" w:styleId="Index">
    <w:name w:val="Index"/>
    <w:basedOn w:val="a"/>
    <w:link w:val="Index0"/>
    <w:rsid w:val="00C1467A"/>
  </w:style>
  <w:style w:type="character" w:customStyle="1" w:styleId="Index0">
    <w:name w:val="Index"/>
    <w:basedOn w:val="1"/>
    <w:link w:val="Index"/>
    <w:rsid w:val="00C1467A"/>
  </w:style>
  <w:style w:type="paragraph" w:customStyle="1" w:styleId="Textbody">
    <w:name w:val="Text body"/>
    <w:basedOn w:val="a"/>
    <w:link w:val="Textbody0"/>
    <w:rsid w:val="00C1467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1467A"/>
  </w:style>
  <w:style w:type="paragraph" w:customStyle="1" w:styleId="Caption">
    <w:name w:val="Caption"/>
    <w:basedOn w:val="a"/>
    <w:link w:val="Caption0"/>
    <w:rsid w:val="00C1467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1467A"/>
    <w:rPr>
      <w:i/>
      <w:sz w:val="24"/>
    </w:rPr>
  </w:style>
  <w:style w:type="paragraph" w:styleId="51">
    <w:name w:val="toc 5"/>
    <w:next w:val="a"/>
    <w:link w:val="52"/>
    <w:uiPriority w:val="39"/>
    <w:rsid w:val="00C1467A"/>
    <w:pPr>
      <w:ind w:left="800"/>
    </w:pPr>
  </w:style>
  <w:style w:type="character" w:customStyle="1" w:styleId="52">
    <w:name w:val="Оглавление 5 Знак"/>
    <w:link w:val="51"/>
    <w:rsid w:val="00C1467A"/>
  </w:style>
  <w:style w:type="paragraph" w:styleId="a4">
    <w:name w:val="Subtitle"/>
    <w:next w:val="a"/>
    <w:link w:val="a5"/>
    <w:uiPriority w:val="11"/>
    <w:qFormat/>
    <w:rsid w:val="00C1467A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C1467A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C1467A"/>
  </w:style>
  <w:style w:type="character" w:customStyle="1" w:styleId="a7">
    <w:name w:val="Список Знак"/>
    <w:basedOn w:val="Textbody0"/>
    <w:link w:val="a6"/>
    <w:rsid w:val="00C1467A"/>
  </w:style>
  <w:style w:type="paragraph" w:customStyle="1" w:styleId="toc10">
    <w:name w:val="toc 10"/>
    <w:next w:val="a"/>
    <w:link w:val="toc100"/>
    <w:uiPriority w:val="39"/>
    <w:rsid w:val="00C1467A"/>
    <w:pPr>
      <w:ind w:left="1800"/>
    </w:pPr>
  </w:style>
  <w:style w:type="character" w:customStyle="1" w:styleId="toc100">
    <w:name w:val="toc 10"/>
    <w:link w:val="toc10"/>
    <w:rsid w:val="00C1467A"/>
  </w:style>
  <w:style w:type="paragraph" w:styleId="a8">
    <w:name w:val="Title"/>
    <w:next w:val="a"/>
    <w:link w:val="a9"/>
    <w:uiPriority w:val="10"/>
    <w:qFormat/>
    <w:rsid w:val="00C1467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1467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1467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sid w:val="00C1467A"/>
    <w:rPr>
      <w:rFonts w:ascii="Liberation Serif" w:hAnsi="Liberation Serif"/>
      <w:b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2020-09-08T05:50:00Z</dcterms:created>
  <dcterms:modified xsi:type="dcterms:W3CDTF">2020-09-08T05:50:00Z</dcterms:modified>
</cp:coreProperties>
</file>