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31.08.2020, 15:30, В России может прибавиться «Ветеранов труда»</w:t>
      </w:r>
    </w:p>
    <w:p w14:paraId="02000000">
      <w:pPr>
        <w:pStyle w:val="Style_2"/>
      </w:pPr>
      <w:r>
        <w:t>Звание хотят присваивать и тем, у кого нет госнаград и министерских знаков отличия</w:t>
      </w:r>
    </w:p>
    <w:p w14:paraId="03000000">
      <w:pPr>
        <w:pStyle w:val="Style_2"/>
      </w:pPr>
      <w:r>
        <w:t>Людям, долгое время работавшим на Крайнем Севере или в приравненных к нему местностях, предлагают присваивать звание «Ветеран труда» даже если у них нет министерских грамот или медалей. Для этого мужчинам надо будет иметь трудовой стаж 35 лет, а женщинам — 30. Соответствующий законопроект парламентарии планируют рассмотреть в сентябре и, если его примут, новшество может коснуться жителей 23 регионов. В думской фракции ЛДПР предлагают пойти дальше и вносят законопроект, который даёт право получить звание «Ветеран труда» всем гражданам, рабочий стаж которых составляет 45 лет для мужчин и 40 лет для женщин. Что уже сейчас положено ветеранам труда и как получить это звание, разбиралось наше издание.</w:t>
      </w:r>
    </w:p>
    <w:p w14:paraId="04000000">
      <w:pPr>
        <w:pStyle w:val="Style_2"/>
      </w:pPr>
      <w:r>
        <w:t>Какие правила сейчас</w:t>
      </w:r>
    </w:p>
    <w:p w14:paraId="05000000">
      <w:pPr>
        <w:pStyle w:val="Style_2"/>
      </w:pPr>
      <w:r>
        <w:t xml:space="preserve">Почётное звание «Ветеран труда» присваивают с 1995 года. Чтобы его получить, у женщин должен быть трудовой стаж не менее 20 лет, у мужчин — 25 или выслуга лет, необходимая для назначения </w:t>
      </w:r>
      <w:r>
        <w:rPr>
          <w:b w:val="1"/>
        </w:rPr>
        <w:t>пенсии</w:t>
      </w:r>
      <w:r>
        <w:t>, а также особые трудовые заслуги, которые обязательно должны быть подтверждены одной из наград, перечисленных в Законе «О ветеранах». Это орден, медаль или почётное звание СССР или РФ, почётная грамота или благодарность президента или же знак отличия, выданный профильным федеральным министерством, службой или агентством.</w:t>
      </w:r>
    </w:p>
    <w:p w14:paraId="06000000">
      <w:pPr>
        <w:pStyle w:val="Style_2"/>
      </w:pPr>
      <w:r>
        <w:t>Каждый орган исполнительной власти имеет только один знак отличия, который даёт право на присвоение звания «Ветеран труда». Например, Минздрав и Минкультуры выдают врачам и деятелям искусства почётные грамоты, а Минтранс — нагрудный знак «Почётный работник транспорта России». Получить звание, не имея каких-либо наград, могут только те, кто начал работать ещё ребёнком в период Великой Отечественной войны и имеет стаж не меньше 40 лет для мужчин и 35 лет для женщин.</w:t>
      </w:r>
    </w:p>
    <w:p w14:paraId="07000000">
      <w:pPr>
        <w:pStyle w:val="Style_2"/>
      </w:pPr>
      <w:r>
        <w:t>Кроме этого, в субъектах имеют право выдавать удостоверения ветерана регионального значения, например «Ветеран труда в городе Москве». Но, став региональным ветераном труда, при переезде в другой край или область человек теряет право на льготы, которые имел на своей малой родине.</w:t>
      </w:r>
    </w:p>
    <w:p w14:paraId="08000000">
      <w:pPr>
        <w:pStyle w:val="Style_2"/>
      </w:pPr>
      <w:r>
        <w:t>Северянам — «Ветерана труда» ещё раньше</w:t>
      </w:r>
    </w:p>
    <w:p w14:paraId="09000000">
      <w:pPr>
        <w:pStyle w:val="Style_2"/>
      </w:pPr>
      <w:r>
        <w:t>В июле депутаты и сенаторы внесли в Госдуму законопроект, который предусматривает особые условия для тех, кто много лет трудился на Севере. Для них это особо актуально — после продолжительной работы в суровых условиях они часто переезжают в более благоприятные по климату субъекты РФ и, соответственно, теряют право пользоваться теми социальными льготами, которые получили с присвоением звания в своём Северном регионе, пояснила соавтор законопроекта, зампредседателя Комитета Госдумы по региональной политике и проблемам Севера и Дальнего Востока Оксана Бондарь.</w:t>
      </w:r>
    </w:p>
    <w:p w14:paraId="0A000000">
      <w:pPr>
        <w:pStyle w:val="Style_2"/>
      </w:pPr>
      <w:r>
        <w:t>Поэтому законодатели предложили прописать в законе дополнительное основание для присвоения звания «Ветеран труда» федерального уровня гражданам, которые продолжительно и добросовестно трудились в организациях на Крайнем Севере и в приравненных к нему местностях. Для этого работникам надо будет иметь только трудовой стаж: для мужчин не меньше 35 лет, а для женщин — не менее 30. Никакие медали и грамоты не понадобятся.</w:t>
      </w:r>
    </w:p>
    <w:p w14:paraId="0B000000">
      <w:pPr>
        <w:pStyle w:val="Style_2"/>
      </w:pPr>
      <w:r>
        <w:t>Если закон примут, северяне, которые много лет трудились в суровых условиях, смогут воспользоваться преференциями, даже если решат уехать туда, где потеплее. Районов Крайнего Севера и приравненных к ним местностей в России около двух сотен, и они расположены в 23 регионах страны, так что новшество коснётся немалого количества людей.</w:t>
      </w:r>
    </w:p>
    <w:p w14:paraId="0C000000">
      <w:pPr>
        <w:pStyle w:val="Style_2"/>
      </w:pPr>
      <w:r>
        <w:t>Изначально инициатива была выдвинута Магаданской областной думой. Областные депутаты предложили предоставить право на получение звания тем, кто проработал на Крайнем Севере и в приравненных к нему областях в течение 45 лет для мужчин и 40 — для женщин, рассказала соавтор законопроекта, заместитель председателя Комитета Совета Федерации по социальной политике Елена Бибикова. Но сенаторы и депутаты решили уменьшить требования и внесли поправку в Закон «О ветеранах», которая предусматривает наличие стажа для женщин 30 лет, а для мужчин — 35 лет.</w:t>
      </w:r>
    </w:p>
    <w:p w14:paraId="0D000000">
      <w:pPr>
        <w:pStyle w:val="Style_2"/>
      </w:pPr>
      <w:r>
        <w:t>Бибикова отметила, что новая норма не касается пенсионного законодательства, и её можно рассматривать как дополнительную льготу к уже существующим для северян.</w:t>
      </w:r>
    </w:p>
    <w:p w14:paraId="0E000000">
      <w:pPr>
        <w:pStyle w:val="Style_2"/>
      </w:pPr>
      <w:r>
        <w:t>Авторами законопроекта стали вице-спикер Госдумы Алексей Гордеев, вице-спикер Совета Федерации Галина Карелова, председатель Комитета палаты регионов по социальной политике Инна Святенко, зампред этого комитета Елена Бибикова, зампред Комитета Госдумы по региональной политике и проблемам Севера и Дальнего Востока Оксана Бондарь и депутат Галина Данчикова. Инициативу планируют рассмотреть в первом чтении на одном из пленарных заседаний Госдумы в осеннюю сессию.</w:t>
      </w:r>
    </w:p>
    <w:p w14:paraId="0F000000">
      <w:pPr>
        <w:pStyle w:val="Style_2"/>
      </w:pPr>
      <w:r>
        <w:t>В профильном Комитете Госдумы по труду, социальной политике и делам ветеранов положительно отнеслись к законопроекту. В июле, когда он был внесён в Госдуму, Ярослав Нилов поддержал идею и подчеркнул: «Самое главное, чтобы на региональном уровне ветеранам труда были действительно предоставлены дополнительные меры поддержки. Чтобы это звание было не просто декларацией, а ощутимой поддержкой для тех, кто своим трудом его заработал».</w:t>
      </w:r>
    </w:p>
    <w:p w14:paraId="10000000">
      <w:pPr>
        <w:pStyle w:val="Style_2"/>
      </w:pPr>
      <w:r>
        <w:t>Льготы не должны «сгорать» при переезде</w:t>
      </w:r>
    </w:p>
    <w:p w14:paraId="11000000">
      <w:pPr>
        <w:pStyle w:val="Style_2"/>
      </w:pPr>
      <w:r>
        <w:t>Между тем под занавес летних каникул депутаты от ЛДПР сообщили о внесении собственной инициативы, которой предлагается присваивать звание всем гражданам, имеющим трудовой стаж не менее 45 лет для мужчин и 40 лет для женщин независимо от того, есть ли у них госнаграды и ведомственные знаки отличия. Об этом сообщили в пресс-службе главы думского Комитета по труду, соцполитике и делам ветеранов Ярослава Нилова. Авторами законопроекта также стали вице-спикер Думы Игорь Лебедев, председатель Комитета по физкультуре, спорту, туризму и делам молодёжи Борис Пайкин, первый зампред Комитета по обороне Александр Шерин, депутаты Дмитрий Свищев и Никита Березин. Разработчики отмечают, что, например, в Курской, Орловской, Кировской и Рязанской областях для получения звания областного уровня при отсутствии госнаград или ведомственных знаков отличия необходим длительный трудовой стаж — 45 лет для мужчин и 40 лет для женщин. «При переезде указанных лиц в другие субъекты Российской Федерации, где установление такого звания не предусмотрено, они лишаются мер социальной поддержки. Данная ситуация вызывает огромное социальное напряжение среди граждан старшего поколения, добросовестно трудившихся более 40 лет», — говорится в пояснительной записке. Поэтому парламентарии предложили устанавливать звание «Ветеран труда» при такой же выслуге лет, как и в регионах, но на федеральном уровне.</w:t>
      </w:r>
    </w:p>
    <w:p w14:paraId="12000000">
      <w:pPr>
        <w:pStyle w:val="Style_2"/>
      </w:pPr>
      <w:r>
        <w:t>Какие выплаты и компенсации положены ветеранам труда</w:t>
      </w:r>
    </w:p>
    <w:p w14:paraId="13000000">
      <w:pPr>
        <w:pStyle w:val="Style_2"/>
      </w:pPr>
      <w:r>
        <w:t>Ветеран труда, получивший удостоверение федерального значения, имеет право на льготы, вид и размер которых устанавливает руководство того региона, где он живет.</w:t>
      </w:r>
    </w:p>
    <w:p w14:paraId="14000000">
      <w:pPr>
        <w:pStyle w:val="Style_2"/>
      </w:pPr>
      <w:r>
        <w:t xml:space="preserve">По Закону «О ветеранах» на федеральном уровне положено: </w:t>
      </w:r>
      <w:r>
        <w:rPr>
          <w:b w:val="1"/>
        </w:rPr>
        <w:t>пенсионное обеспечение</w:t>
      </w:r>
      <w:r>
        <w:t>, денежные пособия; получение ежемесячной денежной выплаты; предоставление жилых помещений; компенсация расходов на оплату жилых помещений и коммунальных услуг; оказание медицинской помощи и протезно-ортопедической помощи.</w:t>
      </w:r>
    </w:p>
    <w:p w14:paraId="15000000">
      <w:pPr>
        <w:pStyle w:val="Style_2"/>
      </w:pPr>
      <w:r>
        <w:t>Конкретные суммы и варианты предоставления льгот зависят от региона.</w:t>
      </w:r>
    </w:p>
    <w:p w14:paraId="16000000">
      <w:pPr>
        <w:pStyle w:val="Style_2"/>
      </w:pPr>
      <w:r>
        <w:t xml:space="preserve">В Москве ежемесячная выплата для ветеранов труда, начиная с </w:t>
      </w:r>
      <w:r>
        <w:rPr>
          <w:b w:val="1"/>
        </w:rPr>
        <w:t>предпенсионного возраста</w:t>
      </w:r>
      <w:r>
        <w:t xml:space="preserve"> (55 лет для женщин и 60 для мужчин), составляет 1056 рублей. Им положена 50-процентная скидка от стоимости занимаемого жилого помещения, коммунальных услуг и вывоза мусора, компенсация за оплату домашнего телефона. Также они могут бесплатно поставить зубные протезы, получить ортопедическую обувь и другие протезно-ортопедические изделия, ездить на городском общественном транспорте и пригородных электричках.</w:t>
      </w:r>
    </w:p>
    <w:p w14:paraId="17000000">
      <w:pPr>
        <w:pStyle w:val="Style_2"/>
      </w:pPr>
      <w:r>
        <w:t xml:space="preserve">В Санкт-Петербурге ежемесячная выплата с учётом индексации за 2020 год — 947 рублей. Также предусмотрена оплата половины стоимости жилья и коммунальных услуг, право на приобретение проездного билета на общественный транспорт по льготной цене для </w:t>
      </w:r>
      <w:r>
        <w:rPr>
          <w:b w:val="1"/>
        </w:rPr>
        <w:t>пенсионеров</w:t>
      </w:r>
      <w:r>
        <w:t>, бесплатный проезд на пригородных поездах и скидки на пригородные автобусы.</w:t>
      </w:r>
    </w:p>
    <w:p w14:paraId="18000000">
      <w:pPr>
        <w:pStyle w:val="Style_2"/>
      </w:pPr>
      <w:r>
        <w:t xml:space="preserve">В Магаданской области за ветеранами труда сохраняется обслуживание в медицинских организациях региона, к которым они были прикреплены до выхода на </w:t>
      </w:r>
      <w:r>
        <w:rPr>
          <w:b w:val="1"/>
        </w:rPr>
        <w:t>пенсию</w:t>
      </w:r>
      <w:r>
        <w:t>, им компенсируют половину стоимости жилья и коммунальных услуг, выплачивают 682 рубля в месяц с учётом индексации на частичную компенсацию расходов на проезд на пригородных и междугородних автобусах и услуги связи. А ветеранам-инвалидам положена 50-процентная скидка на протезно-ортопедические изделия.</w:t>
      </w:r>
    </w:p>
    <w:p w14:paraId="19000000">
      <w:pPr>
        <w:pStyle w:val="Style_2"/>
      </w:pPr>
      <w:r>
        <w:t>В Белгородской области предоставляют такие меры поддержки, как 50-процентная компенсация платы за содержание и ремонт жилья, коммунальные услуги и пользование (наём) жилого помещения в пределах региональных нормативов, а также скидка 50 процентов стоимости проезда на железнодорожном транспорте пригородного сообщения.</w:t>
      </w:r>
    </w:p>
    <w:p w14:paraId="1A000000">
      <w:pPr>
        <w:pStyle w:val="Style_2"/>
      </w:pPr>
      <w:r>
        <w:t>В Краснодарском крае ветераны труда могут рассчитывать на компенсацию половины стоимости коммуналки и оплаты жилого помещения и льготные цены на проездные: на городской автобус — 340 рублей, троллейбус — 430 рублей, трамвай — 430 рублей, на трамвай и троллейбус — 540 рублей, на троллейбус и автобус — 540 рублей, на трамвай и автобус — 540 рублей, на трамвай, троллейбус и автобус — 670 рублей. Кроме этого, им ежемесячно выдают шесть талонов для приобретения билетов с 50-процентной скидкой.</w:t>
      </w:r>
    </w:p>
    <w:p w14:paraId="1B000000">
      <w:pPr>
        <w:pStyle w:val="Style_2"/>
      </w:pPr>
      <w:r>
        <w:t>Документы, которые понадобятся для оформления</w:t>
      </w:r>
    </w:p>
    <w:p w14:paraId="1C000000">
      <w:pPr>
        <w:pStyle w:val="Style_2"/>
      </w:pPr>
      <w:r>
        <w:t>Звание «Ветеран труда» нужно оформлять самостоятельно. Для этого следует обратиться в МФЦ или местный орган соцзащиты. Также можно подать заявление на портале государственных и муниципальных услуг.</w:t>
      </w:r>
    </w:p>
    <w:p w14:paraId="1D000000">
      <w:pPr>
        <w:pStyle w:val="Style_2"/>
      </w:pPr>
      <w:r>
        <w:t xml:space="preserve">К заявлению нужно приложить: паспорт; фотографию 3х4; документы о заслугах (в зависимости от основания): удостоверение о награждении орденом или медалью; документ о награждении ведомственным знаком отличия в труде либо почётной грамотой или благодарностью Президента РФ; документ о присвоении почётного звания СССР или Российской Федерации; документы о стаже (в зависимости от основания): трудовую книжку или справку архивной организации — для подтверждения наличия необходимого трудового стажа и начала трудовой деятельности в несовершеннолетнем возрасте в период Великой Отечественной войны (учитывается период с 22 июня 1941 по 9 мая 1945 года, за исключением периода работы на временно оккупированных территориях СССР); справку отделения </w:t>
      </w:r>
      <w:r>
        <w:rPr>
          <w:b w:val="1"/>
        </w:rPr>
        <w:t>Пенсионного фонда</w:t>
      </w:r>
      <w:r>
        <w:t xml:space="preserve">, подтверждающую трудовой стаж не менее 40 лет для мужчин и 35 лет для женщин; документ, подтверждающий трудовой стаж, необходимый для назначения </w:t>
      </w:r>
      <w:r>
        <w:rPr>
          <w:b w:val="1"/>
        </w:rPr>
        <w:t>пенсии</w:t>
      </w:r>
      <w:r>
        <w:t xml:space="preserve"> по старости или за выслугу лет.</w:t>
      </w:r>
    </w:p>
    <w:p w14:paraId="1E000000">
      <w:pPr>
        <w:pStyle w:val="Style_2"/>
      </w:pPr>
      <w:r>
        <w:t>Ведомственные награды, которые дают право на присвоение звания «Ветеран труда» Министерство здравоохранения РФ — Почетная грамота Министерства здравоохранения РФ Министерство культуры РФ — Почетная грамота Министерства культуры РФ Министерство образования и науки РФ — Знак отличия Министерства образования РФ (до 21 июля 2017 г.) Министерство природных ресурсов и экологии РФ — Почетный знак «За отличие в службе» Министерство промышленности и торговли РФ — Медаль «Трудовая доблесть» Министерство цифрового развития, связи и массовых коммуникаций РФ — Звание «Мастер связи» Министерство сельского хозяйства РФ — Почетная грамота Министерства сельского хозяйства РФ Министерство спорта РФ — Почётный знак «За заслуги в развитии физической культуры и спорта» Министерство строительства и жилищно-коммунального хозяйства РФ — Почётная грамота Министерства строительства и жилищно-коммунального хозяйства РФ Министерство транспорта РФ — Нагрудный знак «Почётный работник транспорта России» Министерство труда и социальной защиты РФ — Почётная грамота Министерства труда и социальной защиты РФ Министерство финансов РФ — Нагрудный знак «Отличник финансовой работы» Министерство экономического развития РФ — Почётная грамота Министерства экономического развития РФ Министерство энергетики РФ — Медаль «За заслуги в развитии топливно-энергетического комплекса»</w:t>
      </w:r>
    </w:p>
    <w:p w14:paraId="1F000000">
      <w:pPr>
        <w:pStyle w:val="Style_2"/>
      </w:pPr>
      <w:r>
        <w:t>II степени</w:t>
      </w:r>
    </w:p>
    <w:p w14:paraId="20000000">
      <w:pPr>
        <w:pStyle w:val="Style_2"/>
      </w:pPr>
      <w:r>
        <w:t>Федеральная антимонопольная служба — Медаль «За отличие в службе» II степени</w:t>
      </w:r>
    </w:p>
    <w:p w14:paraId="21000000">
      <w:pPr>
        <w:pStyle w:val="Style_2"/>
      </w:pPr>
      <w:r>
        <w:t>Федеральная служба государственной статистики — Почётное звание «Почётный работник государственной статистики»</w:t>
      </w:r>
    </w:p>
    <w:p w14:paraId="22000000">
      <w:pPr>
        <w:pStyle w:val="Style_2"/>
      </w:pPr>
      <w:r>
        <w:t>Федеральная служба по надзору в сфере защиты прав потребителей и благополучия человека — Нагрудный знак «Почётный работник Роспотребнадзора»</w:t>
      </w:r>
    </w:p>
    <w:p w14:paraId="23000000">
      <w:pPr>
        <w:pStyle w:val="Style_2"/>
      </w:pPr>
      <w:r>
        <w:t>Федеральная служба по экологическому, технологическому и атомному надзору — Медаль им. Якова Брюса</w:t>
      </w:r>
    </w:p>
    <w:p w14:paraId="24000000">
      <w:pPr>
        <w:pStyle w:val="Style_2"/>
      </w:pPr>
      <w:r>
        <w:t>Федеральное агентство по государственным резервам — Почётное звание «Почётный сотрудник системы государственного материального резерва РФ»</w:t>
      </w:r>
    </w:p>
    <w:p w14:paraId="25000000">
      <w:pPr>
        <w:pStyle w:val="Style_2"/>
      </w:pPr>
      <w:r>
        <w:t>Федеральное агентство научных организаций — Знак «За заслуги в развитии науки»</w:t>
      </w:r>
    </w:p>
    <w:p w14:paraId="26000000">
      <w:pPr>
        <w:pStyle w:val="Style_2"/>
      </w:pPr>
      <w:r>
        <w:t>Федеральное агентство по делам национальностей — «За вклад в укрепление российской нации»</w:t>
      </w:r>
    </w:p>
    <w:p w14:paraId="27000000">
      <w:pPr>
        <w:pStyle w:val="Style_2"/>
      </w:pPr>
      <w:r>
        <w:t>Министерство внутренних дел РФ — Нагрудный знак «Почётный сотрудник МВД»</w:t>
      </w:r>
    </w:p>
    <w:p w14:paraId="28000000">
      <w:pPr>
        <w:pStyle w:val="Style_2"/>
      </w:pPr>
      <w:r>
        <w:t>Медаль МВД России «За трудовую доблесть»</w:t>
      </w:r>
    </w:p>
    <w:p w14:paraId="29000000">
      <w:pPr>
        <w:pStyle w:val="Style_2"/>
      </w:pPr>
      <w:r>
        <w:t>Медаль МВД России «За безупречную службу в МВД»</w:t>
      </w:r>
    </w:p>
    <w:p w14:paraId="2A000000">
      <w:pPr>
        <w:pStyle w:val="Style_2"/>
      </w:pPr>
      <w:r>
        <w:t>Медаль МВД России «За отличие в службе» I и II степени</w:t>
      </w:r>
    </w:p>
    <w:p w14:paraId="2B000000">
      <w:pPr>
        <w:pStyle w:val="Style_2"/>
      </w:pPr>
      <w:r>
        <w:t>Министерство РФ по делам гражданской обороны, чрезвычайным ситуациям и ликвидации последствий стихийных бедствий — Медаль «За безупречную службу»</w:t>
      </w:r>
    </w:p>
    <w:p w14:paraId="2C000000">
      <w:pPr>
        <w:pStyle w:val="Style_2"/>
      </w:pPr>
      <w:r>
        <w:t>Медаль «За отличие в военной службе»</w:t>
      </w:r>
    </w:p>
    <w:p w14:paraId="2D000000">
      <w:pPr>
        <w:pStyle w:val="Style_2"/>
      </w:pPr>
      <w:r>
        <w:t>I, II степени</w:t>
      </w:r>
    </w:p>
    <w:p w14:paraId="2E000000">
      <w:pPr>
        <w:pStyle w:val="Style_2"/>
      </w:pPr>
      <w:r>
        <w:t>Медаль «За отличие в службе»</w:t>
      </w:r>
    </w:p>
    <w:p w14:paraId="2F000000">
      <w:pPr>
        <w:pStyle w:val="Style_2"/>
      </w:pPr>
      <w:r>
        <w:t>I, II степени</w:t>
      </w:r>
    </w:p>
    <w:p w14:paraId="30000000">
      <w:pPr>
        <w:pStyle w:val="Style_2"/>
      </w:pPr>
      <w:r>
        <w:t>Нагрудный знак «Почётный сотрудник МЧС России»</w:t>
      </w:r>
    </w:p>
    <w:p w14:paraId="31000000">
      <w:pPr>
        <w:pStyle w:val="Style_2"/>
      </w:pPr>
      <w:r>
        <w:t>Нагрудный знак «Ветеран МЧС России»</w:t>
      </w:r>
    </w:p>
    <w:p w14:paraId="32000000">
      <w:pPr>
        <w:pStyle w:val="Style_2"/>
      </w:pPr>
      <w:r>
        <w:t>(проект приказа МЧС России «О ведомственных знаках отличия Министерства РФ по делам гражданской обороны, чрезвычайным ситуациям и ликвидации последствий стихийных бедствий, дающих право на присвоение звания «Ветеран труда» и внесении изменения в приказ МЧС России от 06.12.2010 №620</w:t>
      </w:r>
    </w:p>
    <w:p w14:paraId="33000000">
      <w:pPr>
        <w:pStyle w:val="Style_2"/>
      </w:pPr>
      <w:r>
        <w:t>«О ведомственных знаках отличия Министерства РФ по делам гражданской обороны, чрезвычайным ситуациям и ликвидации последствий стихийных бедствий»)</w:t>
      </w:r>
    </w:p>
    <w:p w14:paraId="34000000">
      <w:pPr>
        <w:pStyle w:val="Style_2"/>
      </w:pPr>
      <w:r>
        <w:t>Министерство обороны РФ -Медаль «За трудовую доблесть»</w:t>
      </w:r>
    </w:p>
    <w:p w14:paraId="35000000">
      <w:pPr>
        <w:pStyle w:val="Style_2"/>
      </w:pPr>
      <w:r>
        <w:t>Медаль «За отличие в военной службе» I, II степени</w:t>
      </w:r>
    </w:p>
    <w:p w14:paraId="36000000">
      <w:pPr>
        <w:pStyle w:val="Style_2"/>
      </w:pPr>
      <w:r>
        <w:t>Федеральное агентство специального строительства — «Ветеран Спецстроя России»</w:t>
      </w:r>
    </w:p>
    <w:p w14:paraId="37000000">
      <w:pPr>
        <w:pStyle w:val="Style_2"/>
      </w:pPr>
      <w:r>
        <w:t>Министерство юстиции РФ -Медаль «Ветеран Министерства юстиции РФ»</w:t>
      </w:r>
    </w:p>
    <w:p w14:paraId="38000000">
      <w:pPr>
        <w:pStyle w:val="Style_2"/>
      </w:pPr>
      <w:r>
        <w:t>Федеральная служба судебных приставов — Медаль «Ветеран Федеральной службы судебных приставов»</w:t>
      </w:r>
    </w:p>
    <w:p w14:paraId="39000000">
      <w:pPr>
        <w:pStyle w:val="Style_2"/>
      </w:pPr>
      <w:r>
        <w:t>Федеральная служба безопасности РФ — Почётная грамота ФСБ России</w:t>
      </w:r>
    </w:p>
    <w:p w14:paraId="3A000000">
      <w:pPr>
        <w:pStyle w:val="Style_2"/>
      </w:pPr>
      <w:r>
        <w:t>Медаль ФСБ России «За отличие в военной службе» II или I степени</w:t>
      </w:r>
    </w:p>
    <w:p w14:paraId="3B000000">
      <w:pPr>
        <w:pStyle w:val="Style_2"/>
      </w:pPr>
      <w:r>
        <w:t>Медаль ФСБ России «За отличие в труде»</w:t>
      </w:r>
    </w:p>
    <w:p w14:paraId="3C000000">
      <w:pPr>
        <w:pStyle w:val="Style_2"/>
      </w:pPr>
      <w:r>
        <w:t>Федеральная служба охраны РФ — Нагрудный знак «За честь и достоинство в службе Отечеству»</w:t>
      </w:r>
    </w:p>
    <w:p w14:paraId="3D000000">
      <w:pPr>
        <w:pStyle w:val="Style_2"/>
      </w:pPr>
      <w:r>
        <w:t>Нагрудный знак «25 лет безупречной службы»</w:t>
      </w:r>
    </w:p>
    <w:p w14:paraId="3E000000">
      <w:pPr>
        <w:pStyle w:val="Style_2"/>
      </w:pPr>
      <w:r>
        <w:t>Медаль «За отличие в военной службе»</w:t>
      </w:r>
    </w:p>
    <w:p w14:paraId="3F000000">
      <w:pPr>
        <w:pStyle w:val="Style_2"/>
      </w:pPr>
      <w:r>
        <w:t>II или I степени</w:t>
      </w:r>
    </w:p>
    <w:p w14:paraId="40000000">
      <w:pPr>
        <w:pStyle w:val="Style_2"/>
      </w:pPr>
      <w:r>
        <w:t>Медаль «За отличие в труде»</w:t>
      </w:r>
    </w:p>
    <w:p w14:paraId="41000000">
      <w:pPr>
        <w:pStyle w:val="Style_2"/>
      </w:pPr>
      <w:r>
        <w:t>Федеральное архивное агентство — Нагрудный знак «Почётный архивист»</w:t>
      </w:r>
    </w:p>
    <w:p w14:paraId="42000000">
      <w:pPr>
        <w:pStyle w:val="Style_2"/>
      </w:pPr>
      <w:r>
        <w:t>Федеральная служба войск национальной гвардии РФ — «Почётный сотрудник Росгвардии»</w:t>
      </w:r>
    </w:p>
    <w:p w14:paraId="43000000">
      <w:pPr>
        <w:pStyle w:val="Style_2"/>
      </w:pPr>
      <w:r>
        <w:t>Медаль «Ветеран службы»</w:t>
      </w:r>
    </w:p>
    <w:p w14:paraId="44000000">
      <w:pPr>
        <w:pStyle w:val="Style_2"/>
      </w:pPr>
      <w:r>
        <w:t>Медаль «За заслуги в труде»</w:t>
      </w:r>
    </w:p>
    <w:p w14:paraId="45000000">
      <w:pPr>
        <w:pStyle w:val="Style_2"/>
      </w:pPr>
      <w:r>
        <w:t>Медаль «За отличие в службе» I степени</w:t>
      </w:r>
    </w:p>
    <w:p w14:paraId="46000000">
      <w:pPr>
        <w:pStyle w:val="Style_2"/>
      </w:pPr>
      <w:r>
        <w:t>Источник: нормативные акты министерств и ведомств РФ</w:t>
      </w:r>
    </w:p>
    <w:p w14:paraId="4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"/>
    <w:basedOn w:val="Style_3"/>
    <w:next w:val="Style_2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3_ch"/>
    <w:link w:val="Style_8"/>
    <w:rPr>
      <w:rFonts w:ascii="Liberation Sans" w:hAnsi="Liberation Sans"/>
      <w:sz w:val="28"/>
    </w:rPr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Caption"/>
    <w:basedOn w:val="Style_3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3_ch"/>
    <w:link w:val="Style_22"/>
    <w:rPr>
      <w:i w:val="1"/>
      <w:sz w:val="24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8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8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