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BC" w:rsidRDefault="00CF05BC">
      <w:pPr>
        <w:pStyle w:val="Textbody"/>
      </w:pPr>
    </w:p>
    <w:p w:rsidR="00CF05BC" w:rsidRDefault="008C1FD7">
      <w:pPr>
        <w:pStyle w:val="Textbody"/>
      </w:pPr>
      <w:r>
        <w:t>Федеральный реестр инвалидов</w:t>
      </w:r>
    </w:p>
    <w:p w:rsidR="00CF05BC" w:rsidRDefault="008C1FD7">
      <w:pPr>
        <w:pStyle w:val="Textbody"/>
      </w:pPr>
      <w:r>
        <w:t xml:space="preserve">С 1 июля в Федеральном реестре инвалидов должны размещаться сведения об автомобиле, управляемом или перевозящем инвалида. При этом опознавательные знаки "Инвалид" федеральные учреждения медико-социальной экспертизы выдавать </w:t>
      </w:r>
      <w:r>
        <w:t>больше не будут.</w:t>
      </w:r>
    </w:p>
    <w:p w:rsidR="00CF05BC" w:rsidRDefault="008C1FD7">
      <w:pPr>
        <w:pStyle w:val="Textbody"/>
      </w:pPr>
      <w:r>
        <w:t xml:space="preserve">Знак появился в сентябре 2018 года, он именной, а чтобы его получить, требовалось собрать пакет документов, отстоять очередь. Как пояснили в </w:t>
      </w:r>
      <w:proofErr w:type="spellStart"/>
      <w:r>
        <w:t>минтруде</w:t>
      </w:r>
      <w:proofErr w:type="spellEnd"/>
      <w:r>
        <w:t xml:space="preserve">, теперь вместо знака "Инвалид" будет выступать запись в Федеральном реестре инвалидов об </w:t>
      </w:r>
      <w:r>
        <w:t>используемом транспортном средстве.</w:t>
      </w:r>
    </w:p>
    <w:p w:rsidR="00CF05BC" w:rsidRDefault="008C1FD7">
      <w:pPr>
        <w:pStyle w:val="Textbody"/>
      </w:pPr>
      <w:r>
        <w:t xml:space="preserve">До 1 января 2021 года инвалиды или их законные представители </w:t>
      </w:r>
      <w:proofErr w:type="gramStart"/>
      <w:r>
        <w:t>для получения права на бесплатную парковку должны подать заявление в Пенсионный фонд о внесении машины в этот реестр</w:t>
      </w:r>
      <w:proofErr w:type="gramEnd"/>
      <w:r>
        <w:t xml:space="preserve">. Это можно сделать через портал </w:t>
      </w:r>
      <w:proofErr w:type="spellStart"/>
      <w:r>
        <w:t>госуслуг</w:t>
      </w:r>
      <w:proofErr w:type="spellEnd"/>
      <w:r>
        <w:t xml:space="preserve">, </w:t>
      </w:r>
      <w:r>
        <w:t>а также обратившись лично в многофункциональный центр "Мои документы" или в Пенсионный фонд.</w:t>
      </w:r>
    </w:p>
    <w:p w:rsidR="00CF05BC" w:rsidRDefault="008C1FD7">
      <w:pPr>
        <w:pStyle w:val="Textbody"/>
      </w:pPr>
      <w:r>
        <w:t xml:space="preserve">В заявлении потребуется указать только номер, марку и модель автомобиля. Вся процедура займет не более пяти минут, а данные в реестре появятся уже через 15 минут. </w:t>
      </w:r>
      <w:r>
        <w:t>К тому же человек с инвалидностью либо его законный представитель в любой момент может внести другое транспортное средство в реестр и спокойно передвигаться на нем, имея ряд преимуществ.</w:t>
      </w:r>
    </w:p>
    <w:p w:rsidR="00CF05BC" w:rsidRDefault="008C1FD7">
      <w:pPr>
        <w:pStyle w:val="Textbody"/>
      </w:pPr>
      <w:r>
        <w:t>До 1 января 2021 года инвалиды или их законные представители для полу</w:t>
      </w:r>
      <w:r>
        <w:t>чения права на бесплатную парковку должны подать заявление в Пенсионный фонд о внесении машины в Федеральный реестр</w:t>
      </w:r>
      <w:proofErr w:type="gramStart"/>
      <w:r>
        <w:br/>
        <w:t>П</w:t>
      </w:r>
      <w:proofErr w:type="gramEnd"/>
      <w:r>
        <w:t>редполагается, что доступ к реестру получат сотрудники ГИБДД, которые смогут выявлять и штрафовать нарушителей. Штраф за парковку на местах</w:t>
      </w:r>
      <w:r>
        <w:t xml:space="preserve"> для инвалидов составляет 5000 рублей. Плюс автомобиль могут отправить на эвакуаторе на </w:t>
      </w:r>
      <w:proofErr w:type="spellStart"/>
      <w:r>
        <w:t>штрафстоянку</w:t>
      </w:r>
      <w:proofErr w:type="spellEnd"/>
      <w:r>
        <w:t xml:space="preserve">, за </w:t>
      </w:r>
      <w:proofErr w:type="gramStart"/>
      <w:r>
        <w:t>которую</w:t>
      </w:r>
      <w:proofErr w:type="gramEnd"/>
      <w:r>
        <w:t xml:space="preserve"> тоже придется раскошелиться, это еще несколько тысяч.</w:t>
      </w:r>
    </w:p>
    <w:p w:rsidR="00CF05BC" w:rsidRDefault="008C1FD7">
      <w:pPr>
        <w:pStyle w:val="Textbody"/>
      </w:pPr>
      <w:r>
        <w:t xml:space="preserve">Закон также устанавливает, что на всех парковках общего пользования должно быть выделено </w:t>
      </w:r>
      <w:r>
        <w:t>не менее 10 процентов льготных мест, право на которые имеют инвалиды I и II группы, инвалиды III группы при наличии одной из степеней ограничения в передвижении, а также водители, которые перевозят людей с инвалидностью.</w:t>
      </w:r>
    </w:p>
    <w:p w:rsidR="00CF05BC" w:rsidRDefault="008C1FD7">
      <w:pPr>
        <w:pStyle w:val="Textbody"/>
      </w:pPr>
      <w:r>
        <w:t>Для людей с ограниченными возможнос</w:t>
      </w:r>
      <w:r>
        <w:t xml:space="preserve">тями важно, чтобы парковка была как можно ближе к входной группе магазина, аптеки, поликлиники, говорит председатель Всероссийского общества инвалидов Михаил Терентьев. Но не всегда эти места свободны. Особенно часто льготных мест для инвалидов не хватает </w:t>
      </w:r>
      <w:r>
        <w:t>в крупных городах.</w:t>
      </w:r>
    </w:p>
    <w:p w:rsidR="00CF05BC" w:rsidRDefault="008C1FD7">
      <w:pPr>
        <w:pStyle w:val="Textbody"/>
      </w:pPr>
      <w:r>
        <w:t>Во многих регионах штрафы за незаконную парковку на местах для инвалидов выносятся в автоматическом режиме, то есть фиксируются камерами. При этом камеры не умеют находить знак "Инвалид" под стеклом машины, поэтому они просто считывают с</w:t>
      </w:r>
      <w:r>
        <w:t xml:space="preserve"> машины ее регистрационный номер и проверяют его по базе данных.</w:t>
      </w:r>
    </w:p>
    <w:p w:rsidR="00CF05BC" w:rsidRPr="008C1FD7" w:rsidRDefault="008C1FD7">
      <w:pPr>
        <w:pStyle w:val="Textbody"/>
      </w:pPr>
      <w:r>
        <w:t xml:space="preserve">Сейчас в каждом регионе существует собственная база данных номеров автомобилей инвалидов, то </w:t>
      </w:r>
      <w:proofErr w:type="gramStart"/>
      <w:r>
        <w:t>есть</w:t>
      </w:r>
      <w:proofErr w:type="gramEnd"/>
      <w:r>
        <w:t xml:space="preserve"> нет данных об автомобилях, которые принадлежат гражданам из других </w:t>
      </w:r>
      <w:r>
        <w:lastRenderedPageBreak/>
        <w:t>регионов. Федеральный реес</w:t>
      </w:r>
      <w:r>
        <w:t xml:space="preserve">тр единый для всей территории России. То есть машину достаточно добавить в реестр, после чего можно спокойно пользоваться выделенными местами для инвалидов во всех регионах и не опасаться штрафа. На сайте </w:t>
      </w:r>
      <w:proofErr w:type="spellStart"/>
      <w:r>
        <w:t>Госуслуги</w:t>
      </w:r>
      <w:proofErr w:type="spellEnd"/>
      <w:r>
        <w:t xml:space="preserve"> появилась услуга по внесению ТС инвалидов</w:t>
      </w:r>
      <w:r>
        <w:t xml:space="preserve"> (и их перевозящих) в федеральный реестр инвалидов.</w:t>
      </w:r>
    </w:p>
    <w:p w:rsidR="00CF05BC" w:rsidRDefault="00CF05BC"/>
    <w:sectPr w:rsidR="00CF05BC" w:rsidSect="00CF05B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CF05BC"/>
    <w:rsid w:val="008C1FD7"/>
    <w:rsid w:val="00CF0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F05BC"/>
  </w:style>
  <w:style w:type="paragraph" w:styleId="10">
    <w:name w:val="heading 1"/>
    <w:next w:val="a"/>
    <w:link w:val="11"/>
    <w:uiPriority w:val="9"/>
    <w:qFormat/>
    <w:rsid w:val="00CF05B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F05B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F05B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F05B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F05B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F05BC"/>
  </w:style>
  <w:style w:type="paragraph" w:styleId="21">
    <w:name w:val="toc 2"/>
    <w:next w:val="a"/>
    <w:link w:val="22"/>
    <w:uiPriority w:val="39"/>
    <w:rsid w:val="00CF05BC"/>
    <w:pPr>
      <w:ind w:left="200"/>
    </w:pPr>
  </w:style>
  <w:style w:type="character" w:customStyle="1" w:styleId="22">
    <w:name w:val="Оглавление 2 Знак"/>
    <w:link w:val="21"/>
    <w:rsid w:val="00CF05BC"/>
  </w:style>
  <w:style w:type="paragraph" w:styleId="41">
    <w:name w:val="toc 4"/>
    <w:next w:val="a"/>
    <w:link w:val="42"/>
    <w:uiPriority w:val="39"/>
    <w:rsid w:val="00CF05BC"/>
    <w:pPr>
      <w:ind w:left="600"/>
    </w:pPr>
  </w:style>
  <w:style w:type="character" w:customStyle="1" w:styleId="42">
    <w:name w:val="Оглавление 4 Знак"/>
    <w:link w:val="41"/>
    <w:rsid w:val="00CF05BC"/>
  </w:style>
  <w:style w:type="paragraph" w:styleId="6">
    <w:name w:val="toc 6"/>
    <w:next w:val="a"/>
    <w:link w:val="60"/>
    <w:uiPriority w:val="39"/>
    <w:rsid w:val="00CF05BC"/>
    <w:pPr>
      <w:ind w:left="1000"/>
    </w:pPr>
  </w:style>
  <w:style w:type="character" w:customStyle="1" w:styleId="60">
    <w:name w:val="Оглавление 6 Знак"/>
    <w:link w:val="6"/>
    <w:rsid w:val="00CF05BC"/>
  </w:style>
  <w:style w:type="paragraph" w:styleId="7">
    <w:name w:val="toc 7"/>
    <w:next w:val="a"/>
    <w:link w:val="70"/>
    <w:uiPriority w:val="39"/>
    <w:rsid w:val="00CF05BC"/>
    <w:pPr>
      <w:ind w:left="1200"/>
    </w:pPr>
  </w:style>
  <w:style w:type="character" w:customStyle="1" w:styleId="70">
    <w:name w:val="Оглавление 7 Знак"/>
    <w:link w:val="7"/>
    <w:rsid w:val="00CF05BC"/>
  </w:style>
  <w:style w:type="character" w:customStyle="1" w:styleId="30">
    <w:name w:val="Заголовок 3 Знак"/>
    <w:link w:val="3"/>
    <w:rsid w:val="00CF05B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F05BC"/>
    <w:pPr>
      <w:ind w:left="400"/>
    </w:pPr>
  </w:style>
  <w:style w:type="character" w:customStyle="1" w:styleId="32">
    <w:name w:val="Оглавление 3 Знак"/>
    <w:link w:val="31"/>
    <w:rsid w:val="00CF05BC"/>
  </w:style>
  <w:style w:type="character" w:customStyle="1" w:styleId="50">
    <w:name w:val="Заголовок 5 Знак"/>
    <w:link w:val="5"/>
    <w:rsid w:val="00CF05B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F05BC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CF05BC"/>
  </w:style>
  <w:style w:type="character" w:customStyle="1" w:styleId="a4">
    <w:name w:val="Список Знак"/>
    <w:basedOn w:val="Textbody0"/>
    <w:link w:val="a3"/>
    <w:rsid w:val="00CF05BC"/>
  </w:style>
  <w:style w:type="paragraph" w:customStyle="1" w:styleId="12">
    <w:name w:val="Гиперссылка1"/>
    <w:link w:val="a5"/>
    <w:rsid w:val="00CF05BC"/>
    <w:rPr>
      <w:color w:val="0000FF"/>
      <w:u w:val="single"/>
    </w:rPr>
  </w:style>
  <w:style w:type="character" w:styleId="a5">
    <w:name w:val="Hyperlink"/>
    <w:link w:val="12"/>
    <w:rsid w:val="00CF05BC"/>
    <w:rPr>
      <w:color w:val="0000FF"/>
      <w:u w:val="single"/>
    </w:rPr>
  </w:style>
  <w:style w:type="paragraph" w:customStyle="1" w:styleId="Footnote">
    <w:name w:val="Footnote"/>
    <w:link w:val="Footnote0"/>
    <w:rsid w:val="00CF05B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F05B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F05BC"/>
    <w:rPr>
      <w:rFonts w:ascii="XO Thames" w:hAnsi="XO Thames"/>
      <w:b/>
    </w:rPr>
  </w:style>
  <w:style w:type="character" w:customStyle="1" w:styleId="14">
    <w:name w:val="Оглавление 1 Знак"/>
    <w:link w:val="13"/>
    <w:rsid w:val="00CF05B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F05B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F05B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F05BC"/>
    <w:pPr>
      <w:ind w:left="1600"/>
    </w:pPr>
  </w:style>
  <w:style w:type="character" w:customStyle="1" w:styleId="90">
    <w:name w:val="Оглавление 9 Знак"/>
    <w:link w:val="9"/>
    <w:rsid w:val="00CF05BC"/>
  </w:style>
  <w:style w:type="paragraph" w:customStyle="1" w:styleId="Heading">
    <w:name w:val="Heading"/>
    <w:basedOn w:val="a"/>
    <w:next w:val="Textbody"/>
    <w:link w:val="Heading0"/>
    <w:rsid w:val="00CF05B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F05BC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CF05BC"/>
    <w:pPr>
      <w:ind w:left="1400"/>
    </w:pPr>
  </w:style>
  <w:style w:type="character" w:customStyle="1" w:styleId="80">
    <w:name w:val="Оглавление 8 Знак"/>
    <w:link w:val="8"/>
    <w:rsid w:val="00CF05BC"/>
  </w:style>
  <w:style w:type="paragraph" w:customStyle="1" w:styleId="Caption">
    <w:name w:val="Caption"/>
    <w:basedOn w:val="a"/>
    <w:link w:val="Caption0"/>
    <w:rsid w:val="00CF05B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F05BC"/>
    <w:rPr>
      <w:i/>
      <w:sz w:val="24"/>
    </w:rPr>
  </w:style>
  <w:style w:type="paragraph" w:styleId="51">
    <w:name w:val="toc 5"/>
    <w:next w:val="a"/>
    <w:link w:val="52"/>
    <w:uiPriority w:val="39"/>
    <w:rsid w:val="00CF05BC"/>
    <w:pPr>
      <w:ind w:left="800"/>
    </w:pPr>
  </w:style>
  <w:style w:type="character" w:customStyle="1" w:styleId="52">
    <w:name w:val="Оглавление 5 Знак"/>
    <w:link w:val="51"/>
    <w:rsid w:val="00CF05BC"/>
  </w:style>
  <w:style w:type="paragraph" w:customStyle="1" w:styleId="Textbody">
    <w:name w:val="Text body"/>
    <w:basedOn w:val="a"/>
    <w:link w:val="Textbody0"/>
    <w:rsid w:val="00CF05B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F05BC"/>
  </w:style>
  <w:style w:type="paragraph" w:styleId="a6">
    <w:name w:val="Subtitle"/>
    <w:next w:val="a"/>
    <w:link w:val="a7"/>
    <w:uiPriority w:val="11"/>
    <w:qFormat/>
    <w:rsid w:val="00CF05B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F05B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F05BC"/>
    <w:pPr>
      <w:ind w:left="1800"/>
    </w:pPr>
  </w:style>
  <w:style w:type="character" w:customStyle="1" w:styleId="toc100">
    <w:name w:val="toc 10"/>
    <w:link w:val="toc10"/>
    <w:rsid w:val="00CF05BC"/>
  </w:style>
  <w:style w:type="paragraph" w:styleId="a8">
    <w:name w:val="Title"/>
    <w:next w:val="a"/>
    <w:link w:val="a9"/>
    <w:uiPriority w:val="10"/>
    <w:qFormat/>
    <w:rsid w:val="00CF05B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F05B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F05BC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CF05BC"/>
  </w:style>
  <w:style w:type="character" w:customStyle="1" w:styleId="Index0">
    <w:name w:val="Index"/>
    <w:basedOn w:val="1"/>
    <w:link w:val="Index"/>
    <w:rsid w:val="00CF05BC"/>
  </w:style>
  <w:style w:type="character" w:customStyle="1" w:styleId="20">
    <w:name w:val="Заголовок 2 Знак"/>
    <w:link w:val="2"/>
    <w:rsid w:val="00CF05B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2020-08-31T06:18:00Z</dcterms:created>
  <dcterms:modified xsi:type="dcterms:W3CDTF">2020-08-31T06:18:00Z</dcterms:modified>
</cp:coreProperties>
</file>