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4D3" w:rsidRDefault="001524D3" w:rsidP="00A345E8">
      <w:pPr>
        <w:spacing w:after="0" w:line="24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1524D3" w:rsidRDefault="001524D3" w:rsidP="00A345E8">
      <w:pPr>
        <w:spacing w:after="0" w:line="24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1524D3" w:rsidRDefault="001524D3" w:rsidP="00A345E8">
      <w:pPr>
        <w:spacing w:after="0" w:line="24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1524D3" w:rsidRPr="00A345E8" w:rsidRDefault="001524D3" w:rsidP="00A345E8">
      <w:pPr>
        <w:spacing w:after="0" w:line="24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АДМИНИСТРАЦИЯ ОТРАДНЕНСКОГО СЕЛЬСКОГО ПОСЕЛЕНИЯ</w:t>
      </w:r>
    </w:p>
    <w:p w:rsidR="001524D3" w:rsidRPr="00A345E8" w:rsidRDefault="001524D3" w:rsidP="00A345E8">
      <w:pPr>
        <w:spacing w:after="0" w:line="24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</w:p>
    <w:p w:rsidR="001524D3" w:rsidRPr="00A345E8" w:rsidRDefault="001524D3" w:rsidP="00A345E8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524D3" w:rsidRPr="00A345E8" w:rsidRDefault="001524D3" w:rsidP="00A345E8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4D3" w:rsidRPr="00A345E8" w:rsidRDefault="001524D3" w:rsidP="00A345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4D3" w:rsidRPr="00A345E8" w:rsidRDefault="001524D3" w:rsidP="00A345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4D3" w:rsidRPr="00A345E8" w:rsidRDefault="001524D3" w:rsidP="00A345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45E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1524D3" w:rsidRDefault="001524D3" w:rsidP="00A345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4D3" w:rsidRDefault="001524D3" w:rsidP="00A345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4D3" w:rsidRPr="00A345E8" w:rsidRDefault="001524D3" w:rsidP="00A345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A345E8">
        <w:rPr>
          <w:rFonts w:ascii="Times New Roman" w:hAnsi="Times New Roman" w:cs="Times New Roman"/>
          <w:sz w:val="28"/>
          <w:szCs w:val="28"/>
        </w:rPr>
        <w:t>.07.2020г.</w:t>
      </w:r>
      <w:r w:rsidRPr="00A345E8">
        <w:rPr>
          <w:rFonts w:ascii="Times New Roman" w:hAnsi="Times New Roman" w:cs="Times New Roman"/>
          <w:sz w:val="28"/>
          <w:szCs w:val="28"/>
        </w:rPr>
        <w:tab/>
      </w:r>
      <w:r w:rsidRPr="00A345E8">
        <w:rPr>
          <w:rFonts w:ascii="Times New Roman" w:hAnsi="Times New Roman" w:cs="Times New Roman"/>
          <w:sz w:val="28"/>
          <w:szCs w:val="28"/>
        </w:rPr>
        <w:tab/>
      </w:r>
      <w:r w:rsidRPr="00A345E8">
        <w:rPr>
          <w:rFonts w:ascii="Times New Roman" w:hAnsi="Times New Roman" w:cs="Times New Roman"/>
          <w:sz w:val="28"/>
          <w:szCs w:val="28"/>
        </w:rPr>
        <w:tab/>
      </w:r>
      <w:r w:rsidRPr="00A345E8">
        <w:rPr>
          <w:rFonts w:ascii="Times New Roman" w:hAnsi="Times New Roman" w:cs="Times New Roman"/>
          <w:sz w:val="28"/>
          <w:szCs w:val="28"/>
        </w:rPr>
        <w:tab/>
      </w:r>
      <w:r w:rsidRPr="00A345E8">
        <w:rPr>
          <w:rFonts w:ascii="Times New Roman" w:hAnsi="Times New Roman" w:cs="Times New Roman"/>
          <w:sz w:val="28"/>
          <w:szCs w:val="28"/>
        </w:rPr>
        <w:tab/>
      </w:r>
      <w:r w:rsidRPr="00A345E8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A345E8">
        <w:rPr>
          <w:rFonts w:ascii="Times New Roman" w:hAnsi="Times New Roman" w:cs="Times New Roman"/>
          <w:sz w:val="28"/>
          <w:szCs w:val="28"/>
        </w:rPr>
        <w:tab/>
      </w:r>
      <w:r w:rsidRPr="00A345E8">
        <w:rPr>
          <w:rFonts w:ascii="Times New Roman" w:hAnsi="Times New Roman" w:cs="Times New Roman"/>
          <w:sz w:val="28"/>
          <w:szCs w:val="28"/>
        </w:rPr>
        <w:tab/>
      </w:r>
      <w:r w:rsidRPr="00A345E8">
        <w:rPr>
          <w:rFonts w:ascii="Times New Roman" w:hAnsi="Times New Roman" w:cs="Times New Roman"/>
          <w:sz w:val="28"/>
          <w:szCs w:val="28"/>
        </w:rPr>
        <w:tab/>
      </w:r>
      <w:r w:rsidRPr="00A345E8">
        <w:rPr>
          <w:rFonts w:ascii="Times New Roman" w:hAnsi="Times New Roman" w:cs="Times New Roman"/>
          <w:sz w:val="28"/>
          <w:szCs w:val="28"/>
        </w:rPr>
        <w:tab/>
        <w:t xml:space="preserve">   № 4</w:t>
      </w:r>
      <w:r>
        <w:rPr>
          <w:rFonts w:ascii="Times New Roman" w:hAnsi="Times New Roman" w:cs="Times New Roman"/>
          <w:sz w:val="28"/>
          <w:szCs w:val="28"/>
        </w:rPr>
        <w:t>1/1</w:t>
      </w:r>
    </w:p>
    <w:p w:rsidR="001524D3" w:rsidRPr="00A345E8" w:rsidRDefault="001524D3" w:rsidP="00A345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с. Отрадное</w:t>
      </w:r>
    </w:p>
    <w:p w:rsidR="001524D3" w:rsidRPr="00A345E8" w:rsidRDefault="001524D3" w:rsidP="00A345E8">
      <w:pPr>
        <w:tabs>
          <w:tab w:val="left" w:pos="8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4D3" w:rsidRPr="00A345E8" w:rsidRDefault="001524D3" w:rsidP="00A345E8">
      <w:pPr>
        <w:tabs>
          <w:tab w:val="left" w:pos="8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4D3" w:rsidRPr="00A345E8" w:rsidRDefault="001524D3" w:rsidP="00A345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45E8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и сроках формирования проекта бюджета </w:t>
      </w:r>
      <w:r w:rsidRPr="00982621">
        <w:rPr>
          <w:rFonts w:ascii="Times New Roman" w:hAnsi="Times New Roman" w:cs="Times New Roman"/>
          <w:b/>
          <w:bCs/>
          <w:sz w:val="28"/>
          <w:szCs w:val="28"/>
        </w:rPr>
        <w:t xml:space="preserve">Отрадненского </w:t>
      </w:r>
      <w:r w:rsidRPr="00A345E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Чамзинского муниципального района Республики Мордовия на 2021 год и на плановый период 2022 и 2023 годы</w:t>
      </w:r>
    </w:p>
    <w:p w:rsidR="001524D3" w:rsidRPr="00A345E8" w:rsidRDefault="001524D3" w:rsidP="00A345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4D3" w:rsidRDefault="001524D3" w:rsidP="00A345E8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</w:p>
    <w:p w:rsidR="001524D3" w:rsidRDefault="001524D3" w:rsidP="00A345E8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A345E8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статьей 184 Бюджетного кодекса Российской Федерации,  в целях 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обеспечения качественного и своевременного составления проекта бюджета </w:t>
      </w:r>
      <w:r w:rsidRPr="00A345E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      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сельского поселения Чамзинского муниципального района Республики Мордовия на 2021 год и на плановый период 2022 и 2023 годы, администрация </w:t>
      </w:r>
      <w:r w:rsidRPr="00982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Отрадненского 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сельского поселения Чамзинского муниципального района Республики Мордовия,</w:t>
      </w: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24D3" w:rsidRPr="00A345E8" w:rsidRDefault="001524D3" w:rsidP="00A345E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45E8">
        <w:rPr>
          <w:rFonts w:ascii="Times New Roman" w:hAnsi="Times New Roman" w:cs="Times New Roman"/>
          <w:b/>
          <w:bCs/>
          <w:sz w:val="28"/>
          <w:szCs w:val="28"/>
        </w:rPr>
        <w:t>П О С Т А Н О В Л Я Е Т</w:t>
      </w:r>
    </w:p>
    <w:p w:rsidR="001524D3" w:rsidRPr="00A345E8" w:rsidRDefault="001524D3" w:rsidP="00A345E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A345E8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прилагаемый порядок и сроки составления проекта бюджета </w:t>
      </w:r>
      <w:r w:rsidRPr="00A345E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     </w:t>
      </w:r>
      <w:r w:rsidRPr="00A345E8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Чамзинского муниципального района Республики Мордовия на 2021 год и плановый период 2022 и 2023 годы. (Приложение 1).</w:t>
      </w: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A345E8">
        <w:rPr>
          <w:rFonts w:ascii="Times New Roman" w:hAnsi="Times New Roman" w:cs="Times New Roman"/>
          <w:sz w:val="28"/>
          <w:szCs w:val="28"/>
          <w:lang w:eastAsia="ru-RU"/>
        </w:rPr>
        <w:t>2. Контроль за исполнением постановления оставляю за собой.</w:t>
      </w:r>
    </w:p>
    <w:p w:rsidR="001524D3" w:rsidRPr="00744953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</w:t>
      </w:r>
      <w:r w:rsidRPr="00744953">
        <w:rPr>
          <w:rFonts w:ascii="Times New Roman" w:hAnsi="Times New Roman" w:cs="Times New Roman"/>
          <w:sz w:val="28"/>
          <w:szCs w:val="28"/>
        </w:rPr>
        <w:t>Постановление вступает в силу со дня опубликования в</w:t>
      </w:r>
      <w:r w:rsidRPr="00744953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Информационном бюллетене</w:t>
      </w:r>
      <w:r w:rsidRPr="00744953"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 и подлежит размещению на официальном сайте администрации Отрадненского сельского поселения</w:t>
      </w:r>
    </w:p>
    <w:p w:rsidR="001524D3" w:rsidRPr="00744953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4D3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4D3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4D3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45E8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Отрадненского </w:t>
      </w:r>
      <w:r w:rsidRPr="00A345E8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В.В.Кудрявкина</w:t>
      </w: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4D3" w:rsidRPr="00A345E8" w:rsidRDefault="001524D3" w:rsidP="00A345E8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24D3" w:rsidRDefault="001524D3" w:rsidP="00A345E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524D3" w:rsidRDefault="001524D3" w:rsidP="00A345E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524D3" w:rsidRDefault="001524D3" w:rsidP="00A345E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524D3" w:rsidRPr="00A345E8" w:rsidRDefault="001524D3" w:rsidP="00A345E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1524D3" w:rsidRPr="00744953" w:rsidRDefault="001524D3" w:rsidP="00A345E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4495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4953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1524D3" w:rsidRPr="00744953" w:rsidRDefault="001524D3" w:rsidP="00A345E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44953">
        <w:rPr>
          <w:rFonts w:ascii="Times New Roman" w:hAnsi="Times New Roman" w:cs="Times New Roman"/>
          <w:sz w:val="24"/>
          <w:szCs w:val="24"/>
        </w:rPr>
        <w:t>Отрадненского сельского поселения</w:t>
      </w:r>
    </w:p>
    <w:p w:rsidR="001524D3" w:rsidRPr="00744953" w:rsidRDefault="001524D3" w:rsidP="00A345E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44953">
        <w:rPr>
          <w:rFonts w:ascii="Times New Roman" w:hAnsi="Times New Roman" w:cs="Times New Roman"/>
          <w:sz w:val="24"/>
          <w:szCs w:val="24"/>
        </w:rPr>
        <w:t>от 14.07.2020г №41/1</w:t>
      </w:r>
    </w:p>
    <w:p w:rsidR="001524D3" w:rsidRPr="00A345E8" w:rsidRDefault="001524D3" w:rsidP="00A345E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524D3" w:rsidRDefault="001524D3" w:rsidP="00A345E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4D3" w:rsidRDefault="001524D3" w:rsidP="00A345E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24D3" w:rsidRPr="00A345E8" w:rsidRDefault="001524D3" w:rsidP="00A345E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45E8">
        <w:rPr>
          <w:rFonts w:ascii="Times New Roman" w:hAnsi="Times New Roman" w:cs="Times New Roman"/>
          <w:b/>
          <w:bCs/>
          <w:sz w:val="28"/>
          <w:szCs w:val="28"/>
        </w:rPr>
        <w:t xml:space="preserve">Порядок и сроки формирования проекта бюджета </w:t>
      </w:r>
      <w:r w:rsidRPr="00744953">
        <w:rPr>
          <w:rFonts w:ascii="Times New Roman" w:hAnsi="Times New Roman" w:cs="Times New Roman"/>
          <w:b/>
          <w:bCs/>
          <w:sz w:val="28"/>
          <w:szCs w:val="28"/>
        </w:rPr>
        <w:t xml:space="preserve">Отрадненского </w:t>
      </w:r>
      <w:r w:rsidRPr="00A345E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Чамзинского муниципального района Республики Мордовия на 2021 год и на плановый период 2022 и 2023 годы</w:t>
      </w:r>
    </w:p>
    <w:p w:rsidR="001524D3" w:rsidRPr="00A345E8" w:rsidRDefault="001524D3" w:rsidP="00A345E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1524D3" w:rsidRPr="00A345E8" w:rsidRDefault="001524D3" w:rsidP="00A345E8">
      <w:pPr>
        <w:pStyle w:val="NoSpacing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color w:val="000000"/>
          <w:sz w:val="28"/>
          <w:szCs w:val="28"/>
        </w:rPr>
        <w:t xml:space="preserve">В целях 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обеспечения качественного и своевременного составления проекта бюджета </w:t>
      </w:r>
      <w:r w:rsidRPr="00744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Отрадненского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сельского поселения Чамзинского муниципального района Республики Мордовия на 2021 год и на плановый период 2022 и 2023 годы</w:t>
      </w:r>
      <w:r w:rsidRPr="00A345E8">
        <w:rPr>
          <w:rFonts w:ascii="Times New Roman" w:hAnsi="Times New Roman" w:cs="Times New Roman"/>
          <w:sz w:val="28"/>
          <w:szCs w:val="28"/>
        </w:rPr>
        <w:t xml:space="preserve"> глава сельского поселения и начальник отдела обслуживания органов местного самоуправления сельского поселения организовывают работу по предоставлению в Финансовое управление администрации Чамзинского муниципального района Республики Мордовия следующей информации:</w:t>
      </w:r>
    </w:p>
    <w:p w:rsidR="001524D3" w:rsidRPr="00A345E8" w:rsidRDefault="001524D3" w:rsidP="00A345E8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прогноз отдельных налоговых и неналоговых доходов в бюджет сельского поселения на 2021-2023 годы и его обоснования по формам, установленным министерством финансов Республики Мордовия в срок до 25 июля 2020 года;</w:t>
      </w:r>
    </w:p>
    <w:p w:rsidR="001524D3" w:rsidRPr="00A345E8" w:rsidRDefault="001524D3" w:rsidP="00A345E8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 xml:space="preserve"> показатели и исходные данные, формирующие налоговый и неналоговый потенциал бюджета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44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Отрадненского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сельского поселения Чамзинского муниципального района Республики Мордовия на 2021-2023 годы в срок до 25 июля 2020 года;</w:t>
      </w:r>
    </w:p>
    <w:p w:rsidR="001524D3" w:rsidRPr="00A345E8" w:rsidRDefault="001524D3" w:rsidP="00A345E8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показатели и исходные данные, а также вспомогательные таблицы, формирующие действующие и принимаемые расходные обязательства бюджета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345E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      </w:t>
      </w:r>
      <w:r w:rsidRPr="00A34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сельского поселения Чамзинского муниципального района Республики Мордовия на 2021-2023 годы в срок до 20 июля 2020;</w:t>
      </w:r>
    </w:p>
    <w:p w:rsidR="001524D3" w:rsidRPr="00A345E8" w:rsidRDefault="001524D3" w:rsidP="00A345E8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>проект изменения штатного расписания на 2021 год, в соответствии с утвержденным Правительством Республики Мордовия нормативом штатной численности выборных должностных лиц, осуществляющих свои полномочия на постоянной основе, муниципальных служащих в исполнительно-распорядительных органах муниципальных образований в 2021-2023 годах в срок до 01 августа 2020 года;</w:t>
      </w:r>
    </w:p>
    <w:p w:rsidR="001524D3" w:rsidRPr="00A345E8" w:rsidRDefault="001524D3" w:rsidP="00A345E8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 xml:space="preserve">проекты муниципальных программ, предлагаемых к финансированию начиная с 2021 года, а также проекты изменений в действующие муниципальные программы </w:t>
      </w:r>
      <w:r w:rsidRPr="00744953">
        <w:rPr>
          <w:rFonts w:ascii="Times New Roman" w:hAnsi="Times New Roman" w:cs="Times New Roman"/>
          <w:sz w:val="28"/>
          <w:szCs w:val="28"/>
        </w:rPr>
        <w:t xml:space="preserve">Отрадненского </w:t>
      </w:r>
      <w:r w:rsidRPr="00A345E8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Республики Мордовия в срок до 01 сентября 2020 года;</w:t>
      </w:r>
    </w:p>
    <w:p w:rsidR="001524D3" w:rsidRPr="00A345E8" w:rsidRDefault="001524D3" w:rsidP="00A345E8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5E8">
        <w:rPr>
          <w:rFonts w:ascii="Times New Roman" w:hAnsi="Times New Roman" w:cs="Times New Roman"/>
          <w:sz w:val="28"/>
          <w:szCs w:val="28"/>
        </w:rPr>
        <w:t xml:space="preserve">прогноз объемов субсидий на софинансирование расходных обязательств, возникающих при выполнении полномочий органов местного самоуправления по вопросам местного значения и средств местного бюджета в соответствии с установленным уровнем софинансирования нормативным правовым актом Правительства Республики Мордовия на 2021-2023 годы, с целью подготовки и включения в решение о бюджете </w:t>
      </w:r>
      <w:r w:rsidRPr="00744953">
        <w:rPr>
          <w:rFonts w:ascii="Times New Roman" w:hAnsi="Times New Roman" w:cs="Times New Roman"/>
          <w:sz w:val="28"/>
          <w:szCs w:val="28"/>
        </w:rPr>
        <w:t xml:space="preserve">Отрадненского </w:t>
      </w:r>
      <w:r w:rsidRPr="00A345E8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республики Мордовия на 2021-2023 годы сумм собственных средств на софинансирование субсидий местного бюджета в срок до 30 сентября 2020 года.</w:t>
      </w:r>
    </w:p>
    <w:sectPr w:rsidR="001524D3" w:rsidRPr="00A345E8" w:rsidSect="00A345E8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0B0C"/>
    <w:multiLevelType w:val="hybridMultilevel"/>
    <w:tmpl w:val="1A1AC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B6613"/>
    <w:multiLevelType w:val="hybridMultilevel"/>
    <w:tmpl w:val="9CB45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601DB"/>
    <w:multiLevelType w:val="multilevel"/>
    <w:tmpl w:val="A42A4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BC00C2"/>
    <w:multiLevelType w:val="hybridMultilevel"/>
    <w:tmpl w:val="5DC6C9CE"/>
    <w:lvl w:ilvl="0" w:tplc="D65E71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2B12E45"/>
    <w:multiLevelType w:val="hybridMultilevel"/>
    <w:tmpl w:val="082A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4E4"/>
    <w:rsid w:val="0004694C"/>
    <w:rsid w:val="00083211"/>
    <w:rsid w:val="000F2A4C"/>
    <w:rsid w:val="00110F7E"/>
    <w:rsid w:val="001524D3"/>
    <w:rsid w:val="00244200"/>
    <w:rsid w:val="00342211"/>
    <w:rsid w:val="003C7DCB"/>
    <w:rsid w:val="0040240A"/>
    <w:rsid w:val="0045638A"/>
    <w:rsid w:val="00466CF1"/>
    <w:rsid w:val="00475E94"/>
    <w:rsid w:val="005D786E"/>
    <w:rsid w:val="00744953"/>
    <w:rsid w:val="007904E4"/>
    <w:rsid w:val="00982621"/>
    <w:rsid w:val="00A345E8"/>
    <w:rsid w:val="00A40790"/>
    <w:rsid w:val="00A82B89"/>
    <w:rsid w:val="00CB17F4"/>
    <w:rsid w:val="00CB44BF"/>
    <w:rsid w:val="00CC26E6"/>
    <w:rsid w:val="00E003D4"/>
    <w:rsid w:val="00F864FE"/>
    <w:rsid w:val="00FE6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E9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904E4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CB17F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26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3</Pages>
  <Words>607</Words>
  <Characters>3461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9</cp:revision>
  <dcterms:created xsi:type="dcterms:W3CDTF">2020-07-20T09:35:00Z</dcterms:created>
  <dcterms:modified xsi:type="dcterms:W3CDTF">2020-07-23T09:08:00Z</dcterms:modified>
</cp:coreProperties>
</file>