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C6F2C" w:rsidRPr="007C6F2C" w:rsidRDefault="007C6F2C" w:rsidP="007C6F2C">
      <w:pPr>
        <w:ind w:left="-851" w:firstLine="425"/>
        <w:jc w:val="center"/>
        <w:rPr>
          <w:rFonts w:ascii="Times New Roman" w:hAnsi="Times New Roman" w:cs="Times New Roman"/>
          <w:b/>
          <w:kern w:val="36"/>
          <w:sz w:val="32"/>
          <w:szCs w:val="32"/>
          <w:lang w:eastAsia="ru-RU"/>
        </w:rPr>
      </w:pPr>
      <w:r w:rsidRPr="007C6F2C">
        <w:rPr>
          <w:rFonts w:ascii="Times New Roman" w:hAnsi="Times New Roman" w:cs="Times New Roman"/>
          <w:b/>
          <w:kern w:val="36"/>
          <w:sz w:val="32"/>
          <w:szCs w:val="32"/>
          <w:lang w:eastAsia="ru-RU"/>
        </w:rPr>
        <w:t>Корректировка пенсий для работающих пенсионеров</w:t>
      </w:r>
    </w:p>
    <w:p w:rsidR="007C6F2C" w:rsidRPr="007C6F2C" w:rsidRDefault="007C6F2C" w:rsidP="007C6F2C">
      <w:pPr>
        <w:ind w:left="-851" w:firstLine="425"/>
        <w:jc w:val="both"/>
        <w:rPr>
          <w:rFonts w:ascii="Times New Roman" w:hAnsi="Times New Roman" w:cs="Times New Roman"/>
          <w:sz w:val="28"/>
          <w:szCs w:val="28"/>
        </w:rPr>
      </w:pPr>
      <w:r w:rsidRPr="007C6F2C">
        <w:rPr>
          <w:rFonts w:ascii="Times New Roman" w:hAnsi="Times New Roman" w:cs="Times New Roman"/>
          <w:sz w:val="28"/>
          <w:szCs w:val="28"/>
          <w:lang w:eastAsia="ru-RU"/>
        </w:rPr>
        <w:t>С 1 августа пенсионерам, работавшим в 2019 году, будет произведена корректировка пенсий.</w:t>
      </w:r>
      <w:r w:rsidRPr="007C6F2C">
        <w:rPr>
          <w:rFonts w:ascii="Times New Roman" w:hAnsi="Times New Roman" w:cs="Times New Roman"/>
          <w:sz w:val="28"/>
          <w:szCs w:val="28"/>
        </w:rPr>
        <w:t xml:space="preserve"> Основанием для перерасчета являются страховые взносы за 2019 год, поступившие на их индивидуальные лицевые счета. </w:t>
      </w:r>
    </w:p>
    <w:p w:rsidR="007C6F2C" w:rsidRPr="007C6F2C" w:rsidRDefault="007C6F2C" w:rsidP="007C6F2C">
      <w:pPr>
        <w:ind w:left="-851" w:firstLine="425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7C6F2C">
        <w:rPr>
          <w:rFonts w:ascii="Times New Roman" w:hAnsi="Times New Roman" w:cs="Times New Roman"/>
          <w:sz w:val="28"/>
          <w:szCs w:val="28"/>
          <w:lang w:eastAsia="ru-RU"/>
        </w:rPr>
        <w:t>Напомним, что работодатели  в течение года за всех своих сотрудников, в том числе и за работающих пенсионеров, уплачивают страховые взносы на обязательное пенсионное страхование, которые отражаются на индивидуальных лицевых счетах граждан. Эти суммы уч</w:t>
      </w:r>
      <w:r w:rsidR="00527EB9">
        <w:rPr>
          <w:rFonts w:ascii="Times New Roman" w:hAnsi="Times New Roman" w:cs="Times New Roman"/>
          <w:sz w:val="28"/>
          <w:szCs w:val="28"/>
          <w:lang w:eastAsia="ru-RU"/>
        </w:rPr>
        <w:t>итываются при корректировке р</w:t>
      </w:r>
      <w:r w:rsidRPr="007C6F2C">
        <w:rPr>
          <w:rFonts w:ascii="Times New Roman" w:hAnsi="Times New Roman" w:cs="Times New Roman"/>
          <w:sz w:val="28"/>
          <w:szCs w:val="28"/>
          <w:lang w:eastAsia="ru-RU"/>
        </w:rPr>
        <w:t>азмер</w:t>
      </w:r>
      <w:r w:rsidR="00527EB9">
        <w:rPr>
          <w:rFonts w:ascii="Times New Roman" w:hAnsi="Times New Roman" w:cs="Times New Roman"/>
          <w:sz w:val="28"/>
          <w:szCs w:val="28"/>
          <w:lang w:eastAsia="ru-RU"/>
        </w:rPr>
        <w:t>а</w:t>
      </w:r>
      <w:r w:rsidRPr="007C6F2C">
        <w:rPr>
          <w:rFonts w:ascii="Times New Roman" w:hAnsi="Times New Roman" w:cs="Times New Roman"/>
          <w:sz w:val="28"/>
          <w:szCs w:val="28"/>
          <w:lang w:eastAsia="ru-RU"/>
        </w:rPr>
        <w:t xml:space="preserve"> пенсии, что и даёт прибавку. На корректировку с 1 августа имеют право получатели страховых пенсий по старости и по инвалидности, за которых их работодатели в 2019 году уплачивали страховые взносы.</w:t>
      </w:r>
    </w:p>
    <w:p w:rsidR="00527EB9" w:rsidRDefault="007C6F2C" w:rsidP="007C6F2C">
      <w:pPr>
        <w:ind w:left="-851" w:firstLine="425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7C6F2C">
        <w:rPr>
          <w:rFonts w:ascii="Times New Roman" w:hAnsi="Times New Roman" w:cs="Times New Roman"/>
          <w:sz w:val="28"/>
          <w:szCs w:val="28"/>
          <w:lang w:eastAsia="ru-RU"/>
        </w:rPr>
        <w:t>Прибавка у каждого работающего пенсионера сугубо индивидуальна</w:t>
      </w:r>
      <w:r w:rsidR="00527EB9">
        <w:rPr>
          <w:rFonts w:ascii="Times New Roman" w:hAnsi="Times New Roman" w:cs="Times New Roman"/>
          <w:sz w:val="28"/>
          <w:szCs w:val="28"/>
          <w:lang w:eastAsia="ru-RU"/>
        </w:rPr>
        <w:t xml:space="preserve"> и</w:t>
      </w:r>
      <w:r w:rsidRPr="007C6F2C">
        <w:rPr>
          <w:rFonts w:ascii="Times New Roman" w:hAnsi="Times New Roman" w:cs="Times New Roman"/>
          <w:sz w:val="28"/>
          <w:szCs w:val="28"/>
          <w:lang w:eastAsia="ru-RU"/>
        </w:rPr>
        <w:t xml:space="preserve"> зависит от </w:t>
      </w:r>
      <w:r w:rsidR="00527EB9">
        <w:rPr>
          <w:rFonts w:ascii="Times New Roman" w:hAnsi="Times New Roman" w:cs="Times New Roman"/>
          <w:sz w:val="28"/>
          <w:szCs w:val="28"/>
          <w:lang w:eastAsia="ru-RU"/>
        </w:rPr>
        <w:t>суммы</w:t>
      </w:r>
      <w:r w:rsidRPr="007C6F2C">
        <w:rPr>
          <w:rFonts w:ascii="Times New Roman" w:hAnsi="Times New Roman" w:cs="Times New Roman"/>
          <w:sz w:val="28"/>
          <w:szCs w:val="28"/>
          <w:lang w:eastAsia="ru-RU"/>
        </w:rPr>
        <w:t xml:space="preserve"> уплаченных страховых взносов</w:t>
      </w:r>
      <w:r w:rsidR="00527EB9">
        <w:rPr>
          <w:rFonts w:ascii="Times New Roman" w:hAnsi="Times New Roman" w:cs="Times New Roman"/>
          <w:sz w:val="28"/>
          <w:szCs w:val="28"/>
          <w:lang w:eastAsia="ru-RU"/>
        </w:rPr>
        <w:t>.</w:t>
      </w:r>
    </w:p>
    <w:p w:rsidR="007C6F2C" w:rsidRPr="007C6F2C" w:rsidRDefault="007C6F2C" w:rsidP="007C6F2C">
      <w:pPr>
        <w:ind w:left="-851" w:firstLine="425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7C6F2C">
        <w:rPr>
          <w:rFonts w:ascii="Times New Roman" w:hAnsi="Times New Roman" w:cs="Times New Roman"/>
          <w:sz w:val="28"/>
          <w:szCs w:val="28"/>
          <w:lang w:eastAsia="ru-RU"/>
        </w:rPr>
        <w:t xml:space="preserve"> В соответствии с нормами действующего законодательства м</w:t>
      </w:r>
      <w:r w:rsidRPr="007C6F2C">
        <w:rPr>
          <w:rFonts w:ascii="Times New Roman" w:hAnsi="Times New Roman" w:cs="Times New Roman"/>
          <w:sz w:val="28"/>
          <w:szCs w:val="28"/>
        </w:rPr>
        <w:t xml:space="preserve">аксимальная прибавка от перерасчета пенсий за отработанный год ограничена стоимостью трех индивидуальных </w:t>
      </w:r>
      <w:r w:rsidRPr="007C6F2C">
        <w:rPr>
          <w:rFonts w:ascii="Times New Roman" w:hAnsi="Times New Roman" w:cs="Times New Roman"/>
          <w:sz w:val="28"/>
          <w:szCs w:val="28"/>
          <w:lang w:eastAsia="ru-RU"/>
        </w:rPr>
        <w:t>пенсионных</w:t>
      </w:r>
      <w:r w:rsidRPr="007C6F2C">
        <w:rPr>
          <w:rFonts w:ascii="Times New Roman" w:hAnsi="Times New Roman" w:cs="Times New Roman"/>
          <w:sz w:val="28"/>
          <w:szCs w:val="28"/>
        </w:rPr>
        <w:t xml:space="preserve"> коэффициентов (</w:t>
      </w:r>
      <w:r w:rsidRPr="007C6F2C">
        <w:rPr>
          <w:rFonts w:ascii="Times New Roman" w:hAnsi="Times New Roman" w:cs="Times New Roman"/>
          <w:i/>
          <w:sz w:val="28"/>
          <w:szCs w:val="28"/>
        </w:rPr>
        <w:t>стоимость одного пенсионного коэффициента  в 2020 году  - 93 рубля</w:t>
      </w:r>
      <w:r w:rsidRPr="007C6F2C">
        <w:rPr>
          <w:rFonts w:ascii="Times New Roman" w:hAnsi="Times New Roman" w:cs="Times New Roman"/>
          <w:sz w:val="28"/>
          <w:szCs w:val="28"/>
        </w:rPr>
        <w:t xml:space="preserve">). Таким образом, наибольшая </w:t>
      </w:r>
      <w:r w:rsidRPr="007C6F2C">
        <w:rPr>
          <w:rFonts w:ascii="Times New Roman" w:hAnsi="Times New Roman" w:cs="Times New Roman"/>
          <w:sz w:val="28"/>
          <w:szCs w:val="28"/>
          <w:lang w:eastAsia="ru-RU"/>
        </w:rPr>
        <w:t xml:space="preserve">сумма увеличения - 279 рублей. </w:t>
      </w:r>
    </w:p>
    <w:p w:rsidR="007C6F2C" w:rsidRPr="007C6F2C" w:rsidRDefault="007C6F2C" w:rsidP="007C6F2C">
      <w:pPr>
        <w:ind w:left="-851" w:firstLine="425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7C6F2C">
        <w:rPr>
          <w:rFonts w:ascii="Times New Roman" w:hAnsi="Times New Roman" w:cs="Times New Roman"/>
          <w:sz w:val="28"/>
          <w:szCs w:val="28"/>
          <w:lang w:eastAsia="ru-RU"/>
        </w:rPr>
        <w:t xml:space="preserve">В Мордовии корректировка пенсий с 1 августа коснется </w:t>
      </w:r>
      <w:r w:rsidR="00527EB9">
        <w:rPr>
          <w:rFonts w:ascii="Times New Roman" w:hAnsi="Times New Roman" w:cs="Times New Roman"/>
          <w:sz w:val="28"/>
          <w:szCs w:val="28"/>
          <w:lang w:eastAsia="ru-RU"/>
        </w:rPr>
        <w:t>более 60 тыс</w:t>
      </w:r>
      <w:r w:rsidR="00DB35BF">
        <w:rPr>
          <w:rFonts w:ascii="Times New Roman" w:hAnsi="Times New Roman" w:cs="Times New Roman"/>
          <w:sz w:val="28"/>
          <w:szCs w:val="28"/>
          <w:lang w:eastAsia="ru-RU"/>
        </w:rPr>
        <w:t>яч</w:t>
      </w:r>
      <w:r w:rsidRPr="007C6F2C">
        <w:rPr>
          <w:rFonts w:ascii="Times New Roman" w:hAnsi="Times New Roman" w:cs="Times New Roman"/>
          <w:sz w:val="28"/>
          <w:szCs w:val="28"/>
          <w:lang w:eastAsia="ru-RU"/>
        </w:rPr>
        <w:t xml:space="preserve"> жителей региона, которые заслужили право на отдых, но продолжали трудиться в 2019 году. Средняя сумма увеличения составит </w:t>
      </w:r>
      <w:r w:rsidR="00527EB9">
        <w:rPr>
          <w:rFonts w:ascii="Times New Roman" w:hAnsi="Times New Roman" w:cs="Times New Roman"/>
          <w:sz w:val="28"/>
          <w:szCs w:val="28"/>
          <w:lang w:eastAsia="ru-RU"/>
        </w:rPr>
        <w:t xml:space="preserve"> 160,2 </w:t>
      </w:r>
      <w:r w:rsidRPr="007C6F2C">
        <w:rPr>
          <w:rFonts w:ascii="Times New Roman" w:hAnsi="Times New Roman" w:cs="Times New Roman"/>
          <w:sz w:val="28"/>
          <w:szCs w:val="28"/>
          <w:lang w:eastAsia="ru-RU"/>
        </w:rPr>
        <w:t>руб.</w:t>
      </w:r>
    </w:p>
    <w:p w:rsidR="007C6F2C" w:rsidRPr="007C6F2C" w:rsidRDefault="007C6F2C" w:rsidP="007C6F2C">
      <w:pPr>
        <w:ind w:left="-851" w:firstLine="425"/>
        <w:jc w:val="both"/>
        <w:rPr>
          <w:rFonts w:ascii="Times New Roman" w:hAnsi="Times New Roman" w:cs="Times New Roman"/>
          <w:sz w:val="28"/>
          <w:szCs w:val="28"/>
        </w:rPr>
      </w:pPr>
      <w:r w:rsidRPr="007C6F2C">
        <w:rPr>
          <w:rFonts w:ascii="Times New Roman" w:hAnsi="Times New Roman" w:cs="Times New Roman"/>
          <w:sz w:val="28"/>
          <w:szCs w:val="28"/>
        </w:rPr>
        <w:t xml:space="preserve">Обращаться в органы Пенсионного фонда по Республике Мордовия </w:t>
      </w:r>
      <w:r>
        <w:rPr>
          <w:rFonts w:ascii="Times New Roman" w:hAnsi="Times New Roman" w:cs="Times New Roman"/>
          <w:sz w:val="28"/>
          <w:szCs w:val="28"/>
        </w:rPr>
        <w:t>за п</w:t>
      </w:r>
      <w:r w:rsidRPr="007C6F2C">
        <w:rPr>
          <w:rFonts w:ascii="Times New Roman" w:hAnsi="Times New Roman" w:cs="Times New Roman"/>
          <w:sz w:val="28"/>
          <w:szCs w:val="28"/>
        </w:rPr>
        <w:t>ерерасчет</w:t>
      </w:r>
      <w:r>
        <w:rPr>
          <w:rFonts w:ascii="Times New Roman" w:hAnsi="Times New Roman" w:cs="Times New Roman"/>
          <w:sz w:val="28"/>
          <w:szCs w:val="28"/>
        </w:rPr>
        <w:t>ом</w:t>
      </w:r>
      <w:r w:rsidRPr="007C6F2C">
        <w:rPr>
          <w:rFonts w:ascii="Times New Roman" w:hAnsi="Times New Roman" w:cs="Times New Roman"/>
          <w:sz w:val="28"/>
          <w:szCs w:val="28"/>
        </w:rPr>
        <w:t xml:space="preserve"> пенсии не нужно. </w:t>
      </w:r>
      <w:r>
        <w:rPr>
          <w:rFonts w:ascii="Times New Roman" w:hAnsi="Times New Roman" w:cs="Times New Roman"/>
          <w:sz w:val="28"/>
          <w:szCs w:val="28"/>
        </w:rPr>
        <w:t xml:space="preserve">Корректировка </w:t>
      </w:r>
      <w:r w:rsidRPr="007C6F2C">
        <w:rPr>
          <w:rFonts w:ascii="Times New Roman" w:hAnsi="Times New Roman" w:cs="Times New Roman"/>
          <w:sz w:val="28"/>
          <w:szCs w:val="28"/>
        </w:rPr>
        <w:t>будет произведен</w:t>
      </w:r>
      <w:r>
        <w:rPr>
          <w:rFonts w:ascii="Times New Roman" w:hAnsi="Times New Roman" w:cs="Times New Roman"/>
          <w:sz w:val="28"/>
          <w:szCs w:val="28"/>
        </w:rPr>
        <w:t>а</w:t>
      </w:r>
      <w:r w:rsidRPr="007C6F2C">
        <w:rPr>
          <w:rFonts w:ascii="Times New Roman" w:hAnsi="Times New Roman" w:cs="Times New Roman"/>
          <w:sz w:val="28"/>
          <w:szCs w:val="28"/>
        </w:rPr>
        <w:t xml:space="preserve"> в </w:t>
      </w:r>
      <w:proofErr w:type="spellStart"/>
      <w:r w:rsidRPr="007C6F2C">
        <w:rPr>
          <w:rFonts w:ascii="Times New Roman" w:hAnsi="Times New Roman" w:cs="Times New Roman"/>
          <w:sz w:val="28"/>
          <w:szCs w:val="28"/>
        </w:rPr>
        <w:t>беззаявительном</w:t>
      </w:r>
      <w:proofErr w:type="spellEnd"/>
      <w:r w:rsidRPr="007C6F2C">
        <w:rPr>
          <w:rFonts w:ascii="Times New Roman" w:hAnsi="Times New Roman" w:cs="Times New Roman"/>
          <w:sz w:val="28"/>
          <w:szCs w:val="28"/>
        </w:rPr>
        <w:t xml:space="preserve"> порядке.</w:t>
      </w:r>
    </w:p>
    <w:p w:rsidR="00E52453" w:rsidRDefault="00E52453" w:rsidP="007C6F2C">
      <w:pPr>
        <w:ind w:left="-851" w:firstLine="425"/>
        <w:jc w:val="both"/>
        <w:rPr>
          <w:rFonts w:ascii="Times New Roman" w:hAnsi="Times New Roman" w:cs="Times New Roman"/>
          <w:sz w:val="28"/>
          <w:szCs w:val="28"/>
        </w:rPr>
      </w:pPr>
    </w:p>
    <w:p w:rsidR="00EC7BF2" w:rsidRDefault="00EC7BF2" w:rsidP="007C6F2C">
      <w:pPr>
        <w:ind w:left="-851" w:firstLine="425"/>
        <w:jc w:val="both"/>
        <w:rPr>
          <w:rFonts w:ascii="Times New Roman" w:hAnsi="Times New Roman" w:cs="Times New Roman"/>
          <w:sz w:val="28"/>
          <w:szCs w:val="28"/>
        </w:rPr>
      </w:pPr>
    </w:p>
    <w:p w:rsidR="00EC7BF2" w:rsidRDefault="00EC7BF2" w:rsidP="007C6F2C">
      <w:pPr>
        <w:ind w:left="-851" w:firstLine="425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       Г</w:t>
      </w:r>
      <w:proofErr w:type="gramStart"/>
      <w:r>
        <w:rPr>
          <w:rFonts w:ascii="Times New Roman" w:hAnsi="Times New Roman" w:cs="Times New Roman"/>
          <w:sz w:val="28"/>
          <w:szCs w:val="28"/>
        </w:rPr>
        <w:t>У-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Управление Пенсионного фонда Российской </w:t>
      </w:r>
    </w:p>
    <w:p w:rsidR="00EC7BF2" w:rsidRPr="007C6F2C" w:rsidRDefault="00EC7BF2" w:rsidP="007C6F2C">
      <w:pPr>
        <w:ind w:left="-851" w:firstLine="425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       Федерации в </w:t>
      </w:r>
      <w:proofErr w:type="spellStart"/>
      <w:r>
        <w:rPr>
          <w:rFonts w:ascii="Times New Roman" w:hAnsi="Times New Roman" w:cs="Times New Roman"/>
          <w:sz w:val="28"/>
          <w:szCs w:val="28"/>
        </w:rPr>
        <w:t>Чамзинском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мун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. р-не Республики Мордовия  </w:t>
      </w:r>
    </w:p>
    <w:sectPr w:rsidR="00EC7BF2" w:rsidRPr="007C6F2C" w:rsidSect="00E5245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efaultTabStop w:val="708"/>
  <w:characterSpacingControl w:val="doNotCompress"/>
  <w:compat/>
  <w:rsids>
    <w:rsidRoot w:val="007C6F2C"/>
    <w:rsid w:val="00345453"/>
    <w:rsid w:val="00527EB9"/>
    <w:rsid w:val="0058084E"/>
    <w:rsid w:val="006A4702"/>
    <w:rsid w:val="007C6F2C"/>
    <w:rsid w:val="00950907"/>
    <w:rsid w:val="00C31F98"/>
    <w:rsid w:val="00D8007C"/>
    <w:rsid w:val="00D95624"/>
    <w:rsid w:val="00DB35BF"/>
    <w:rsid w:val="00E52453"/>
    <w:rsid w:val="00EC7BF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C6F2C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7C6F2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4">
    <w:name w:val="No Spacing"/>
    <w:uiPriority w:val="1"/>
    <w:qFormat/>
    <w:rsid w:val="007C6F2C"/>
    <w:pPr>
      <w:spacing w:after="0" w:line="240" w:lineRule="auto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252</Words>
  <Characters>1437</Characters>
  <Application>Microsoft Office Word</Application>
  <DocSecurity>0</DocSecurity>
  <Lines>11</Lines>
  <Paragraphs>3</Paragraphs>
  <ScaleCrop>false</ScaleCrop>
  <Company/>
  <LinksUpToDate>false</LinksUpToDate>
  <CharactersWithSpaces>1686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Мокроусова Марина Валентиновна</dc:creator>
  <cp:lastModifiedBy>011LyamanovaEV</cp:lastModifiedBy>
  <cp:revision>2</cp:revision>
  <dcterms:created xsi:type="dcterms:W3CDTF">2020-07-30T06:19:00Z</dcterms:created>
  <dcterms:modified xsi:type="dcterms:W3CDTF">2020-07-30T06:19:00Z</dcterms:modified>
</cp:coreProperties>
</file>