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3CB" w:rsidRPr="006E763B" w:rsidRDefault="006E763B">
      <w:pPr>
        <w:rPr>
          <w:rFonts w:ascii="sans-serif" w:hAnsi="sans-serif"/>
          <w:sz w:val="28"/>
          <w:szCs w:val="28"/>
        </w:rPr>
      </w:pPr>
      <w:r w:rsidRPr="006E763B">
        <w:rPr>
          <w:rFonts w:ascii="sans-serif" w:hAnsi="sans-serif"/>
          <w:sz w:val="28"/>
          <w:szCs w:val="28"/>
        </w:rPr>
        <w:t xml:space="preserve">Известия, 08.06.2020, 14:58, Путин указал на </w:t>
      </w:r>
      <w:r w:rsidRPr="006E763B">
        <w:rPr>
          <w:rFonts w:ascii="sans-serif" w:hAnsi="sans-serif"/>
          <w:sz w:val="28"/>
          <w:szCs w:val="28"/>
        </w:rPr>
        <w:t xml:space="preserve">долговременный характер норм </w:t>
      </w:r>
      <w:proofErr w:type="spellStart"/>
      <w:r w:rsidRPr="006E763B">
        <w:rPr>
          <w:rFonts w:ascii="sans-serif" w:hAnsi="sans-serif"/>
          <w:sz w:val="28"/>
          <w:szCs w:val="28"/>
        </w:rPr>
        <w:t>соцподдержки</w:t>
      </w:r>
      <w:proofErr w:type="spellEnd"/>
      <w:r w:rsidRPr="006E763B">
        <w:rPr>
          <w:rFonts w:ascii="sans-serif" w:hAnsi="sans-serif"/>
          <w:sz w:val="28"/>
          <w:szCs w:val="28"/>
        </w:rPr>
        <w:t xml:space="preserve"> в </w:t>
      </w:r>
      <w:r w:rsidRPr="006E763B">
        <w:rPr>
          <w:rFonts w:ascii="sans-serif" w:hAnsi="sans-serif"/>
          <w:sz w:val="28"/>
          <w:szCs w:val="28"/>
        </w:rPr>
        <w:t>Конституции</w:t>
      </w:r>
    </w:p>
    <w:p w:rsidR="006E763B" w:rsidRDefault="006E763B">
      <w:pPr>
        <w:rPr>
          <w:rFonts w:ascii="sans-serif" w:hAnsi="sans-serif"/>
          <w:sz w:val="28"/>
          <w:szCs w:val="28"/>
          <w:lang w:val="en-US"/>
        </w:rPr>
      </w:pPr>
    </w:p>
    <w:p w:rsidR="004E53CB" w:rsidRPr="006E763B" w:rsidRDefault="006E763B">
      <w:pPr>
        <w:rPr>
          <w:rFonts w:ascii="sans-serif" w:hAnsi="sans-serif"/>
          <w:sz w:val="28"/>
          <w:szCs w:val="28"/>
        </w:rPr>
      </w:pPr>
      <w:r w:rsidRPr="006E763B">
        <w:rPr>
          <w:rFonts w:ascii="sans-serif" w:hAnsi="sans-serif"/>
          <w:sz w:val="28"/>
          <w:szCs w:val="28"/>
        </w:rPr>
        <w:t xml:space="preserve">Нормы о мерах поддержки россиян, которые предлагается внести в </w:t>
      </w:r>
      <w:proofErr w:type="spellStart"/>
      <w:r w:rsidRPr="006E763B">
        <w:rPr>
          <w:rFonts w:ascii="sans-serif" w:hAnsi="sans-serif"/>
          <w:sz w:val="28"/>
          <w:szCs w:val="28"/>
        </w:rPr>
        <w:t>К</w:t>
      </w:r>
      <w:r w:rsidRPr="006E763B">
        <w:rPr>
          <w:rFonts w:ascii="sans-serif" w:hAnsi="sans-serif"/>
          <w:sz w:val="28"/>
          <w:szCs w:val="28"/>
        </w:rPr>
        <w:t>онституцию</w:t>
      </w:r>
      <w:proofErr w:type="gramStart"/>
      <w:r w:rsidRPr="006E763B">
        <w:rPr>
          <w:rFonts w:ascii="sans-serif" w:hAnsi="sans-serif"/>
          <w:sz w:val="28"/>
          <w:szCs w:val="28"/>
        </w:rPr>
        <w:t>,</w:t>
      </w:r>
      <w:r w:rsidRPr="006E763B">
        <w:rPr>
          <w:rFonts w:ascii="sans-serif" w:hAnsi="sans-serif"/>
          <w:sz w:val="28"/>
          <w:szCs w:val="28"/>
        </w:rPr>
        <w:t>р</w:t>
      </w:r>
      <w:proofErr w:type="gramEnd"/>
      <w:r w:rsidRPr="006E763B">
        <w:rPr>
          <w:rFonts w:ascii="sans-serif" w:hAnsi="sans-serif"/>
          <w:sz w:val="28"/>
          <w:szCs w:val="28"/>
        </w:rPr>
        <w:t>ассчитаны</w:t>
      </w:r>
      <w:proofErr w:type="spellEnd"/>
      <w:r w:rsidRPr="006E763B">
        <w:rPr>
          <w:rFonts w:ascii="sans-serif" w:hAnsi="sans-serif"/>
          <w:sz w:val="28"/>
          <w:szCs w:val="28"/>
        </w:rPr>
        <w:t xml:space="preserve"> на годы вперед. Об этом в понедельник, 8 июня, заявил президент </w:t>
      </w:r>
      <w:r w:rsidRPr="006E763B">
        <w:rPr>
          <w:rFonts w:ascii="sans-serif" w:hAnsi="sans-serif"/>
          <w:sz w:val="28"/>
          <w:szCs w:val="28"/>
        </w:rPr>
        <w:t xml:space="preserve">страны </w:t>
      </w:r>
      <w:r w:rsidRPr="006E763B">
        <w:rPr>
          <w:rFonts w:ascii="sans-serif" w:hAnsi="sans-serif"/>
          <w:sz w:val="28"/>
          <w:szCs w:val="28"/>
        </w:rPr>
        <w:t xml:space="preserve">Владимир Путин в ходе видеоконференции с социальными работниками. Открывая </w:t>
      </w:r>
      <w:r w:rsidRPr="006E763B">
        <w:rPr>
          <w:rFonts w:ascii="sans-serif" w:hAnsi="sans-serif"/>
          <w:sz w:val="28"/>
          <w:szCs w:val="28"/>
        </w:rPr>
        <w:t xml:space="preserve">Россию: лучшие направления для путешествий после карантина Спецпроект </w:t>
      </w:r>
      <w:r w:rsidRPr="006E763B">
        <w:rPr>
          <w:rFonts w:ascii="sans-serif" w:hAnsi="sans-serif"/>
          <w:sz w:val="28"/>
          <w:szCs w:val="28"/>
        </w:rPr>
        <w:t>«Известий» о туризме внутри страны</w:t>
      </w:r>
    </w:p>
    <w:p w:rsidR="004E53CB" w:rsidRPr="006E763B" w:rsidRDefault="006E763B">
      <w:pPr>
        <w:rPr>
          <w:rFonts w:ascii="sans-serif" w:hAnsi="sans-serif"/>
          <w:sz w:val="28"/>
          <w:szCs w:val="28"/>
        </w:rPr>
      </w:pPr>
      <w:r w:rsidRPr="006E763B">
        <w:rPr>
          <w:rFonts w:ascii="sans-serif" w:hAnsi="sans-serif"/>
          <w:sz w:val="28"/>
          <w:szCs w:val="28"/>
        </w:rPr>
        <w:t>«Предложенные изменения в основной закон закрепляют государственные г</w:t>
      </w:r>
      <w:r w:rsidRPr="006E763B">
        <w:rPr>
          <w:rFonts w:ascii="sans-serif" w:hAnsi="sans-serif"/>
          <w:sz w:val="28"/>
          <w:szCs w:val="28"/>
        </w:rPr>
        <w:t xml:space="preserve">арантии </w:t>
      </w:r>
      <w:r w:rsidRPr="006E763B">
        <w:rPr>
          <w:rFonts w:ascii="sans-serif" w:hAnsi="sans-serif"/>
          <w:sz w:val="28"/>
          <w:szCs w:val="28"/>
        </w:rPr>
        <w:t xml:space="preserve">адресной социальной поддержки &lt;...&gt; Обязательно, не реже раза в год, индексация  </w:t>
      </w:r>
      <w:r w:rsidRPr="006E763B">
        <w:rPr>
          <w:rFonts w:ascii="sans-serif" w:hAnsi="sans-serif"/>
          <w:sz w:val="28"/>
          <w:szCs w:val="28"/>
        </w:rPr>
        <w:t>п</w:t>
      </w:r>
      <w:r w:rsidRPr="006E763B">
        <w:rPr>
          <w:rFonts w:ascii="sans-serif" w:hAnsi="sans-serif"/>
          <w:sz w:val="28"/>
          <w:szCs w:val="28"/>
        </w:rPr>
        <w:t xml:space="preserve">енсий </w:t>
      </w:r>
      <w:r w:rsidRPr="006E763B">
        <w:rPr>
          <w:rFonts w:ascii="sans-serif" w:hAnsi="sans-serif"/>
          <w:sz w:val="28"/>
          <w:szCs w:val="28"/>
        </w:rPr>
        <w:t xml:space="preserve">и пособий, при этом минимальный </w:t>
      </w:r>
      <w:proofErr w:type="gramStart"/>
      <w:r w:rsidRPr="006E763B">
        <w:rPr>
          <w:rFonts w:ascii="sans-serif" w:hAnsi="sans-serif"/>
          <w:sz w:val="28"/>
          <w:szCs w:val="28"/>
        </w:rPr>
        <w:t>размер оплаты труда</w:t>
      </w:r>
      <w:proofErr w:type="gramEnd"/>
      <w:r w:rsidRPr="006E763B">
        <w:rPr>
          <w:rFonts w:ascii="sans-serif" w:hAnsi="sans-serif"/>
          <w:sz w:val="28"/>
          <w:szCs w:val="28"/>
        </w:rPr>
        <w:t xml:space="preserve">, из величины которого </w:t>
      </w:r>
      <w:r w:rsidRPr="006E763B">
        <w:rPr>
          <w:rFonts w:ascii="sans-serif" w:hAnsi="sans-serif"/>
          <w:sz w:val="28"/>
          <w:szCs w:val="28"/>
        </w:rPr>
        <w:t xml:space="preserve">рассчитываются многие выплаты, не может быть ниже прожиточного минимума», — </w:t>
      </w:r>
      <w:r w:rsidRPr="006E763B">
        <w:rPr>
          <w:rFonts w:ascii="sans-serif" w:hAnsi="sans-serif"/>
          <w:sz w:val="28"/>
          <w:szCs w:val="28"/>
        </w:rPr>
        <w:t>сказал през</w:t>
      </w:r>
      <w:r w:rsidRPr="006E763B">
        <w:rPr>
          <w:rFonts w:ascii="sans-serif" w:hAnsi="sans-serif"/>
          <w:sz w:val="28"/>
          <w:szCs w:val="28"/>
        </w:rPr>
        <w:t>идент.</w:t>
      </w:r>
    </w:p>
    <w:p w:rsidR="004E53CB" w:rsidRPr="006E763B" w:rsidRDefault="006E763B">
      <w:pPr>
        <w:rPr>
          <w:rFonts w:ascii="sans-serif" w:hAnsi="sans-serif"/>
          <w:sz w:val="28"/>
          <w:szCs w:val="28"/>
        </w:rPr>
      </w:pPr>
      <w:r w:rsidRPr="006E763B">
        <w:rPr>
          <w:rFonts w:ascii="sans-serif" w:hAnsi="sans-serif"/>
          <w:sz w:val="28"/>
          <w:szCs w:val="28"/>
        </w:rPr>
        <w:t xml:space="preserve">Путин подчеркнул, что эти нормы должны работать на годы вперед, чтобы люди были </w:t>
      </w:r>
      <w:r w:rsidRPr="006E763B">
        <w:rPr>
          <w:rFonts w:ascii="sans-serif" w:hAnsi="sans-serif"/>
          <w:sz w:val="28"/>
          <w:szCs w:val="28"/>
        </w:rPr>
        <w:t>уверены в будущем, а нуждающиеся в помощи получали достаточную поддержку.</w:t>
      </w:r>
    </w:p>
    <w:p w:rsidR="004E53CB" w:rsidRPr="006E763B" w:rsidRDefault="006E763B">
      <w:pPr>
        <w:rPr>
          <w:rFonts w:ascii="sans-serif" w:hAnsi="sans-serif"/>
          <w:sz w:val="28"/>
          <w:szCs w:val="28"/>
        </w:rPr>
      </w:pPr>
      <w:r w:rsidRPr="006E763B">
        <w:rPr>
          <w:rFonts w:ascii="sans-serif" w:hAnsi="sans-serif"/>
          <w:sz w:val="28"/>
          <w:szCs w:val="28"/>
        </w:rPr>
        <w:t>Внести изменения в Основной закон страны Путин предложил в ходе послания</w:t>
      </w:r>
    </w:p>
    <w:p w:rsidR="004E53CB" w:rsidRPr="006E763B" w:rsidRDefault="006E763B">
      <w:pPr>
        <w:rPr>
          <w:rFonts w:ascii="sans-serif" w:hAnsi="sans-serif"/>
          <w:sz w:val="28"/>
          <w:szCs w:val="28"/>
        </w:rPr>
      </w:pPr>
      <w:r w:rsidRPr="006E763B">
        <w:rPr>
          <w:rFonts w:ascii="sans-serif" w:hAnsi="sans-serif"/>
          <w:sz w:val="28"/>
          <w:szCs w:val="28"/>
        </w:rPr>
        <w:t xml:space="preserve">Федеральному собранию </w:t>
      </w:r>
      <w:r w:rsidRPr="006E763B">
        <w:rPr>
          <w:rFonts w:ascii="sans-serif" w:hAnsi="sans-serif"/>
          <w:sz w:val="28"/>
          <w:szCs w:val="28"/>
        </w:rPr>
        <w:t>15 января. Глава государства представил целый блок</w:t>
      </w:r>
    </w:p>
    <w:p w:rsidR="004E53CB" w:rsidRPr="006E763B" w:rsidRDefault="006E763B">
      <w:pPr>
        <w:rPr>
          <w:rFonts w:ascii="sans-serif" w:hAnsi="sans-serif"/>
          <w:sz w:val="28"/>
          <w:szCs w:val="28"/>
        </w:rPr>
      </w:pPr>
      <w:r w:rsidRPr="006E763B">
        <w:rPr>
          <w:rFonts w:ascii="sans-serif" w:hAnsi="sans-serif"/>
          <w:sz w:val="28"/>
          <w:szCs w:val="28"/>
        </w:rPr>
        <w:t xml:space="preserve">социальных поправок: гарантия МРОТа не ниже прожиточного минимума, индексация </w:t>
      </w:r>
      <w:r w:rsidRPr="006E763B">
        <w:rPr>
          <w:rFonts w:ascii="sans-serif" w:hAnsi="sans-serif"/>
          <w:sz w:val="28"/>
          <w:szCs w:val="28"/>
        </w:rPr>
        <w:t xml:space="preserve">пенсий </w:t>
      </w:r>
      <w:r w:rsidRPr="006E763B">
        <w:rPr>
          <w:rFonts w:ascii="sans-serif" w:hAnsi="sans-serif"/>
          <w:sz w:val="28"/>
          <w:szCs w:val="28"/>
        </w:rPr>
        <w:t xml:space="preserve">и </w:t>
      </w:r>
      <w:proofErr w:type="spellStart"/>
      <w:r w:rsidRPr="006E763B">
        <w:rPr>
          <w:rFonts w:ascii="sans-serif" w:hAnsi="sans-serif"/>
          <w:sz w:val="28"/>
          <w:szCs w:val="28"/>
        </w:rPr>
        <w:t>соцвыплат</w:t>
      </w:r>
      <w:proofErr w:type="spellEnd"/>
      <w:r w:rsidRPr="006E763B">
        <w:rPr>
          <w:rFonts w:ascii="sans-serif" w:hAnsi="sans-serif"/>
          <w:sz w:val="28"/>
          <w:szCs w:val="28"/>
        </w:rPr>
        <w:t xml:space="preserve"> и финансовая поддержка семей с детьми и другие. </w:t>
      </w:r>
    </w:p>
    <w:p w:rsidR="004E53CB" w:rsidRPr="006E763B" w:rsidRDefault="006E763B">
      <w:pPr>
        <w:rPr>
          <w:rFonts w:ascii="sans-serif" w:hAnsi="sans-serif"/>
          <w:sz w:val="28"/>
          <w:szCs w:val="28"/>
        </w:rPr>
      </w:pPr>
      <w:r w:rsidRPr="006E763B">
        <w:rPr>
          <w:rFonts w:ascii="sans-serif" w:hAnsi="sans-serif"/>
          <w:sz w:val="28"/>
          <w:szCs w:val="28"/>
        </w:rPr>
        <w:t>Законопроект о поправках приняла Госдума 23 января. После до</w:t>
      </w:r>
      <w:r w:rsidRPr="006E763B">
        <w:rPr>
          <w:rFonts w:ascii="sans-serif" w:hAnsi="sans-serif"/>
          <w:sz w:val="28"/>
          <w:szCs w:val="28"/>
        </w:rPr>
        <w:t xml:space="preserve">кумент поддержали </w:t>
      </w:r>
      <w:r w:rsidRPr="006E763B">
        <w:rPr>
          <w:rFonts w:ascii="sans-serif" w:hAnsi="sans-serif"/>
          <w:sz w:val="28"/>
          <w:szCs w:val="28"/>
        </w:rPr>
        <w:t xml:space="preserve">региональные парламенты и Совет Федерации, а Конституционный суд признал </w:t>
      </w:r>
      <w:r w:rsidRPr="006E763B">
        <w:rPr>
          <w:rFonts w:ascii="sans-serif" w:hAnsi="sans-serif"/>
          <w:sz w:val="28"/>
          <w:szCs w:val="28"/>
        </w:rPr>
        <w:t>законность представленных изменений. Голосование было запланировано на 22 апреля,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6E763B">
        <w:rPr>
          <w:rFonts w:ascii="sans-serif" w:hAnsi="sans-serif"/>
          <w:sz w:val="28"/>
          <w:szCs w:val="28"/>
        </w:rPr>
        <w:t xml:space="preserve">но дату перенесли из-за пандемии </w:t>
      </w:r>
      <w:proofErr w:type="spellStart"/>
      <w:r w:rsidRPr="006E763B">
        <w:rPr>
          <w:rFonts w:ascii="sans-serif" w:hAnsi="sans-serif"/>
          <w:sz w:val="28"/>
          <w:szCs w:val="28"/>
        </w:rPr>
        <w:t>коронавируса</w:t>
      </w:r>
      <w:proofErr w:type="spellEnd"/>
      <w:r w:rsidRPr="006E763B">
        <w:rPr>
          <w:rFonts w:ascii="sans-serif" w:hAnsi="sans-serif"/>
          <w:sz w:val="28"/>
          <w:szCs w:val="28"/>
        </w:rPr>
        <w:t>.</w:t>
      </w:r>
    </w:p>
    <w:p w:rsidR="004E53CB" w:rsidRPr="006E763B" w:rsidRDefault="006E763B">
      <w:pPr>
        <w:rPr>
          <w:rFonts w:ascii="sans-serif" w:hAnsi="sans-serif"/>
          <w:sz w:val="28"/>
          <w:szCs w:val="28"/>
        </w:rPr>
      </w:pPr>
      <w:r w:rsidRPr="006E763B">
        <w:rPr>
          <w:rFonts w:ascii="sans-serif" w:hAnsi="sans-serif"/>
          <w:sz w:val="28"/>
          <w:szCs w:val="28"/>
        </w:rPr>
        <w:t>Датой проведения голосования президе</w:t>
      </w:r>
      <w:r w:rsidRPr="006E763B">
        <w:rPr>
          <w:rFonts w:ascii="sans-serif" w:hAnsi="sans-serif"/>
          <w:sz w:val="28"/>
          <w:szCs w:val="28"/>
        </w:rPr>
        <w:t>нт назначил 1 июля.</w:t>
      </w:r>
    </w:p>
    <w:p w:rsidR="004E53CB" w:rsidRPr="006E763B" w:rsidRDefault="004E53CB">
      <w:pPr>
        <w:rPr>
          <w:rFonts w:ascii="sans-serif" w:hAnsi="sans-serif"/>
          <w:sz w:val="28"/>
          <w:szCs w:val="28"/>
        </w:rPr>
      </w:pPr>
    </w:p>
    <w:p w:rsidR="004E53CB" w:rsidRPr="006E763B" w:rsidRDefault="004E53CB">
      <w:pPr>
        <w:rPr>
          <w:sz w:val="28"/>
          <w:szCs w:val="28"/>
        </w:rPr>
      </w:pPr>
    </w:p>
    <w:sectPr w:rsidR="004E53CB" w:rsidRPr="006E763B" w:rsidSect="004E53C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4E53CB"/>
    <w:rsid w:val="004E53CB"/>
    <w:rsid w:val="006E7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E53CB"/>
  </w:style>
  <w:style w:type="paragraph" w:styleId="10">
    <w:name w:val="heading 1"/>
    <w:next w:val="a"/>
    <w:link w:val="11"/>
    <w:uiPriority w:val="9"/>
    <w:qFormat/>
    <w:rsid w:val="004E53C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E53C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E53C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E53C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E53C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E53CB"/>
  </w:style>
  <w:style w:type="paragraph" w:styleId="21">
    <w:name w:val="toc 2"/>
    <w:next w:val="a"/>
    <w:link w:val="22"/>
    <w:uiPriority w:val="39"/>
    <w:rsid w:val="004E53CB"/>
    <w:pPr>
      <w:ind w:left="200"/>
    </w:pPr>
  </w:style>
  <w:style w:type="character" w:customStyle="1" w:styleId="22">
    <w:name w:val="Оглавление 2 Знак"/>
    <w:link w:val="21"/>
    <w:rsid w:val="004E53CB"/>
  </w:style>
  <w:style w:type="paragraph" w:customStyle="1" w:styleId="Caption">
    <w:name w:val="Caption"/>
    <w:basedOn w:val="a"/>
    <w:link w:val="Caption0"/>
    <w:rsid w:val="004E53C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E53CB"/>
    <w:rPr>
      <w:i/>
      <w:sz w:val="24"/>
    </w:rPr>
  </w:style>
  <w:style w:type="paragraph" w:styleId="41">
    <w:name w:val="toc 4"/>
    <w:next w:val="a"/>
    <w:link w:val="42"/>
    <w:uiPriority w:val="39"/>
    <w:rsid w:val="004E53CB"/>
    <w:pPr>
      <w:ind w:left="600"/>
    </w:pPr>
  </w:style>
  <w:style w:type="character" w:customStyle="1" w:styleId="42">
    <w:name w:val="Оглавление 4 Знак"/>
    <w:link w:val="41"/>
    <w:rsid w:val="004E53CB"/>
  </w:style>
  <w:style w:type="paragraph" w:styleId="6">
    <w:name w:val="toc 6"/>
    <w:next w:val="a"/>
    <w:link w:val="60"/>
    <w:uiPriority w:val="39"/>
    <w:rsid w:val="004E53CB"/>
    <w:pPr>
      <w:ind w:left="1000"/>
    </w:pPr>
  </w:style>
  <w:style w:type="character" w:customStyle="1" w:styleId="60">
    <w:name w:val="Оглавление 6 Знак"/>
    <w:link w:val="6"/>
    <w:rsid w:val="004E53CB"/>
  </w:style>
  <w:style w:type="paragraph" w:styleId="7">
    <w:name w:val="toc 7"/>
    <w:next w:val="a"/>
    <w:link w:val="70"/>
    <w:uiPriority w:val="39"/>
    <w:rsid w:val="004E53CB"/>
    <w:pPr>
      <w:ind w:left="1200"/>
    </w:pPr>
  </w:style>
  <w:style w:type="character" w:customStyle="1" w:styleId="70">
    <w:name w:val="Оглавление 7 Знак"/>
    <w:link w:val="7"/>
    <w:rsid w:val="004E53CB"/>
  </w:style>
  <w:style w:type="character" w:customStyle="1" w:styleId="30">
    <w:name w:val="Заголовок 3 Знак"/>
    <w:link w:val="3"/>
    <w:rsid w:val="004E53CB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4E53CB"/>
    <w:pPr>
      <w:ind w:left="400"/>
    </w:pPr>
  </w:style>
  <w:style w:type="character" w:customStyle="1" w:styleId="32">
    <w:name w:val="Оглавление 3 Знак"/>
    <w:link w:val="31"/>
    <w:rsid w:val="004E53CB"/>
  </w:style>
  <w:style w:type="paragraph" w:customStyle="1" w:styleId="Textbody">
    <w:name w:val="Text body"/>
    <w:basedOn w:val="a"/>
    <w:link w:val="Textbody0"/>
    <w:rsid w:val="004E53C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E53CB"/>
  </w:style>
  <w:style w:type="paragraph" w:customStyle="1" w:styleId="Heading">
    <w:name w:val="Heading"/>
    <w:basedOn w:val="a"/>
    <w:next w:val="Textbody"/>
    <w:link w:val="Heading0"/>
    <w:rsid w:val="004E53C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E53CB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4E53CB"/>
  </w:style>
  <w:style w:type="character" w:customStyle="1" w:styleId="Index0">
    <w:name w:val="Index"/>
    <w:basedOn w:val="1"/>
    <w:link w:val="Index"/>
    <w:rsid w:val="004E53CB"/>
  </w:style>
  <w:style w:type="character" w:customStyle="1" w:styleId="50">
    <w:name w:val="Заголовок 5 Знак"/>
    <w:link w:val="5"/>
    <w:rsid w:val="004E53CB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4E53CB"/>
  </w:style>
  <w:style w:type="character" w:customStyle="1" w:styleId="a4">
    <w:name w:val="Список Знак"/>
    <w:basedOn w:val="Textbody0"/>
    <w:link w:val="a3"/>
    <w:rsid w:val="004E53CB"/>
  </w:style>
  <w:style w:type="character" w:customStyle="1" w:styleId="11">
    <w:name w:val="Заголовок 1 Знак"/>
    <w:link w:val="10"/>
    <w:rsid w:val="004E53CB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E53CB"/>
    <w:rPr>
      <w:color w:val="0000FF"/>
      <w:u w:val="single"/>
    </w:rPr>
  </w:style>
  <w:style w:type="character" w:styleId="a5">
    <w:name w:val="Hyperlink"/>
    <w:link w:val="12"/>
    <w:rsid w:val="004E53CB"/>
    <w:rPr>
      <w:color w:val="0000FF"/>
      <w:u w:val="single"/>
    </w:rPr>
  </w:style>
  <w:style w:type="paragraph" w:customStyle="1" w:styleId="Footnote">
    <w:name w:val="Footnote"/>
    <w:link w:val="Footnote0"/>
    <w:rsid w:val="004E53C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E53C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E53CB"/>
    <w:rPr>
      <w:rFonts w:ascii="XO Thames" w:hAnsi="XO Thames"/>
      <w:b/>
    </w:rPr>
  </w:style>
  <w:style w:type="character" w:customStyle="1" w:styleId="14">
    <w:name w:val="Оглавление 1 Знак"/>
    <w:link w:val="13"/>
    <w:rsid w:val="004E53C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E53C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E53C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E53CB"/>
    <w:pPr>
      <w:ind w:left="1600"/>
    </w:pPr>
  </w:style>
  <w:style w:type="character" w:customStyle="1" w:styleId="90">
    <w:name w:val="Оглавление 9 Знак"/>
    <w:link w:val="9"/>
    <w:rsid w:val="004E53CB"/>
  </w:style>
  <w:style w:type="paragraph" w:styleId="8">
    <w:name w:val="toc 8"/>
    <w:next w:val="a"/>
    <w:link w:val="80"/>
    <w:uiPriority w:val="39"/>
    <w:rsid w:val="004E53CB"/>
    <w:pPr>
      <w:ind w:left="1400"/>
    </w:pPr>
  </w:style>
  <w:style w:type="character" w:customStyle="1" w:styleId="80">
    <w:name w:val="Оглавление 8 Знак"/>
    <w:link w:val="8"/>
    <w:rsid w:val="004E53CB"/>
  </w:style>
  <w:style w:type="paragraph" w:styleId="51">
    <w:name w:val="toc 5"/>
    <w:next w:val="a"/>
    <w:link w:val="52"/>
    <w:uiPriority w:val="39"/>
    <w:rsid w:val="004E53CB"/>
    <w:pPr>
      <w:ind w:left="800"/>
    </w:pPr>
  </w:style>
  <w:style w:type="character" w:customStyle="1" w:styleId="52">
    <w:name w:val="Оглавление 5 Знак"/>
    <w:link w:val="51"/>
    <w:rsid w:val="004E53CB"/>
  </w:style>
  <w:style w:type="paragraph" w:styleId="a6">
    <w:name w:val="Subtitle"/>
    <w:next w:val="a"/>
    <w:link w:val="a7"/>
    <w:uiPriority w:val="11"/>
    <w:qFormat/>
    <w:rsid w:val="004E53C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E53C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E53CB"/>
    <w:pPr>
      <w:ind w:left="1800"/>
    </w:pPr>
  </w:style>
  <w:style w:type="character" w:customStyle="1" w:styleId="toc100">
    <w:name w:val="toc 10"/>
    <w:link w:val="toc10"/>
    <w:rsid w:val="004E53CB"/>
  </w:style>
  <w:style w:type="paragraph" w:styleId="a8">
    <w:name w:val="Title"/>
    <w:next w:val="a"/>
    <w:link w:val="a9"/>
    <w:uiPriority w:val="10"/>
    <w:qFormat/>
    <w:rsid w:val="004E53C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E53C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E53C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E53C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2020-06-11T05:48:00Z</dcterms:created>
  <dcterms:modified xsi:type="dcterms:W3CDTF">2020-06-11T05:50:00Z</dcterms:modified>
</cp:coreProperties>
</file>