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286" w:rsidRDefault="00816286">
      <w:pPr>
        <w:rPr>
          <w:rFonts w:ascii="sans-serif" w:hAnsi="sans-serif"/>
          <w:sz w:val="28"/>
          <w:szCs w:val="28"/>
          <w:lang w:val="en-US"/>
        </w:rPr>
      </w:pPr>
      <w:r w:rsidRPr="00816286">
        <w:rPr>
          <w:rFonts w:ascii="sans-serif" w:hAnsi="sans-serif"/>
          <w:sz w:val="28"/>
          <w:szCs w:val="28"/>
        </w:rPr>
        <w:t xml:space="preserve">РИА Новости, 05.06.2020, 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Законопроект о возврате </w:t>
      </w:r>
      <w:r w:rsidRPr="00816286">
        <w:rPr>
          <w:rFonts w:ascii="sans-serif" w:hAnsi="sans-serif"/>
          <w:sz w:val="28"/>
          <w:szCs w:val="28"/>
        </w:rPr>
        <w:t xml:space="preserve">индексаций пенсий работающим пенсионерам внесен в </w:t>
      </w:r>
      <w:r w:rsidRPr="00816286">
        <w:rPr>
          <w:rFonts w:ascii="sans-serif" w:hAnsi="sans-serif"/>
          <w:sz w:val="28"/>
          <w:szCs w:val="28"/>
        </w:rPr>
        <w:t>Госдуму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Парламентарии от ЛДПР внесли в Госдуму </w:t>
      </w:r>
      <w:r w:rsidRPr="00816286">
        <w:rPr>
          <w:rFonts w:ascii="sans-serif" w:hAnsi="sans-serif"/>
          <w:sz w:val="28"/>
          <w:szCs w:val="28"/>
        </w:rPr>
        <w:t xml:space="preserve">законопроект о возврате индексации пенсий работающим пенсионерам, сообщила </w:t>
      </w:r>
      <w:r w:rsidRPr="00816286">
        <w:rPr>
          <w:rFonts w:ascii="sans-serif" w:hAnsi="sans-serif"/>
          <w:sz w:val="28"/>
          <w:szCs w:val="28"/>
        </w:rPr>
        <w:t xml:space="preserve">пресс-служба одного из авторов инициативы главы комитета ГД по труду и </w:t>
      </w:r>
      <w:proofErr w:type="spellStart"/>
      <w:r w:rsidRPr="00816286">
        <w:rPr>
          <w:rFonts w:ascii="sans-serif" w:hAnsi="sans-serif"/>
          <w:sz w:val="28"/>
          <w:szCs w:val="28"/>
        </w:rPr>
        <w:t>соцполитике</w:t>
      </w:r>
      <w:proofErr w:type="spellEnd"/>
      <w:r w:rsidRPr="00816286">
        <w:rPr>
          <w:rFonts w:ascii="sans-serif" w:hAnsi="sans-serif"/>
          <w:sz w:val="28"/>
          <w:szCs w:val="28"/>
        </w:rPr>
        <w:t xml:space="preserve"> Ярослава Нилова.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Законопроектом предусмотрен возврат к </w:t>
      </w:r>
      <w:r w:rsidRPr="00816286">
        <w:rPr>
          <w:rFonts w:ascii="sans-serif" w:hAnsi="sans-serif"/>
          <w:sz w:val="28"/>
          <w:szCs w:val="28"/>
        </w:rPr>
        <w:t xml:space="preserve">индексации пенсий </w:t>
      </w:r>
      <w:proofErr w:type="gramStart"/>
      <w:r w:rsidRPr="00816286">
        <w:rPr>
          <w:rFonts w:ascii="sans-serif" w:hAnsi="sans-serif"/>
          <w:sz w:val="28"/>
          <w:szCs w:val="28"/>
        </w:rPr>
        <w:t>для</w:t>
      </w:r>
      <w:proofErr w:type="gramEnd"/>
      <w:r w:rsidRPr="00816286">
        <w:rPr>
          <w:rFonts w:ascii="sans-serif" w:hAnsi="sans-serif"/>
          <w:sz w:val="28"/>
          <w:szCs w:val="28"/>
        </w:rPr>
        <w:t xml:space="preserve"> работающих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>пенсионеров с 1 июля 2020 году.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"Осуществить с 1 июля 2020 года пересмотр размера </w:t>
      </w:r>
      <w:r w:rsidRPr="00816286">
        <w:rPr>
          <w:rFonts w:ascii="sans-serif" w:hAnsi="sans-serif"/>
          <w:sz w:val="28"/>
          <w:szCs w:val="28"/>
        </w:rPr>
        <w:t>с</w:t>
      </w:r>
      <w:r w:rsidRPr="00816286">
        <w:rPr>
          <w:rFonts w:ascii="sans-serif" w:hAnsi="sans-serif"/>
          <w:sz w:val="28"/>
          <w:szCs w:val="28"/>
        </w:rPr>
        <w:t>траховой пенсии</w:t>
      </w:r>
      <w:r w:rsidRPr="00816286">
        <w:rPr>
          <w:rFonts w:ascii="sans-serif" w:hAnsi="sans-serif"/>
          <w:sz w:val="28"/>
          <w:szCs w:val="28"/>
        </w:rPr>
        <w:t>, размера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фиксированной выплаты к </w:t>
      </w:r>
      <w:r w:rsidRPr="00816286">
        <w:rPr>
          <w:rFonts w:ascii="sans-serif" w:hAnsi="sans-serif"/>
          <w:sz w:val="28"/>
          <w:szCs w:val="28"/>
        </w:rPr>
        <w:t xml:space="preserve">страховой пенсии </w:t>
      </w:r>
      <w:r w:rsidRPr="00816286">
        <w:rPr>
          <w:rFonts w:ascii="sans-serif" w:hAnsi="sans-serif"/>
          <w:sz w:val="28"/>
          <w:szCs w:val="28"/>
        </w:rPr>
        <w:t xml:space="preserve">(с учетом повышения </w:t>
      </w:r>
      <w:r w:rsidRPr="00816286">
        <w:rPr>
          <w:rFonts w:ascii="sans-serif" w:hAnsi="sans-serif"/>
          <w:sz w:val="28"/>
          <w:szCs w:val="28"/>
        </w:rPr>
        <w:t>ф</w:t>
      </w:r>
      <w:r w:rsidRPr="00816286">
        <w:rPr>
          <w:rFonts w:ascii="sans-serif" w:hAnsi="sans-serif"/>
          <w:sz w:val="28"/>
          <w:szCs w:val="28"/>
        </w:rPr>
        <w:t xml:space="preserve">иксированной </w:t>
      </w:r>
      <w:r w:rsidRPr="00816286">
        <w:rPr>
          <w:rFonts w:ascii="sans-serif" w:hAnsi="sans-serif"/>
          <w:sz w:val="28"/>
          <w:szCs w:val="28"/>
        </w:rPr>
        <w:t xml:space="preserve">выплаты к  </w:t>
      </w:r>
      <w:r w:rsidRPr="00816286">
        <w:rPr>
          <w:rFonts w:ascii="sans-serif" w:hAnsi="sans-serif"/>
          <w:sz w:val="28"/>
          <w:szCs w:val="28"/>
        </w:rPr>
        <w:t>страховой пенсии</w:t>
      </w:r>
      <w:r w:rsidRPr="00816286">
        <w:rPr>
          <w:rFonts w:ascii="sans-serif" w:hAnsi="sans-serif"/>
          <w:sz w:val="28"/>
          <w:szCs w:val="28"/>
        </w:rPr>
        <w:t xml:space="preserve">), </w:t>
      </w:r>
      <w:proofErr w:type="gramStart"/>
      <w:r w:rsidRPr="00816286">
        <w:rPr>
          <w:rFonts w:ascii="sans-serif" w:hAnsi="sans-serif"/>
          <w:sz w:val="28"/>
          <w:szCs w:val="28"/>
        </w:rPr>
        <w:t>установленных</w:t>
      </w:r>
      <w:proofErr w:type="gramEnd"/>
      <w:r w:rsidRPr="00816286">
        <w:rPr>
          <w:rFonts w:ascii="sans-serif" w:hAnsi="sans-serif"/>
          <w:sz w:val="28"/>
          <w:szCs w:val="28"/>
        </w:rPr>
        <w:t xml:space="preserve"> по состоянию на 30 июня 2020 года, </w:t>
      </w:r>
      <w:r w:rsidRPr="00816286">
        <w:rPr>
          <w:rFonts w:ascii="sans-serif" w:hAnsi="sans-serif"/>
          <w:sz w:val="28"/>
          <w:szCs w:val="28"/>
        </w:rPr>
        <w:t>гражданам, осуществляющим работу и (или) иную деятельность, в период котор</w:t>
      </w:r>
      <w:r w:rsidRPr="00816286">
        <w:rPr>
          <w:rFonts w:ascii="sans-serif" w:hAnsi="sans-serif"/>
          <w:sz w:val="28"/>
          <w:szCs w:val="28"/>
        </w:rPr>
        <w:t xml:space="preserve">ой они </w:t>
      </w:r>
      <w:r w:rsidRPr="00816286">
        <w:rPr>
          <w:rFonts w:ascii="sans-serif" w:hAnsi="sans-serif"/>
          <w:sz w:val="28"/>
          <w:szCs w:val="28"/>
        </w:rPr>
        <w:t xml:space="preserve">подлежат обязательному </w:t>
      </w:r>
      <w:r w:rsidRPr="00816286">
        <w:rPr>
          <w:rFonts w:ascii="sans-serif" w:hAnsi="sans-serif"/>
          <w:sz w:val="28"/>
          <w:szCs w:val="28"/>
        </w:rPr>
        <w:t>пенсионному страхованию</w:t>
      </w:r>
      <w:r w:rsidRPr="00816286">
        <w:rPr>
          <w:rFonts w:ascii="sans-serif" w:hAnsi="sans-serif"/>
          <w:sz w:val="28"/>
          <w:szCs w:val="28"/>
        </w:rPr>
        <w:t>", - говорится в проекте закона.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Стоимость одного  </w:t>
      </w:r>
      <w:r w:rsidRPr="00816286">
        <w:rPr>
          <w:rFonts w:ascii="sans-serif" w:hAnsi="sans-serif"/>
          <w:sz w:val="28"/>
          <w:szCs w:val="28"/>
        </w:rPr>
        <w:t xml:space="preserve">пенсионного коэффициента </w:t>
      </w:r>
      <w:r w:rsidRPr="00816286">
        <w:rPr>
          <w:rFonts w:ascii="sans-serif" w:hAnsi="sans-serif"/>
          <w:sz w:val="28"/>
          <w:szCs w:val="28"/>
        </w:rPr>
        <w:t xml:space="preserve">предлагается установить в </w:t>
      </w:r>
      <w:r w:rsidRPr="00816286">
        <w:rPr>
          <w:rFonts w:ascii="sans-serif" w:hAnsi="sans-serif"/>
          <w:sz w:val="28"/>
          <w:szCs w:val="28"/>
        </w:rPr>
        <w:t>р</w:t>
      </w:r>
      <w:r w:rsidRPr="00816286">
        <w:rPr>
          <w:rFonts w:ascii="sans-serif" w:hAnsi="sans-serif"/>
          <w:sz w:val="28"/>
          <w:szCs w:val="28"/>
        </w:rPr>
        <w:t xml:space="preserve">азмере, </w:t>
      </w:r>
      <w:r w:rsidRPr="00816286">
        <w:rPr>
          <w:rFonts w:ascii="sans-serif" w:hAnsi="sans-serif"/>
          <w:sz w:val="28"/>
          <w:szCs w:val="28"/>
        </w:rPr>
        <w:t xml:space="preserve">равном 93 рублям 00 копейкам, и размера фиксированной выплаты </w:t>
      </w:r>
      <w:proofErr w:type="gramStart"/>
      <w:r w:rsidRPr="00816286">
        <w:rPr>
          <w:rFonts w:ascii="sans-serif" w:hAnsi="sans-serif"/>
          <w:sz w:val="28"/>
          <w:szCs w:val="28"/>
        </w:rPr>
        <w:t>к</w:t>
      </w:r>
      <w:proofErr w:type="gramEnd"/>
      <w:r w:rsidRPr="00816286">
        <w:rPr>
          <w:rFonts w:ascii="sans-serif" w:hAnsi="sans-serif"/>
          <w:sz w:val="28"/>
          <w:szCs w:val="28"/>
        </w:rPr>
        <w:t xml:space="preserve"> 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 w:hint="eastAsia"/>
          <w:sz w:val="28"/>
          <w:szCs w:val="28"/>
        </w:rPr>
        <w:t>С</w:t>
      </w:r>
      <w:r w:rsidRPr="00816286">
        <w:rPr>
          <w:rFonts w:ascii="sans-serif" w:hAnsi="sans-serif"/>
          <w:sz w:val="28"/>
          <w:szCs w:val="28"/>
        </w:rPr>
        <w:t xml:space="preserve">траховой </w:t>
      </w:r>
      <w:r w:rsidRPr="00816286">
        <w:rPr>
          <w:rFonts w:ascii="sans-serif" w:hAnsi="sans-serif"/>
          <w:sz w:val="28"/>
          <w:szCs w:val="28"/>
        </w:rPr>
        <w:t xml:space="preserve">пенсии </w:t>
      </w:r>
      <w:r w:rsidRPr="00816286">
        <w:rPr>
          <w:rFonts w:ascii="sans-serif" w:hAnsi="sans-serif"/>
          <w:sz w:val="28"/>
          <w:szCs w:val="28"/>
        </w:rPr>
        <w:t>в сумме,</w:t>
      </w:r>
      <w:r w:rsidRPr="00816286">
        <w:rPr>
          <w:rFonts w:ascii="sans-serif" w:hAnsi="sans-serif"/>
          <w:sz w:val="28"/>
          <w:szCs w:val="28"/>
        </w:rPr>
        <w:t xml:space="preserve"> равной 5686 рублям 25 копейкам</w:t>
      </w:r>
      <w:proofErr w:type="gramStart"/>
      <w:r w:rsidRPr="00816286">
        <w:rPr>
          <w:rFonts w:ascii="sans-serif" w:hAnsi="sans-serif"/>
          <w:sz w:val="28"/>
          <w:szCs w:val="28"/>
        </w:rPr>
        <w:t>.</w:t>
      </w:r>
      <w:r w:rsidRPr="00816286">
        <w:rPr>
          <w:rFonts w:ascii="sans-serif" w:hAnsi="sans-serif"/>
          <w:sz w:val="28"/>
          <w:szCs w:val="28"/>
        </w:rPr>
        <w:t>"</w:t>
      </w:r>
      <w:proofErr w:type="gramEnd"/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proofErr w:type="gramStart"/>
      <w:r w:rsidRPr="00816286">
        <w:rPr>
          <w:rFonts w:ascii="sans-serif" w:hAnsi="sans-serif"/>
          <w:sz w:val="28"/>
          <w:szCs w:val="28"/>
        </w:rPr>
        <w:t xml:space="preserve">Пенсионеры </w:t>
      </w:r>
      <w:r w:rsidRPr="00816286">
        <w:rPr>
          <w:rFonts w:ascii="sans-serif" w:hAnsi="sans-serif"/>
          <w:sz w:val="28"/>
          <w:szCs w:val="28"/>
        </w:rPr>
        <w:t>работают "нелегально" (без оформления документов, по чужим</w:t>
      </w:r>
      <w:proofErr w:type="gramEnd"/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документам, на половину ставки), чтобы в отношении них не уплачивались страховые </w:t>
      </w:r>
      <w:r w:rsidRPr="00816286">
        <w:rPr>
          <w:rFonts w:ascii="sans-serif" w:hAnsi="sans-serif"/>
          <w:sz w:val="28"/>
          <w:szCs w:val="28"/>
        </w:rPr>
        <w:t>взносы и не подавались данные персонифицированного учета. Соответствен</w:t>
      </w:r>
      <w:r w:rsidRPr="00816286">
        <w:rPr>
          <w:rFonts w:ascii="sans-serif" w:hAnsi="sans-serif"/>
          <w:sz w:val="28"/>
          <w:szCs w:val="28"/>
        </w:rPr>
        <w:t xml:space="preserve">но </w:t>
      </w:r>
      <w:r w:rsidRPr="00816286">
        <w:rPr>
          <w:rFonts w:ascii="sans-serif" w:hAnsi="sans-serif"/>
          <w:sz w:val="28"/>
          <w:szCs w:val="28"/>
        </w:rPr>
        <w:t xml:space="preserve">происходит нарушение трудового и пенсионного законодательства. Кроме того, данная </w:t>
      </w:r>
      <w:r w:rsidRPr="00816286">
        <w:rPr>
          <w:rFonts w:ascii="sans-serif" w:hAnsi="sans-serif"/>
          <w:sz w:val="28"/>
          <w:szCs w:val="28"/>
        </w:rPr>
        <w:t xml:space="preserve">ситуация приводит к снижению поступления </w:t>
      </w:r>
      <w:r w:rsidRPr="00816286">
        <w:rPr>
          <w:rFonts w:ascii="sans-serif" w:hAnsi="sans-serif"/>
          <w:sz w:val="28"/>
          <w:szCs w:val="28"/>
        </w:rPr>
        <w:t>страховых взносов</w:t>
      </w:r>
      <w:r w:rsidRPr="00816286">
        <w:rPr>
          <w:rFonts w:ascii="sans-serif" w:hAnsi="sans-serif"/>
          <w:sz w:val="28"/>
          <w:szCs w:val="28"/>
        </w:rPr>
        <w:t xml:space="preserve">. Следует также </w:t>
      </w:r>
      <w:r w:rsidRPr="00816286">
        <w:rPr>
          <w:rFonts w:ascii="sans-serif" w:hAnsi="sans-serif"/>
          <w:sz w:val="28"/>
          <w:szCs w:val="28"/>
        </w:rPr>
        <w:t>отметить негативное отношение к существующему положению вещей как со стороны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работающих, так и </w:t>
      </w:r>
      <w:r w:rsidRPr="00816286">
        <w:rPr>
          <w:rFonts w:ascii="sans-serif" w:hAnsi="sans-serif"/>
          <w:sz w:val="28"/>
          <w:szCs w:val="28"/>
        </w:rPr>
        <w:t>со стороны неработающих пенсионеров, что вызывает рост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социальной напряженности и подрывает доверие к  </w:t>
      </w:r>
      <w:r w:rsidRPr="00816286">
        <w:rPr>
          <w:rFonts w:ascii="sans-serif" w:hAnsi="sans-serif"/>
          <w:sz w:val="28"/>
          <w:szCs w:val="28"/>
        </w:rPr>
        <w:t xml:space="preserve">пенсионной системе </w:t>
      </w:r>
      <w:r w:rsidRPr="00816286">
        <w:rPr>
          <w:rFonts w:ascii="sans-serif" w:hAnsi="sans-serif"/>
          <w:sz w:val="28"/>
          <w:szCs w:val="28"/>
        </w:rPr>
        <w:t xml:space="preserve">в целом", - </w:t>
      </w:r>
      <w:r w:rsidRPr="00816286">
        <w:rPr>
          <w:rFonts w:ascii="sans-serif" w:hAnsi="sans-serif"/>
          <w:sz w:val="28"/>
          <w:szCs w:val="28"/>
        </w:rPr>
        <w:t>говорится в пояснительной записке к законопроекту.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В России с января 2016 года действует закон об отмене  </w:t>
      </w:r>
      <w:r w:rsidRPr="00816286">
        <w:rPr>
          <w:rFonts w:ascii="sans-serif" w:hAnsi="sans-serif"/>
          <w:sz w:val="28"/>
          <w:szCs w:val="28"/>
        </w:rPr>
        <w:t xml:space="preserve">индексации </w:t>
      </w:r>
      <w:r w:rsidRPr="00816286">
        <w:rPr>
          <w:rFonts w:ascii="sans-serif" w:hAnsi="sans-serif"/>
          <w:sz w:val="28"/>
          <w:szCs w:val="28"/>
        </w:rPr>
        <w:t>пенсий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работающим </w:t>
      </w:r>
      <w:r w:rsidRPr="00816286">
        <w:rPr>
          <w:rFonts w:ascii="sans-serif" w:hAnsi="sans-serif"/>
          <w:sz w:val="28"/>
          <w:szCs w:val="28"/>
        </w:rPr>
        <w:t>пенсионерам</w:t>
      </w:r>
      <w:r w:rsidRPr="00816286">
        <w:rPr>
          <w:rFonts w:ascii="sans-serif" w:hAnsi="sans-serif"/>
          <w:sz w:val="28"/>
          <w:szCs w:val="28"/>
        </w:rPr>
        <w:t>. В Госдуме и Совете Федерации не раз звучали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предложения о возвращении </w:t>
      </w:r>
      <w:r w:rsidRPr="00816286">
        <w:rPr>
          <w:rFonts w:ascii="sans-serif" w:hAnsi="sans-serif"/>
          <w:sz w:val="28"/>
          <w:szCs w:val="28"/>
        </w:rPr>
        <w:t xml:space="preserve">индексации пенсий </w:t>
      </w:r>
      <w:proofErr w:type="gramStart"/>
      <w:r w:rsidRPr="00816286">
        <w:rPr>
          <w:rFonts w:ascii="sans-serif" w:hAnsi="sans-serif"/>
          <w:sz w:val="28"/>
          <w:szCs w:val="28"/>
        </w:rPr>
        <w:t>работающим</w:t>
      </w:r>
      <w:proofErr w:type="gramEnd"/>
      <w:r w:rsidRPr="00816286">
        <w:rPr>
          <w:rFonts w:ascii="sans-serif" w:hAnsi="sans-serif"/>
          <w:sz w:val="28"/>
          <w:szCs w:val="28"/>
        </w:rPr>
        <w:t xml:space="preserve"> 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 xml:space="preserve">пенсионерам </w:t>
      </w:r>
      <w:r w:rsidRPr="00816286">
        <w:rPr>
          <w:rFonts w:ascii="sans-serif" w:hAnsi="sans-serif"/>
          <w:sz w:val="28"/>
          <w:szCs w:val="28"/>
        </w:rPr>
        <w:t xml:space="preserve">с </w:t>
      </w:r>
      <w:r w:rsidRPr="00816286">
        <w:rPr>
          <w:rFonts w:ascii="sans-serif" w:hAnsi="sans-serif"/>
          <w:sz w:val="28"/>
          <w:szCs w:val="28"/>
        </w:rPr>
        <w:t xml:space="preserve">низкими зарплатами. Однако положительного решения по этому вопросу принято не </w:t>
      </w:r>
      <w:r w:rsidRPr="00816286">
        <w:rPr>
          <w:rFonts w:ascii="sans-serif" w:hAnsi="sans-serif"/>
          <w:sz w:val="28"/>
          <w:szCs w:val="28"/>
        </w:rPr>
        <w:t xml:space="preserve">было. По словам </w:t>
      </w:r>
      <w:proofErr w:type="spellStart"/>
      <w:r w:rsidRPr="00816286">
        <w:rPr>
          <w:rFonts w:ascii="sans-serif" w:hAnsi="sans-serif"/>
          <w:sz w:val="28"/>
          <w:szCs w:val="28"/>
        </w:rPr>
        <w:t>экс-главы</w:t>
      </w:r>
      <w:proofErr w:type="spellEnd"/>
      <w:r w:rsidRPr="00816286">
        <w:rPr>
          <w:rFonts w:ascii="sans-serif" w:hAnsi="sans-serif"/>
          <w:sz w:val="28"/>
          <w:szCs w:val="28"/>
        </w:rPr>
        <w:t xml:space="preserve"> ПФР </w:t>
      </w:r>
      <w:r w:rsidRPr="00816286">
        <w:rPr>
          <w:rFonts w:ascii="sans-serif" w:hAnsi="sans-serif"/>
          <w:sz w:val="28"/>
          <w:szCs w:val="28"/>
        </w:rPr>
        <w:t xml:space="preserve">Антона Дроздова, </w:t>
      </w:r>
      <w:proofErr w:type="gramStart"/>
      <w:r w:rsidRPr="00816286">
        <w:rPr>
          <w:rFonts w:ascii="sans-serif" w:hAnsi="sans-serif"/>
          <w:sz w:val="28"/>
          <w:szCs w:val="28"/>
        </w:rPr>
        <w:t>на</w:t>
      </w:r>
      <w:proofErr w:type="gramEnd"/>
      <w:r w:rsidRPr="00816286">
        <w:rPr>
          <w:rFonts w:ascii="sans-serif" w:hAnsi="sans-serif"/>
          <w:sz w:val="28"/>
          <w:szCs w:val="28"/>
        </w:rPr>
        <w:t xml:space="preserve"> </w:t>
      </w:r>
    </w:p>
    <w:p w:rsidR="002A25F4" w:rsidRPr="00816286" w:rsidRDefault="00816286">
      <w:pPr>
        <w:rPr>
          <w:rFonts w:ascii="sans-serif" w:hAnsi="sans-serif"/>
          <w:sz w:val="28"/>
          <w:szCs w:val="28"/>
        </w:rPr>
      </w:pPr>
      <w:r w:rsidRPr="00816286">
        <w:rPr>
          <w:rFonts w:ascii="sans-serif" w:hAnsi="sans-serif"/>
          <w:sz w:val="28"/>
          <w:szCs w:val="28"/>
        </w:rPr>
        <w:t>индексацию пенсий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816286">
        <w:rPr>
          <w:rFonts w:ascii="sans-serif" w:hAnsi="sans-serif"/>
          <w:sz w:val="28"/>
          <w:szCs w:val="28"/>
        </w:rPr>
        <w:t>работающим пенсионерам в 2020 году потребовалось бы 368 миллиардов рублей, 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816286">
        <w:rPr>
          <w:rFonts w:ascii="sans-serif" w:hAnsi="sans-serif"/>
          <w:sz w:val="28"/>
          <w:szCs w:val="28"/>
        </w:rPr>
        <w:t>таких денег нет.</w:t>
      </w:r>
    </w:p>
    <w:p w:rsidR="002A25F4" w:rsidRPr="00816286" w:rsidRDefault="002A25F4">
      <w:pPr>
        <w:rPr>
          <w:sz w:val="28"/>
          <w:szCs w:val="28"/>
        </w:rPr>
      </w:pPr>
    </w:p>
    <w:sectPr w:rsidR="002A25F4" w:rsidRPr="00816286" w:rsidSect="002A25F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2A25F4"/>
    <w:rsid w:val="002A25F4"/>
    <w:rsid w:val="00816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25F4"/>
  </w:style>
  <w:style w:type="paragraph" w:styleId="10">
    <w:name w:val="heading 1"/>
    <w:next w:val="a"/>
    <w:link w:val="11"/>
    <w:uiPriority w:val="9"/>
    <w:qFormat/>
    <w:rsid w:val="002A25F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A25F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A25F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A25F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A25F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25F4"/>
  </w:style>
  <w:style w:type="paragraph" w:styleId="21">
    <w:name w:val="toc 2"/>
    <w:next w:val="a"/>
    <w:link w:val="22"/>
    <w:uiPriority w:val="39"/>
    <w:rsid w:val="002A25F4"/>
    <w:pPr>
      <w:ind w:left="200"/>
    </w:pPr>
  </w:style>
  <w:style w:type="character" w:customStyle="1" w:styleId="22">
    <w:name w:val="Оглавление 2 Знак"/>
    <w:link w:val="21"/>
    <w:rsid w:val="002A25F4"/>
  </w:style>
  <w:style w:type="paragraph" w:styleId="41">
    <w:name w:val="toc 4"/>
    <w:next w:val="a"/>
    <w:link w:val="42"/>
    <w:uiPriority w:val="39"/>
    <w:rsid w:val="002A25F4"/>
    <w:pPr>
      <w:ind w:left="600"/>
    </w:pPr>
  </w:style>
  <w:style w:type="character" w:customStyle="1" w:styleId="42">
    <w:name w:val="Оглавление 4 Знак"/>
    <w:link w:val="41"/>
    <w:rsid w:val="002A25F4"/>
  </w:style>
  <w:style w:type="paragraph" w:customStyle="1" w:styleId="Caption">
    <w:name w:val="Caption"/>
    <w:basedOn w:val="a"/>
    <w:link w:val="Caption0"/>
    <w:rsid w:val="002A25F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A25F4"/>
    <w:rPr>
      <w:i/>
      <w:sz w:val="24"/>
    </w:rPr>
  </w:style>
  <w:style w:type="paragraph" w:styleId="6">
    <w:name w:val="toc 6"/>
    <w:next w:val="a"/>
    <w:link w:val="60"/>
    <w:uiPriority w:val="39"/>
    <w:rsid w:val="002A25F4"/>
    <w:pPr>
      <w:ind w:left="1000"/>
    </w:pPr>
  </w:style>
  <w:style w:type="character" w:customStyle="1" w:styleId="60">
    <w:name w:val="Оглавление 6 Знак"/>
    <w:link w:val="6"/>
    <w:rsid w:val="002A25F4"/>
  </w:style>
  <w:style w:type="paragraph" w:styleId="7">
    <w:name w:val="toc 7"/>
    <w:next w:val="a"/>
    <w:link w:val="70"/>
    <w:uiPriority w:val="39"/>
    <w:rsid w:val="002A25F4"/>
    <w:pPr>
      <w:ind w:left="1200"/>
    </w:pPr>
  </w:style>
  <w:style w:type="character" w:customStyle="1" w:styleId="70">
    <w:name w:val="Оглавление 7 Знак"/>
    <w:link w:val="7"/>
    <w:rsid w:val="002A25F4"/>
  </w:style>
  <w:style w:type="character" w:customStyle="1" w:styleId="30">
    <w:name w:val="Заголовок 3 Знак"/>
    <w:link w:val="3"/>
    <w:rsid w:val="002A25F4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2A25F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A25F4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2A25F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A25F4"/>
  </w:style>
  <w:style w:type="paragraph" w:styleId="31">
    <w:name w:val="toc 3"/>
    <w:next w:val="a"/>
    <w:link w:val="32"/>
    <w:uiPriority w:val="39"/>
    <w:rsid w:val="002A25F4"/>
    <w:pPr>
      <w:ind w:left="400"/>
    </w:pPr>
  </w:style>
  <w:style w:type="character" w:customStyle="1" w:styleId="32">
    <w:name w:val="Оглавление 3 Знак"/>
    <w:link w:val="31"/>
    <w:rsid w:val="002A25F4"/>
  </w:style>
  <w:style w:type="paragraph" w:customStyle="1" w:styleId="Index">
    <w:name w:val="Index"/>
    <w:basedOn w:val="a"/>
    <w:link w:val="Index0"/>
    <w:rsid w:val="002A25F4"/>
  </w:style>
  <w:style w:type="character" w:customStyle="1" w:styleId="Index0">
    <w:name w:val="Index"/>
    <w:basedOn w:val="1"/>
    <w:link w:val="Index"/>
    <w:rsid w:val="002A25F4"/>
  </w:style>
  <w:style w:type="paragraph" w:styleId="a3">
    <w:name w:val="List"/>
    <w:basedOn w:val="Textbody"/>
    <w:link w:val="a4"/>
    <w:rsid w:val="002A25F4"/>
  </w:style>
  <w:style w:type="character" w:customStyle="1" w:styleId="a4">
    <w:name w:val="Список Знак"/>
    <w:basedOn w:val="Textbody0"/>
    <w:link w:val="a3"/>
    <w:rsid w:val="002A25F4"/>
  </w:style>
  <w:style w:type="character" w:customStyle="1" w:styleId="50">
    <w:name w:val="Заголовок 5 Знак"/>
    <w:link w:val="5"/>
    <w:rsid w:val="002A25F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A25F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A25F4"/>
    <w:rPr>
      <w:color w:val="0000FF"/>
      <w:u w:val="single"/>
    </w:rPr>
  </w:style>
  <w:style w:type="character" w:styleId="a5">
    <w:name w:val="Hyperlink"/>
    <w:link w:val="12"/>
    <w:rsid w:val="002A25F4"/>
    <w:rPr>
      <w:color w:val="0000FF"/>
      <w:u w:val="single"/>
    </w:rPr>
  </w:style>
  <w:style w:type="paragraph" w:customStyle="1" w:styleId="Footnote">
    <w:name w:val="Footnote"/>
    <w:link w:val="Footnote0"/>
    <w:rsid w:val="002A25F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A25F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A25F4"/>
    <w:rPr>
      <w:rFonts w:ascii="XO Thames" w:hAnsi="XO Thames"/>
      <w:b/>
    </w:rPr>
  </w:style>
  <w:style w:type="character" w:customStyle="1" w:styleId="14">
    <w:name w:val="Оглавление 1 Знак"/>
    <w:link w:val="13"/>
    <w:rsid w:val="002A25F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A25F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A25F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A25F4"/>
    <w:pPr>
      <w:ind w:left="1600"/>
    </w:pPr>
  </w:style>
  <w:style w:type="character" w:customStyle="1" w:styleId="90">
    <w:name w:val="Оглавление 9 Знак"/>
    <w:link w:val="9"/>
    <w:rsid w:val="002A25F4"/>
  </w:style>
  <w:style w:type="paragraph" w:styleId="8">
    <w:name w:val="toc 8"/>
    <w:next w:val="a"/>
    <w:link w:val="80"/>
    <w:uiPriority w:val="39"/>
    <w:rsid w:val="002A25F4"/>
    <w:pPr>
      <w:ind w:left="1400"/>
    </w:pPr>
  </w:style>
  <w:style w:type="character" w:customStyle="1" w:styleId="80">
    <w:name w:val="Оглавление 8 Знак"/>
    <w:link w:val="8"/>
    <w:rsid w:val="002A25F4"/>
  </w:style>
  <w:style w:type="paragraph" w:styleId="51">
    <w:name w:val="toc 5"/>
    <w:next w:val="a"/>
    <w:link w:val="52"/>
    <w:uiPriority w:val="39"/>
    <w:rsid w:val="002A25F4"/>
    <w:pPr>
      <w:ind w:left="800"/>
    </w:pPr>
  </w:style>
  <w:style w:type="character" w:customStyle="1" w:styleId="52">
    <w:name w:val="Оглавление 5 Знак"/>
    <w:link w:val="51"/>
    <w:rsid w:val="002A25F4"/>
  </w:style>
  <w:style w:type="paragraph" w:styleId="a6">
    <w:name w:val="Subtitle"/>
    <w:next w:val="a"/>
    <w:link w:val="a7"/>
    <w:uiPriority w:val="11"/>
    <w:qFormat/>
    <w:rsid w:val="002A25F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A25F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A25F4"/>
    <w:pPr>
      <w:ind w:left="1800"/>
    </w:pPr>
  </w:style>
  <w:style w:type="character" w:customStyle="1" w:styleId="toc100">
    <w:name w:val="toc 10"/>
    <w:link w:val="toc10"/>
    <w:rsid w:val="002A25F4"/>
  </w:style>
  <w:style w:type="paragraph" w:styleId="a8">
    <w:name w:val="Title"/>
    <w:next w:val="a"/>
    <w:link w:val="a9"/>
    <w:uiPriority w:val="10"/>
    <w:qFormat/>
    <w:rsid w:val="002A25F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A25F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A25F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A25F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2020-06-09T08:31:00Z</dcterms:created>
  <dcterms:modified xsi:type="dcterms:W3CDTF">2020-06-09T08:32:00Z</dcterms:modified>
</cp:coreProperties>
</file>