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>Пенсионное обеспечение</w:t>
      </w:r>
    </w:p>
    <w:p w:rsidR="00DC5876" w:rsidRDefault="00DC5876">
      <w:pPr>
        <w:rPr>
          <w:rFonts w:ascii="sans-serif" w:hAnsi="sans-serif"/>
          <w:sz w:val="28"/>
          <w:szCs w:val="28"/>
          <w:lang w:val="en-US"/>
        </w:rPr>
      </w:pPr>
      <w:r w:rsidRPr="00DC5876">
        <w:rPr>
          <w:rFonts w:ascii="sans-serif" w:hAnsi="sans-serif"/>
          <w:sz w:val="28"/>
          <w:szCs w:val="28"/>
        </w:rPr>
        <w:t xml:space="preserve">Известия, 25.05.2020, 00:07, </w:t>
      </w:r>
    </w:p>
    <w:p w:rsidR="00960FCD" w:rsidRDefault="00DC5876">
      <w:pPr>
        <w:rPr>
          <w:rFonts w:ascii="sans-serif" w:hAnsi="sans-serif"/>
          <w:sz w:val="28"/>
          <w:szCs w:val="28"/>
          <w:lang w:val="en-US"/>
        </w:rPr>
      </w:pPr>
      <w:r w:rsidRPr="00DC5876">
        <w:rPr>
          <w:rFonts w:ascii="sans-serif" w:hAnsi="sans-serif"/>
          <w:sz w:val="28"/>
          <w:szCs w:val="28"/>
        </w:rPr>
        <w:t xml:space="preserve">Принцип </w:t>
      </w:r>
      <w:proofErr w:type="gramStart"/>
      <w:r w:rsidRPr="00DC5876">
        <w:rPr>
          <w:rFonts w:ascii="sans-serif" w:hAnsi="sans-serif"/>
          <w:sz w:val="28"/>
          <w:szCs w:val="28"/>
        </w:rPr>
        <w:t>первенства</w:t>
      </w:r>
      <w:proofErr w:type="gramEnd"/>
      <w:r w:rsidRPr="00DC5876">
        <w:rPr>
          <w:rFonts w:ascii="sans-serif" w:hAnsi="sans-serif"/>
          <w:sz w:val="28"/>
          <w:szCs w:val="28"/>
        </w:rPr>
        <w:t xml:space="preserve">: какие  </w:t>
      </w:r>
      <w:r w:rsidRPr="00DC5876">
        <w:rPr>
          <w:rFonts w:ascii="sans-serif" w:hAnsi="sans-serif"/>
          <w:sz w:val="28"/>
          <w:szCs w:val="28"/>
        </w:rPr>
        <w:t xml:space="preserve">риски связаны с упрощенной процедурой оформления  </w:t>
      </w:r>
      <w:r w:rsidRPr="00DC5876">
        <w:rPr>
          <w:rFonts w:ascii="sans-serif" w:hAnsi="sans-serif"/>
          <w:sz w:val="28"/>
          <w:szCs w:val="28"/>
        </w:rPr>
        <w:t>выплат на детей</w:t>
      </w:r>
    </w:p>
    <w:p w:rsidR="00DC5876" w:rsidRPr="00DC5876" w:rsidRDefault="00DC5876">
      <w:pPr>
        <w:rPr>
          <w:rFonts w:ascii="sans-serif" w:hAnsi="sans-serif"/>
          <w:sz w:val="28"/>
          <w:szCs w:val="28"/>
          <w:lang w:val="en-US"/>
        </w:rPr>
      </w:pP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Воспользоваться упрощенной процедурой оформления детских выплат, заявления на </w:t>
      </w:r>
      <w:r w:rsidRPr="00DC5876">
        <w:rPr>
          <w:rFonts w:ascii="sans-serif" w:hAnsi="sans-serif"/>
          <w:sz w:val="28"/>
          <w:szCs w:val="28"/>
        </w:rPr>
        <w:t xml:space="preserve">которые начали принимать в мае, </w:t>
      </w:r>
      <w:r w:rsidRPr="00DC5876">
        <w:rPr>
          <w:rFonts w:ascii="sans-serif" w:hAnsi="sans-serif"/>
          <w:sz w:val="28"/>
          <w:szCs w:val="28"/>
        </w:rPr>
        <w:t xml:space="preserve">один из родителей может в корыстных целях, </w:t>
      </w:r>
      <w:r w:rsidRPr="00DC5876">
        <w:rPr>
          <w:rFonts w:ascii="sans-serif" w:hAnsi="sans-serif"/>
          <w:sz w:val="28"/>
          <w:szCs w:val="28"/>
        </w:rPr>
        <w:t xml:space="preserve">указывает уполномоченный по правам ребенка в Челябинской области. Там предлагают </w:t>
      </w:r>
      <w:r w:rsidRPr="00DC5876">
        <w:rPr>
          <w:rFonts w:ascii="sans-serif" w:hAnsi="sans-serif"/>
          <w:sz w:val="28"/>
          <w:szCs w:val="28"/>
        </w:rPr>
        <w:t xml:space="preserve">предусмотреть дополнительные механизмы защиты, например, указывать в заявлении </w:t>
      </w:r>
      <w:r w:rsidRPr="00DC5876">
        <w:rPr>
          <w:rFonts w:ascii="sans-serif" w:hAnsi="sans-serif"/>
          <w:sz w:val="28"/>
          <w:szCs w:val="28"/>
        </w:rPr>
        <w:t>информацию о том, с кем фактически живет ребенок, или</w:t>
      </w:r>
      <w:r w:rsidRPr="00DC5876">
        <w:rPr>
          <w:rFonts w:ascii="sans-serif" w:hAnsi="sans-serif"/>
          <w:sz w:val="28"/>
          <w:szCs w:val="28"/>
        </w:rPr>
        <w:t xml:space="preserve"> вовсе ограничить отцов в </w:t>
      </w:r>
      <w:r w:rsidRPr="00DC5876">
        <w:rPr>
          <w:rFonts w:ascii="sans-serif" w:hAnsi="sans-serif"/>
          <w:sz w:val="28"/>
          <w:szCs w:val="28"/>
        </w:rPr>
        <w:t xml:space="preserve">возможности просить о назначении выплат. Опрошенные изданием юристы </w:t>
      </w:r>
      <w:r w:rsidRPr="00DC5876">
        <w:rPr>
          <w:rFonts w:ascii="sans-serif" w:hAnsi="sans-serif"/>
          <w:sz w:val="28"/>
          <w:szCs w:val="28"/>
        </w:rPr>
        <w:t>подтверждают, что упрощенный механизм действительно создает дополнительные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риски, </w:t>
      </w:r>
      <w:proofErr w:type="gramStart"/>
      <w:r w:rsidRPr="00DC5876">
        <w:rPr>
          <w:rFonts w:ascii="sans-serif" w:hAnsi="sans-serif"/>
          <w:sz w:val="28"/>
          <w:szCs w:val="28"/>
        </w:rPr>
        <w:t>однако</w:t>
      </w:r>
      <w:proofErr w:type="gramEnd"/>
      <w:r w:rsidRPr="00DC5876">
        <w:rPr>
          <w:rFonts w:ascii="sans-serif" w:hAnsi="sans-serif"/>
          <w:sz w:val="28"/>
          <w:szCs w:val="28"/>
        </w:rPr>
        <w:t xml:space="preserve"> ввести вспомогательные механизмы невозможно, не «утяжелив» саму </w:t>
      </w:r>
      <w:r w:rsidRPr="00DC5876">
        <w:rPr>
          <w:rFonts w:ascii="sans-serif" w:hAnsi="sans-serif"/>
          <w:sz w:val="28"/>
          <w:szCs w:val="28"/>
        </w:rPr>
        <w:t>процедуру</w:t>
      </w:r>
      <w:r w:rsidRPr="00DC5876">
        <w:rPr>
          <w:rFonts w:ascii="sans-serif" w:hAnsi="sans-serif"/>
          <w:sz w:val="28"/>
          <w:szCs w:val="28"/>
        </w:rPr>
        <w:t xml:space="preserve">, поэтому тем, кто столкнется с несправедливостью, нужно будет помогать </w:t>
      </w:r>
      <w:r w:rsidRPr="00DC5876">
        <w:rPr>
          <w:rFonts w:ascii="sans-serif" w:hAnsi="sans-serif"/>
          <w:sz w:val="28"/>
          <w:szCs w:val="28"/>
        </w:rPr>
        <w:t>постфактум. Подробнее — в материале «Известий».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О спорной ситуации с оформлением дополнительной единовременной выплаты на </w:t>
      </w:r>
      <w:r w:rsidRPr="00DC5876">
        <w:rPr>
          <w:rFonts w:ascii="sans-serif" w:hAnsi="sans-serif"/>
          <w:sz w:val="28"/>
          <w:szCs w:val="28"/>
        </w:rPr>
        <w:t>ребенка на днях сообщили в аппарате детского омбудсмена в Челя</w:t>
      </w:r>
      <w:r w:rsidRPr="00DC5876">
        <w:rPr>
          <w:rFonts w:ascii="sans-serif" w:hAnsi="sans-serif"/>
          <w:sz w:val="28"/>
          <w:szCs w:val="28"/>
        </w:rPr>
        <w:t>бинской области.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proofErr w:type="gramStart"/>
      <w:r w:rsidRPr="00DC5876">
        <w:rPr>
          <w:sz w:val="28"/>
          <w:szCs w:val="28"/>
        </w:rPr>
        <w:t xml:space="preserve">— </w:t>
      </w:r>
      <w:r w:rsidRPr="00DC5876">
        <w:rPr>
          <w:rFonts w:ascii="sans-serif" w:hAnsi="sans-serif"/>
          <w:sz w:val="28"/>
          <w:szCs w:val="28"/>
        </w:rPr>
        <w:t xml:space="preserve">Мы получили заявление от женщины, которая рассказала, что ее супруг, с которым </w:t>
      </w:r>
      <w:r w:rsidRPr="00DC5876">
        <w:rPr>
          <w:rFonts w:ascii="sans-serif" w:hAnsi="sans-serif"/>
          <w:sz w:val="28"/>
          <w:szCs w:val="28"/>
        </w:rPr>
        <w:t xml:space="preserve">они находятся на стадии развода, подал заявление на получение выплат в размере 10 </w:t>
      </w:r>
      <w:r w:rsidRPr="00DC5876">
        <w:rPr>
          <w:rFonts w:ascii="sans-serif" w:hAnsi="sans-serif"/>
          <w:sz w:val="28"/>
          <w:szCs w:val="28"/>
        </w:rPr>
        <w:t xml:space="preserve">тыс. рублей на двух детей, и, по ее мнению, есть риск того, что деньги будут </w:t>
      </w:r>
      <w:r w:rsidRPr="00DC5876">
        <w:rPr>
          <w:rFonts w:ascii="sans-serif" w:hAnsi="sans-serif"/>
          <w:sz w:val="28"/>
          <w:szCs w:val="28"/>
        </w:rPr>
        <w:t xml:space="preserve">направлены на другие цели, — рассказала уполномоченный по правам ребенка в </w:t>
      </w:r>
      <w:r w:rsidRPr="00DC5876">
        <w:rPr>
          <w:rFonts w:ascii="sans-serif" w:hAnsi="sans-serif"/>
          <w:sz w:val="28"/>
          <w:szCs w:val="28"/>
        </w:rPr>
        <w:t xml:space="preserve">Челябинской области Евгения </w:t>
      </w:r>
      <w:proofErr w:type="spellStart"/>
      <w:r w:rsidRPr="00DC5876">
        <w:rPr>
          <w:rFonts w:ascii="sans-serif" w:hAnsi="sans-serif"/>
          <w:sz w:val="28"/>
          <w:szCs w:val="28"/>
        </w:rPr>
        <w:t>Майорова</w:t>
      </w:r>
      <w:proofErr w:type="spellEnd"/>
      <w:r w:rsidRPr="00DC5876">
        <w:rPr>
          <w:rFonts w:ascii="sans-serif" w:hAnsi="sans-serif"/>
          <w:sz w:val="28"/>
          <w:szCs w:val="28"/>
        </w:rPr>
        <w:t xml:space="preserve"> «Известиям».</w:t>
      </w:r>
      <w:proofErr w:type="gramEnd"/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О том, что заявление уже подано, мать детей, по ее словам, узнала </w:t>
      </w:r>
      <w:proofErr w:type="gramStart"/>
      <w:r w:rsidRPr="00DC5876">
        <w:rPr>
          <w:rFonts w:ascii="sans-serif" w:hAnsi="sans-serif"/>
          <w:sz w:val="28"/>
          <w:szCs w:val="28"/>
        </w:rPr>
        <w:t>в</w:t>
      </w:r>
      <w:proofErr w:type="gramEnd"/>
      <w:r w:rsidRPr="00DC5876">
        <w:rPr>
          <w:rFonts w:ascii="sans-serif" w:hAnsi="sans-serif"/>
          <w:sz w:val="28"/>
          <w:szCs w:val="28"/>
        </w:rPr>
        <w:t xml:space="preserve"> 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Пенсионном </w:t>
      </w:r>
      <w:proofErr w:type="gramStart"/>
      <w:r w:rsidRPr="00DC5876">
        <w:rPr>
          <w:rFonts w:ascii="sans-serif" w:hAnsi="sans-serif"/>
          <w:sz w:val="28"/>
          <w:szCs w:val="28"/>
        </w:rPr>
        <w:t>фонде</w:t>
      </w:r>
      <w:proofErr w:type="gramEnd"/>
      <w:r w:rsidRPr="00DC5876">
        <w:rPr>
          <w:rFonts w:ascii="sans-serif" w:hAnsi="sans-serif"/>
          <w:sz w:val="28"/>
          <w:szCs w:val="28"/>
        </w:rPr>
        <w:t>, когда хотела прояснить порядок получения п</w:t>
      </w:r>
      <w:r w:rsidRPr="00DC5876">
        <w:rPr>
          <w:rFonts w:ascii="sans-serif" w:hAnsi="sans-serif"/>
          <w:sz w:val="28"/>
          <w:szCs w:val="28"/>
        </w:rPr>
        <w:t xml:space="preserve">особия. После этого она </w:t>
      </w:r>
      <w:r w:rsidRPr="00DC5876">
        <w:rPr>
          <w:rFonts w:ascii="sans-serif" w:hAnsi="sans-serif"/>
          <w:sz w:val="28"/>
          <w:szCs w:val="28"/>
        </w:rPr>
        <w:t xml:space="preserve">обратилась в аппарат детского омбудсмена, однако чиновники не смогли </w:t>
      </w:r>
      <w:r w:rsidRPr="00DC5876">
        <w:rPr>
          <w:rFonts w:ascii="sans-serif" w:hAnsi="sans-serif"/>
          <w:sz w:val="28"/>
          <w:szCs w:val="28"/>
        </w:rPr>
        <w:t xml:space="preserve">приостановить рассмотрение заявления или отозвать его — по существующим </w:t>
      </w:r>
      <w:r w:rsidRPr="00DC5876">
        <w:rPr>
          <w:rFonts w:ascii="sans-serif" w:hAnsi="sans-serif"/>
          <w:sz w:val="28"/>
          <w:szCs w:val="28"/>
        </w:rPr>
        <w:t xml:space="preserve">правилам, претендовать на оформление выплат могут оба родителя и, если каждый </w:t>
      </w:r>
      <w:r w:rsidRPr="00DC5876">
        <w:rPr>
          <w:rFonts w:ascii="sans-serif" w:hAnsi="sans-serif"/>
          <w:sz w:val="28"/>
          <w:szCs w:val="28"/>
        </w:rPr>
        <w:t>захочет подат</w:t>
      </w:r>
      <w:r w:rsidRPr="00DC5876">
        <w:rPr>
          <w:rFonts w:ascii="sans-serif" w:hAnsi="sans-serif"/>
          <w:sz w:val="28"/>
          <w:szCs w:val="28"/>
        </w:rPr>
        <w:t xml:space="preserve">ь собственное заявление, приоритет будет за тем, кто обратился первым. 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Напомним, что дополнительные выплаты для детей были предусмотрены в качестве </w:t>
      </w:r>
      <w:r w:rsidRPr="00DC5876">
        <w:rPr>
          <w:rFonts w:ascii="sans-serif" w:hAnsi="sans-serif"/>
          <w:sz w:val="28"/>
          <w:szCs w:val="28"/>
        </w:rPr>
        <w:t xml:space="preserve">меры поддержки на фоне кризиса, вызванного пандемией </w:t>
      </w:r>
      <w:proofErr w:type="spellStart"/>
      <w:r w:rsidRPr="00DC5876">
        <w:rPr>
          <w:rFonts w:ascii="sans-serif" w:hAnsi="sans-serif"/>
          <w:sz w:val="28"/>
          <w:szCs w:val="28"/>
        </w:rPr>
        <w:t>коронавируса</w:t>
      </w:r>
      <w:proofErr w:type="spellEnd"/>
      <w:r w:rsidRPr="00DC5876">
        <w:rPr>
          <w:rFonts w:ascii="sans-serif" w:hAnsi="sans-serif"/>
          <w:sz w:val="28"/>
          <w:szCs w:val="28"/>
        </w:rPr>
        <w:t xml:space="preserve">. В том числе </w:t>
      </w:r>
      <w:r w:rsidRPr="00DC5876">
        <w:rPr>
          <w:rFonts w:ascii="sans-serif" w:hAnsi="sans-serif"/>
          <w:sz w:val="28"/>
          <w:szCs w:val="28"/>
        </w:rPr>
        <w:t xml:space="preserve">дополнительные пособия в </w:t>
      </w:r>
      <w:r w:rsidRPr="00DC5876">
        <w:rPr>
          <w:rFonts w:ascii="sans-serif" w:hAnsi="sans-serif"/>
          <w:sz w:val="28"/>
          <w:szCs w:val="28"/>
        </w:rPr>
        <w:t xml:space="preserve">размере около 5 тыс. рублей положены семьям, в которых </w:t>
      </w:r>
      <w:r w:rsidRPr="00DC5876">
        <w:rPr>
          <w:rFonts w:ascii="sans-serif" w:hAnsi="sans-serif"/>
          <w:sz w:val="28"/>
          <w:szCs w:val="28"/>
        </w:rPr>
        <w:t xml:space="preserve">доход каждого родителя составляет меньше одного прожиточного минимума — деньги </w:t>
      </w:r>
      <w:r w:rsidRPr="00DC5876">
        <w:rPr>
          <w:rFonts w:ascii="sans-serif" w:hAnsi="sans-serif"/>
          <w:sz w:val="28"/>
          <w:szCs w:val="28"/>
        </w:rPr>
        <w:t xml:space="preserve">будут выплачиваться в течение трех месяцев. 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>На разовую поддержку в размере 10 тыс. рублей могут рассчитывать семьи, в кото</w:t>
      </w:r>
      <w:r w:rsidRPr="00DC5876">
        <w:rPr>
          <w:rFonts w:ascii="sans-serif" w:hAnsi="sans-serif"/>
          <w:sz w:val="28"/>
          <w:szCs w:val="28"/>
        </w:rPr>
        <w:t xml:space="preserve">рых </w:t>
      </w:r>
      <w:r w:rsidRPr="00DC5876">
        <w:rPr>
          <w:rFonts w:ascii="sans-serif" w:hAnsi="sans-serif"/>
          <w:sz w:val="28"/>
          <w:szCs w:val="28"/>
        </w:rPr>
        <w:t xml:space="preserve">ребенок достигнет 16-летнего возраста до 1 июля 2020 года. Об этом объявил </w:t>
      </w:r>
      <w:r w:rsidRPr="00DC5876">
        <w:rPr>
          <w:rFonts w:ascii="sans-serif" w:hAnsi="sans-serif"/>
          <w:sz w:val="28"/>
          <w:szCs w:val="28"/>
        </w:rPr>
        <w:t xml:space="preserve">Владимир Путин в одном из своих обращений, состоявшемся 11 мая. Тогда же </w:t>
      </w:r>
      <w:r w:rsidRPr="00DC5876">
        <w:rPr>
          <w:rFonts w:ascii="sans-serif" w:hAnsi="sans-serif"/>
          <w:sz w:val="28"/>
          <w:szCs w:val="28"/>
        </w:rPr>
        <w:t>соответствующий указ был опубликован на сайте правительства РФ.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>«Единовременная выплата в размере 10 тыс</w:t>
      </w:r>
      <w:r w:rsidRPr="00DC5876">
        <w:rPr>
          <w:rFonts w:ascii="sans-serif" w:hAnsi="sans-serif"/>
          <w:sz w:val="28"/>
          <w:szCs w:val="28"/>
        </w:rPr>
        <w:t xml:space="preserve">. рублей </w:t>
      </w:r>
      <w:proofErr w:type="gramStart"/>
      <w:r w:rsidRPr="00DC5876">
        <w:rPr>
          <w:rFonts w:ascii="sans-serif" w:hAnsi="sans-serif"/>
          <w:sz w:val="28"/>
          <w:szCs w:val="28"/>
        </w:rPr>
        <w:t>осуществляется</w:t>
      </w:r>
      <w:proofErr w:type="gramEnd"/>
      <w:r w:rsidRPr="00DC5876">
        <w:rPr>
          <w:rFonts w:ascii="sans-serif" w:hAnsi="sans-serif"/>
          <w:sz w:val="28"/>
          <w:szCs w:val="28"/>
        </w:rPr>
        <w:t xml:space="preserve"> начиная </w:t>
      </w:r>
      <w:proofErr w:type="spellStart"/>
      <w:r w:rsidRPr="00DC5876">
        <w:rPr>
          <w:rFonts w:ascii="sans-serif" w:hAnsi="sans-serif"/>
          <w:sz w:val="28"/>
          <w:szCs w:val="28"/>
        </w:rPr>
        <w:t>c</w:t>
      </w:r>
      <w:proofErr w:type="spellEnd"/>
      <w:r w:rsidRPr="00DC5876">
        <w:rPr>
          <w:rFonts w:ascii="sans-serif" w:hAnsi="sans-serif"/>
          <w:sz w:val="28"/>
          <w:szCs w:val="28"/>
        </w:rPr>
        <w:t xml:space="preserve">  </w:t>
      </w:r>
      <w:r w:rsidRPr="00DC5876">
        <w:rPr>
          <w:rFonts w:ascii="sans-serif" w:hAnsi="sans-serif"/>
          <w:sz w:val="28"/>
          <w:szCs w:val="28"/>
        </w:rPr>
        <w:t xml:space="preserve">1 июня </w:t>
      </w:r>
      <w:r w:rsidRPr="00DC5876">
        <w:rPr>
          <w:rFonts w:ascii="sans-serif" w:hAnsi="sans-serif"/>
          <w:sz w:val="28"/>
          <w:szCs w:val="28"/>
        </w:rPr>
        <w:t xml:space="preserve">2020 года гражданам Российской Федерации, проживающим на территории Российской </w:t>
      </w:r>
      <w:r w:rsidRPr="00DC5876">
        <w:rPr>
          <w:rFonts w:ascii="sans-serif" w:hAnsi="sans-serif"/>
          <w:sz w:val="28"/>
          <w:szCs w:val="28"/>
        </w:rPr>
        <w:t xml:space="preserve">Федерации, на каждого рожденного (усыновленного) ребенка в возрасте от 3 до 16 лет, </w:t>
      </w:r>
      <w:r w:rsidRPr="00DC5876">
        <w:rPr>
          <w:rFonts w:ascii="sans-serif" w:hAnsi="sans-serif"/>
          <w:sz w:val="28"/>
          <w:szCs w:val="28"/>
        </w:rPr>
        <w:t xml:space="preserve">имеющего гражданство Российской </w:t>
      </w:r>
      <w:r w:rsidRPr="00DC5876">
        <w:rPr>
          <w:rFonts w:ascii="sans-serif" w:hAnsi="sans-serif"/>
          <w:sz w:val="28"/>
          <w:szCs w:val="28"/>
        </w:rPr>
        <w:lastRenderedPageBreak/>
        <w:t>Федерации, при услов</w:t>
      </w:r>
      <w:r w:rsidRPr="00DC5876">
        <w:rPr>
          <w:rFonts w:ascii="sans-serif" w:hAnsi="sans-serif"/>
          <w:sz w:val="28"/>
          <w:szCs w:val="28"/>
        </w:rPr>
        <w:t xml:space="preserve">ии достижения ребенком </w:t>
      </w:r>
      <w:r w:rsidRPr="00DC5876">
        <w:rPr>
          <w:rFonts w:ascii="sans-serif" w:hAnsi="sans-serif"/>
          <w:sz w:val="28"/>
          <w:szCs w:val="28"/>
        </w:rPr>
        <w:t xml:space="preserve">возраста 16 лет до 1 июля 2020 года», — говорится в документе, опубликованном на </w:t>
      </w:r>
      <w:r w:rsidRPr="00DC5876">
        <w:rPr>
          <w:rFonts w:ascii="sans-serif" w:hAnsi="sans-serif"/>
          <w:sz w:val="28"/>
          <w:szCs w:val="28"/>
        </w:rPr>
        <w:t xml:space="preserve">сайте </w:t>
      </w:r>
      <w:proofErr w:type="spellStart"/>
      <w:r w:rsidRPr="00DC5876">
        <w:rPr>
          <w:rFonts w:ascii="sans-serif" w:hAnsi="sans-serif"/>
          <w:sz w:val="28"/>
          <w:szCs w:val="28"/>
        </w:rPr>
        <w:t>кабмина</w:t>
      </w:r>
      <w:proofErr w:type="spellEnd"/>
      <w:r w:rsidRPr="00DC5876">
        <w:rPr>
          <w:rFonts w:ascii="sans-serif" w:hAnsi="sans-serif"/>
          <w:sz w:val="28"/>
          <w:szCs w:val="28"/>
        </w:rPr>
        <w:t>. Сама выплата будет оформляться с 1 июня и до октября.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Всего, по оценкам Минтруда, претендовать на получение поддержки могут около 22 </w:t>
      </w:r>
      <w:proofErr w:type="spellStart"/>
      <w:proofErr w:type="gramStart"/>
      <w:r w:rsidRPr="00DC5876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DC5876">
        <w:rPr>
          <w:rFonts w:ascii="sans-serif" w:hAnsi="sans-serif"/>
          <w:sz w:val="28"/>
          <w:szCs w:val="28"/>
        </w:rPr>
        <w:t xml:space="preserve"> детей. В пресс-службе </w:t>
      </w:r>
      <w:proofErr w:type="spellStart"/>
      <w:r w:rsidRPr="00DC5876">
        <w:rPr>
          <w:rFonts w:ascii="sans-serif" w:hAnsi="sans-serif"/>
          <w:sz w:val="28"/>
          <w:szCs w:val="28"/>
        </w:rPr>
        <w:t>Минкомсвязи</w:t>
      </w:r>
      <w:proofErr w:type="spellEnd"/>
      <w:r w:rsidRPr="00DC5876">
        <w:rPr>
          <w:rFonts w:ascii="sans-serif" w:hAnsi="sans-serif"/>
          <w:sz w:val="28"/>
          <w:szCs w:val="28"/>
        </w:rPr>
        <w:t xml:space="preserve"> сообщили, что к понедельнику, 18 мая, </w:t>
      </w:r>
      <w:r w:rsidRPr="00DC5876">
        <w:rPr>
          <w:rFonts w:ascii="sans-serif" w:hAnsi="sans-serif"/>
          <w:sz w:val="28"/>
          <w:szCs w:val="28"/>
        </w:rPr>
        <w:t xml:space="preserve">россияне подали около 7 </w:t>
      </w:r>
      <w:proofErr w:type="spellStart"/>
      <w:proofErr w:type="gramStart"/>
      <w:r w:rsidRPr="00DC5876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DC5876">
        <w:rPr>
          <w:rFonts w:ascii="sans-serif" w:hAnsi="sans-serif"/>
          <w:sz w:val="28"/>
          <w:szCs w:val="28"/>
        </w:rPr>
        <w:t xml:space="preserve"> заявлений с просьбой назначить выплаты 10 </w:t>
      </w:r>
      <w:proofErr w:type="spellStart"/>
      <w:r w:rsidRPr="00DC5876">
        <w:rPr>
          <w:rFonts w:ascii="sans-serif" w:hAnsi="sans-serif"/>
          <w:sz w:val="28"/>
          <w:szCs w:val="28"/>
        </w:rPr>
        <w:t>млн</w:t>
      </w:r>
      <w:proofErr w:type="spellEnd"/>
      <w:r w:rsidRPr="00DC5876">
        <w:rPr>
          <w:rFonts w:ascii="sans-serif" w:hAnsi="sans-serif"/>
          <w:sz w:val="28"/>
          <w:szCs w:val="28"/>
        </w:rPr>
        <w:t xml:space="preserve"> детей. </w:t>
      </w:r>
      <w:r w:rsidRPr="00DC5876">
        <w:rPr>
          <w:rFonts w:ascii="sans-serif" w:hAnsi="sans-serif"/>
          <w:sz w:val="28"/>
          <w:szCs w:val="28"/>
        </w:rPr>
        <w:t xml:space="preserve">Выплата в 10 тыс. рублей предусмотрена на каждого ребенка и может быть оформлена </w:t>
      </w:r>
      <w:r w:rsidRPr="00DC5876">
        <w:rPr>
          <w:rFonts w:ascii="sans-serif" w:hAnsi="sans-serif"/>
          <w:sz w:val="28"/>
          <w:szCs w:val="28"/>
        </w:rPr>
        <w:t>дистанционно в упр</w:t>
      </w:r>
      <w:r w:rsidRPr="00DC5876">
        <w:rPr>
          <w:rFonts w:ascii="sans-serif" w:hAnsi="sans-serif"/>
          <w:sz w:val="28"/>
          <w:szCs w:val="28"/>
        </w:rPr>
        <w:t xml:space="preserve">ощенном порядке. Заявление оформляется сразу на всех детей, </w:t>
      </w:r>
      <w:r w:rsidRPr="00DC5876">
        <w:rPr>
          <w:rFonts w:ascii="sans-serif" w:hAnsi="sans-serif"/>
          <w:sz w:val="28"/>
          <w:szCs w:val="28"/>
        </w:rPr>
        <w:t xml:space="preserve">подать его можно на сайте </w:t>
      </w:r>
      <w:proofErr w:type="spellStart"/>
      <w:r w:rsidRPr="00DC5876">
        <w:rPr>
          <w:rFonts w:ascii="sans-serif" w:hAnsi="sans-serif"/>
          <w:sz w:val="28"/>
          <w:szCs w:val="28"/>
        </w:rPr>
        <w:t>госуслуг</w:t>
      </w:r>
      <w:proofErr w:type="spellEnd"/>
      <w:r w:rsidRPr="00DC5876">
        <w:rPr>
          <w:rFonts w:ascii="sans-serif" w:hAnsi="sans-serif"/>
          <w:sz w:val="28"/>
          <w:szCs w:val="28"/>
        </w:rPr>
        <w:t xml:space="preserve">, в МФЦ или через  </w:t>
      </w:r>
      <w:r w:rsidRPr="00DC5876">
        <w:rPr>
          <w:rFonts w:ascii="sans-serif" w:hAnsi="sans-serif"/>
          <w:sz w:val="28"/>
          <w:szCs w:val="28"/>
        </w:rPr>
        <w:t>Пенсионный фонд</w:t>
      </w:r>
      <w:proofErr w:type="gramStart"/>
      <w:r w:rsidRPr="00DC5876">
        <w:rPr>
          <w:rFonts w:ascii="sans-serif" w:hAnsi="sans-serif"/>
          <w:sz w:val="28"/>
          <w:szCs w:val="28"/>
        </w:rPr>
        <w:t xml:space="preserve"> </w:t>
      </w:r>
      <w:r w:rsidRPr="00DC5876">
        <w:rPr>
          <w:rFonts w:ascii="sans-serif" w:hAnsi="sans-serif"/>
          <w:sz w:val="28"/>
          <w:szCs w:val="28"/>
        </w:rPr>
        <w:t>.</w:t>
      </w:r>
      <w:proofErr w:type="gramEnd"/>
      <w:r w:rsidRPr="00DC5876">
        <w:rPr>
          <w:rFonts w:ascii="sans-serif" w:hAnsi="sans-serif"/>
          <w:sz w:val="28"/>
          <w:szCs w:val="28"/>
        </w:rPr>
        <w:t xml:space="preserve"> Для этого </w:t>
      </w:r>
      <w:r w:rsidRPr="00DC5876">
        <w:rPr>
          <w:rFonts w:ascii="sans-serif" w:hAnsi="sans-serif"/>
          <w:sz w:val="28"/>
          <w:szCs w:val="28"/>
        </w:rPr>
        <w:t xml:space="preserve">необходимо иметь под рукой свидетельство о рождении ребенка,  </w:t>
      </w:r>
      <w:r w:rsidRPr="00DC5876">
        <w:rPr>
          <w:rFonts w:ascii="sans-serif" w:hAnsi="sans-serif"/>
          <w:sz w:val="28"/>
          <w:szCs w:val="28"/>
        </w:rPr>
        <w:t xml:space="preserve">СНИЛС </w:t>
      </w:r>
      <w:r w:rsidRPr="00DC5876">
        <w:rPr>
          <w:rFonts w:ascii="sans-serif" w:hAnsi="sans-serif"/>
          <w:sz w:val="28"/>
          <w:szCs w:val="28"/>
        </w:rPr>
        <w:t>заявителя и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реквизиты для перечисления оплаты, </w:t>
      </w:r>
      <w:r w:rsidRPr="00DC5876">
        <w:rPr>
          <w:rFonts w:ascii="sans-serif" w:hAnsi="sans-serif"/>
          <w:sz w:val="28"/>
          <w:szCs w:val="28"/>
        </w:rPr>
        <w:t xml:space="preserve">ранее писали «Известия». 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Никакой дополнительной информации о родителях предоставлять не требуется. В </w:t>
      </w:r>
      <w:r w:rsidRPr="00DC5876">
        <w:rPr>
          <w:rFonts w:ascii="sans-serif" w:hAnsi="sans-serif"/>
          <w:sz w:val="28"/>
          <w:szCs w:val="28"/>
        </w:rPr>
        <w:t xml:space="preserve">сопроводительной записке подчеркивается, что рассмотрение должно производиться в </w:t>
      </w:r>
      <w:r w:rsidRPr="00DC5876">
        <w:rPr>
          <w:rFonts w:ascii="sans-serif" w:hAnsi="sans-serif"/>
          <w:sz w:val="28"/>
          <w:szCs w:val="28"/>
        </w:rPr>
        <w:t xml:space="preserve">течение пяти дней, а оформление выплаты — в течение трех дней.  </w:t>
      </w:r>
    </w:p>
    <w:p w:rsidR="00DC5876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>Тем, кому</w:t>
      </w:r>
      <w:r w:rsidRPr="00DC5876">
        <w:rPr>
          <w:rFonts w:ascii="sans-serif" w:hAnsi="sans-serif"/>
          <w:sz w:val="28"/>
          <w:szCs w:val="28"/>
        </w:rPr>
        <w:t xml:space="preserve"> нужнее </w:t>
      </w:r>
    </w:p>
    <w:p w:rsidR="00DC5876" w:rsidRDefault="00DC5876">
      <w:pPr>
        <w:rPr>
          <w:rFonts w:ascii="sans-serif" w:hAnsi="sans-serif"/>
          <w:sz w:val="28"/>
          <w:szCs w:val="28"/>
          <w:lang w:val="en-US"/>
        </w:rPr>
      </w:pPr>
      <w:r w:rsidRPr="00DC5876">
        <w:rPr>
          <w:rFonts w:ascii="sans-serif" w:hAnsi="sans-serif"/>
          <w:sz w:val="28"/>
          <w:szCs w:val="28"/>
        </w:rPr>
        <w:t xml:space="preserve">После того как о случае в Челябинске написали СМИ, отец двух детей сам связался с </w:t>
      </w:r>
      <w:r w:rsidRPr="00DC5876">
        <w:rPr>
          <w:rFonts w:ascii="sans-serif" w:hAnsi="sans-serif"/>
          <w:sz w:val="28"/>
          <w:szCs w:val="28"/>
        </w:rPr>
        <w:t xml:space="preserve">региональным уполномоченным по правам человека. Во время Skype-приема, который </w:t>
      </w:r>
      <w:r w:rsidRPr="00DC5876">
        <w:rPr>
          <w:rFonts w:ascii="sans-serif" w:hAnsi="sans-serif"/>
          <w:sz w:val="28"/>
          <w:szCs w:val="28"/>
        </w:rPr>
        <w:t xml:space="preserve">состоялся 21 мая, мужчина пообещал потратить полученные деньги на детей, </w:t>
      </w:r>
      <w:r w:rsidRPr="00DC5876">
        <w:rPr>
          <w:rFonts w:ascii="sans-serif" w:hAnsi="sans-serif"/>
          <w:sz w:val="28"/>
          <w:szCs w:val="28"/>
        </w:rPr>
        <w:t>согласовав нап</w:t>
      </w:r>
      <w:r w:rsidRPr="00DC5876">
        <w:rPr>
          <w:rFonts w:ascii="sans-serif" w:hAnsi="sans-serif"/>
          <w:sz w:val="28"/>
          <w:szCs w:val="28"/>
        </w:rPr>
        <w:t xml:space="preserve">равление трат с матерью, говорит Евгения </w:t>
      </w:r>
      <w:proofErr w:type="spellStart"/>
      <w:r w:rsidRPr="00DC5876">
        <w:rPr>
          <w:rFonts w:ascii="sans-serif" w:hAnsi="sans-serif"/>
          <w:sz w:val="28"/>
          <w:szCs w:val="28"/>
        </w:rPr>
        <w:t>Майорова</w:t>
      </w:r>
      <w:proofErr w:type="spellEnd"/>
      <w:r w:rsidRPr="00DC5876">
        <w:rPr>
          <w:rFonts w:ascii="sans-serif" w:hAnsi="sans-serif"/>
          <w:sz w:val="28"/>
          <w:szCs w:val="28"/>
        </w:rPr>
        <w:t xml:space="preserve">. Однако она не </w:t>
      </w:r>
      <w:r w:rsidRPr="00DC5876">
        <w:rPr>
          <w:rFonts w:ascii="sans-serif" w:hAnsi="sans-serif"/>
          <w:sz w:val="28"/>
          <w:szCs w:val="28"/>
        </w:rPr>
        <w:t xml:space="preserve">исключает, что спорные ситуации будут возникать и дальше. 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sz w:val="28"/>
          <w:szCs w:val="28"/>
        </w:rPr>
        <w:t xml:space="preserve">— </w:t>
      </w:r>
      <w:r w:rsidRPr="00DC5876">
        <w:rPr>
          <w:rFonts w:ascii="sans-serif" w:hAnsi="sans-serif"/>
          <w:sz w:val="28"/>
          <w:szCs w:val="28"/>
        </w:rPr>
        <w:t xml:space="preserve">Конечно, это было сделано для того, чтобы максимально упростить и ускорить </w:t>
      </w:r>
      <w:r w:rsidRPr="00DC5876">
        <w:rPr>
          <w:rFonts w:ascii="sans-serif" w:hAnsi="sans-serif"/>
          <w:sz w:val="28"/>
          <w:szCs w:val="28"/>
        </w:rPr>
        <w:t>процесс, но, мне кажется, сейчас важно, чтобы помощь в и</w:t>
      </w:r>
      <w:r w:rsidRPr="00DC5876">
        <w:rPr>
          <w:rFonts w:ascii="sans-serif" w:hAnsi="sans-serif"/>
          <w:sz w:val="28"/>
          <w:szCs w:val="28"/>
        </w:rPr>
        <w:t xml:space="preserve">тоге получили те, кто в ней </w:t>
      </w:r>
      <w:r w:rsidRPr="00DC5876">
        <w:rPr>
          <w:rFonts w:ascii="sans-serif" w:hAnsi="sans-serif"/>
          <w:sz w:val="28"/>
          <w:szCs w:val="28"/>
        </w:rPr>
        <w:t xml:space="preserve">действительно нуждается, — отмечает Евгения </w:t>
      </w:r>
      <w:proofErr w:type="spellStart"/>
      <w:r w:rsidRPr="00DC5876">
        <w:rPr>
          <w:rFonts w:ascii="sans-serif" w:hAnsi="sans-serif"/>
          <w:sz w:val="28"/>
          <w:szCs w:val="28"/>
        </w:rPr>
        <w:t>Майорова</w:t>
      </w:r>
      <w:proofErr w:type="spellEnd"/>
      <w:r w:rsidRPr="00DC5876">
        <w:rPr>
          <w:rFonts w:ascii="sans-serif" w:hAnsi="sans-serif"/>
          <w:sz w:val="28"/>
          <w:szCs w:val="28"/>
        </w:rPr>
        <w:t xml:space="preserve">. — Поэтому мы предлагаем </w:t>
      </w:r>
      <w:r w:rsidRPr="00DC5876">
        <w:rPr>
          <w:rFonts w:ascii="sans-serif" w:hAnsi="sans-serif"/>
          <w:sz w:val="28"/>
          <w:szCs w:val="28"/>
        </w:rPr>
        <w:t xml:space="preserve">предусмотреть дополнительные защитные механизмы. В том числе предусмотреть </w:t>
      </w:r>
      <w:r w:rsidRPr="00DC5876">
        <w:rPr>
          <w:rFonts w:ascii="sans-serif" w:hAnsi="sans-serif"/>
          <w:sz w:val="28"/>
          <w:szCs w:val="28"/>
        </w:rPr>
        <w:t xml:space="preserve">возможность указывать в заявлении, с кем фактически проживают и кем </w:t>
      </w:r>
      <w:r w:rsidRPr="00DC5876">
        <w:rPr>
          <w:rFonts w:ascii="sans-serif" w:hAnsi="sans-serif"/>
          <w:sz w:val="28"/>
          <w:szCs w:val="28"/>
        </w:rPr>
        <w:t>обеспеч</w:t>
      </w:r>
      <w:r w:rsidRPr="00DC5876">
        <w:rPr>
          <w:rFonts w:ascii="sans-serif" w:hAnsi="sans-serif"/>
          <w:sz w:val="28"/>
          <w:szCs w:val="28"/>
        </w:rPr>
        <w:t>иваются дети.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В числе других предложений — возможность ограничить подачу заявлений отцами, не </w:t>
      </w:r>
      <w:r w:rsidRPr="00DC5876">
        <w:rPr>
          <w:rFonts w:ascii="sans-serif" w:hAnsi="sans-serif"/>
          <w:sz w:val="28"/>
          <w:szCs w:val="28"/>
        </w:rPr>
        <w:t xml:space="preserve">имеющими статуса отца-одиночки, если мать детей жива и не лишена родительских </w:t>
      </w:r>
      <w:r w:rsidRPr="00DC5876">
        <w:rPr>
          <w:rFonts w:ascii="sans-serif" w:hAnsi="sans-serif"/>
          <w:sz w:val="28"/>
          <w:szCs w:val="28"/>
        </w:rPr>
        <w:t xml:space="preserve">прав (однако этот вариант в самом аппарате омбудсмена признают очень спорным), а </w:t>
      </w:r>
      <w:r w:rsidRPr="00DC5876">
        <w:rPr>
          <w:rFonts w:ascii="sans-serif" w:hAnsi="sans-serif"/>
          <w:sz w:val="28"/>
          <w:szCs w:val="28"/>
        </w:rPr>
        <w:t>так</w:t>
      </w:r>
      <w:r w:rsidRPr="00DC5876">
        <w:rPr>
          <w:rFonts w:ascii="sans-serif" w:hAnsi="sans-serif"/>
          <w:sz w:val="28"/>
          <w:szCs w:val="28"/>
        </w:rPr>
        <w:t xml:space="preserve">же механизм «неавтоматической выплаты», который можно было бы задействовать </w:t>
      </w:r>
      <w:r w:rsidRPr="00DC5876">
        <w:rPr>
          <w:rFonts w:ascii="sans-serif" w:hAnsi="sans-serif"/>
          <w:sz w:val="28"/>
          <w:szCs w:val="28"/>
        </w:rPr>
        <w:t xml:space="preserve">в спорных ситуациях. 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>Предложения были, по словам регионального омбудсмена, направлены на имя премьер-</w:t>
      </w:r>
      <w:r w:rsidRPr="00DC5876">
        <w:rPr>
          <w:rFonts w:ascii="sans-serif" w:hAnsi="sans-serif"/>
          <w:sz w:val="28"/>
          <w:szCs w:val="28"/>
        </w:rPr>
        <w:t xml:space="preserve">министра Михаила </w:t>
      </w:r>
      <w:proofErr w:type="spellStart"/>
      <w:r w:rsidRPr="00DC5876">
        <w:rPr>
          <w:rFonts w:ascii="sans-serif" w:hAnsi="sans-serif"/>
          <w:sz w:val="28"/>
          <w:szCs w:val="28"/>
        </w:rPr>
        <w:t>Мишустина</w:t>
      </w:r>
      <w:proofErr w:type="spellEnd"/>
      <w:r w:rsidRPr="00DC5876">
        <w:rPr>
          <w:rFonts w:ascii="sans-serif" w:hAnsi="sans-serif"/>
          <w:sz w:val="28"/>
          <w:szCs w:val="28"/>
        </w:rPr>
        <w:t xml:space="preserve"> и сенатора от Свердловской области Маргариты </w:t>
      </w:r>
      <w:r w:rsidRPr="00DC5876">
        <w:rPr>
          <w:rFonts w:ascii="sans-serif" w:hAnsi="sans-serif"/>
          <w:sz w:val="28"/>
          <w:szCs w:val="28"/>
        </w:rPr>
        <w:t>Павло</w:t>
      </w:r>
      <w:r w:rsidRPr="00DC5876">
        <w:rPr>
          <w:rFonts w:ascii="sans-serif" w:hAnsi="sans-serif"/>
          <w:sz w:val="28"/>
          <w:szCs w:val="28"/>
        </w:rPr>
        <w:t>вой.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Вероятность того, что кто-то из родителей оформит выплату в корыстных целях, не </w:t>
      </w:r>
      <w:r w:rsidRPr="00DC5876">
        <w:rPr>
          <w:rFonts w:ascii="sans-serif" w:hAnsi="sans-serif"/>
          <w:sz w:val="28"/>
          <w:szCs w:val="28"/>
        </w:rPr>
        <w:t xml:space="preserve">исключена, однако дополнительные механизмы существенно усложнят процесс, что </w:t>
      </w:r>
      <w:r w:rsidRPr="00DC5876">
        <w:rPr>
          <w:rFonts w:ascii="sans-serif" w:hAnsi="sans-serif"/>
          <w:sz w:val="28"/>
          <w:szCs w:val="28"/>
        </w:rPr>
        <w:t>приведет к возникновению сложностей для значительно большего числа людей</w:t>
      </w:r>
      <w:r w:rsidRPr="00DC5876">
        <w:rPr>
          <w:rFonts w:ascii="sans-serif" w:hAnsi="sans-serif"/>
          <w:sz w:val="28"/>
          <w:szCs w:val="28"/>
        </w:rPr>
        <w:t xml:space="preserve">, </w:t>
      </w:r>
      <w:r w:rsidRPr="00DC5876">
        <w:rPr>
          <w:rFonts w:ascii="sans-serif" w:hAnsi="sans-serif"/>
          <w:sz w:val="28"/>
          <w:szCs w:val="28"/>
        </w:rPr>
        <w:t xml:space="preserve">полагают опрошенные </w:t>
      </w:r>
      <w:r w:rsidRPr="00DC5876">
        <w:rPr>
          <w:rFonts w:ascii="sans-serif" w:hAnsi="sans-serif"/>
          <w:sz w:val="28"/>
          <w:szCs w:val="28"/>
        </w:rPr>
        <w:t>«Известиями» юристы.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sz w:val="28"/>
          <w:szCs w:val="28"/>
        </w:rPr>
        <w:t xml:space="preserve">— </w:t>
      </w:r>
      <w:r w:rsidRPr="00DC5876">
        <w:rPr>
          <w:rFonts w:ascii="sans-serif" w:hAnsi="sans-serif"/>
          <w:sz w:val="28"/>
          <w:szCs w:val="28"/>
        </w:rPr>
        <w:t xml:space="preserve">Мне кажется, что тут есть два варианта — либо мы рассматриваем семью как один </w:t>
      </w:r>
      <w:r w:rsidRPr="00DC5876">
        <w:rPr>
          <w:rFonts w:ascii="sans-serif" w:hAnsi="sans-serif"/>
          <w:sz w:val="28"/>
          <w:szCs w:val="28"/>
        </w:rPr>
        <w:t xml:space="preserve">субъект в отношениях с государством, мы понимаем, что у нас есть равенство прав и </w:t>
      </w:r>
      <w:r w:rsidRPr="00DC5876">
        <w:rPr>
          <w:rFonts w:ascii="sans-serif" w:hAnsi="sans-serif"/>
          <w:sz w:val="28"/>
          <w:szCs w:val="28"/>
        </w:rPr>
        <w:t>обязанностей родителей по воспитанию и содержанию детей. Они равны, и гос</w:t>
      </w:r>
      <w:r w:rsidRPr="00DC5876">
        <w:rPr>
          <w:rFonts w:ascii="sans-serif" w:hAnsi="sans-serif"/>
          <w:sz w:val="28"/>
          <w:szCs w:val="28"/>
        </w:rPr>
        <w:t xml:space="preserve">ударство </w:t>
      </w:r>
      <w:r w:rsidRPr="00DC5876">
        <w:rPr>
          <w:rFonts w:ascii="sans-serif" w:hAnsi="sans-serif"/>
          <w:sz w:val="28"/>
          <w:szCs w:val="28"/>
        </w:rPr>
        <w:t xml:space="preserve">к ним относится как </w:t>
      </w:r>
      <w:proofErr w:type="gramStart"/>
      <w:r w:rsidRPr="00DC5876">
        <w:rPr>
          <w:rFonts w:ascii="sans-serif" w:hAnsi="sans-serif"/>
          <w:sz w:val="28"/>
          <w:szCs w:val="28"/>
        </w:rPr>
        <w:t>к</w:t>
      </w:r>
      <w:proofErr w:type="gramEnd"/>
      <w:r w:rsidRPr="00DC5876">
        <w:rPr>
          <w:rFonts w:ascii="sans-serif" w:hAnsi="sans-serif"/>
          <w:sz w:val="28"/>
          <w:szCs w:val="28"/>
        </w:rPr>
        <w:t xml:space="preserve"> равным. А дальше есть уже </w:t>
      </w:r>
      <w:r w:rsidRPr="00DC5876">
        <w:rPr>
          <w:rFonts w:ascii="sans-serif" w:hAnsi="sans-serif"/>
          <w:sz w:val="28"/>
          <w:szCs w:val="28"/>
        </w:rPr>
        <w:lastRenderedPageBreak/>
        <w:t xml:space="preserve">внутренние правоотношения между </w:t>
      </w:r>
      <w:r w:rsidRPr="00DC5876">
        <w:rPr>
          <w:rFonts w:ascii="sans-serif" w:hAnsi="sans-serif"/>
          <w:sz w:val="28"/>
          <w:szCs w:val="28"/>
        </w:rPr>
        <w:t xml:space="preserve">родителями. То есть либо мы берем и усложняем процедуру, либо говорим о том, что </w:t>
      </w:r>
      <w:r w:rsidRPr="00DC5876">
        <w:rPr>
          <w:rFonts w:ascii="sans-serif" w:hAnsi="sans-serif"/>
          <w:sz w:val="28"/>
          <w:szCs w:val="28"/>
        </w:rPr>
        <w:t xml:space="preserve">нет, есть отношения родителей с государством, а есть их внутренние правоотношения </w:t>
      </w:r>
      <w:r w:rsidRPr="00DC5876">
        <w:rPr>
          <w:rFonts w:ascii="sans-serif" w:hAnsi="sans-serif"/>
          <w:sz w:val="28"/>
          <w:szCs w:val="28"/>
        </w:rPr>
        <w:t xml:space="preserve">между собой, в которых государство может встать на ту или иную сторону, — считает </w:t>
      </w:r>
      <w:r w:rsidRPr="00DC5876">
        <w:rPr>
          <w:rFonts w:ascii="sans-serif" w:hAnsi="sans-serif"/>
          <w:sz w:val="28"/>
          <w:szCs w:val="28"/>
        </w:rPr>
        <w:t xml:space="preserve">юрист, основатель общественного движения «Права родителей» Виктория </w:t>
      </w:r>
      <w:proofErr w:type="spellStart"/>
      <w:r w:rsidRPr="00DC5876">
        <w:rPr>
          <w:rFonts w:ascii="sans-serif" w:hAnsi="sans-serif"/>
          <w:sz w:val="28"/>
          <w:szCs w:val="28"/>
        </w:rPr>
        <w:t>Дергунова</w:t>
      </w:r>
      <w:proofErr w:type="spellEnd"/>
      <w:r w:rsidRPr="00DC5876">
        <w:rPr>
          <w:rFonts w:ascii="sans-serif" w:hAnsi="sans-serif"/>
          <w:sz w:val="28"/>
          <w:szCs w:val="28"/>
        </w:rPr>
        <w:t>.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Кроме того, по ее мнению, в условиях большого количества обращений чиновники </w:t>
      </w:r>
      <w:r w:rsidRPr="00DC5876">
        <w:rPr>
          <w:rFonts w:ascii="sans-serif" w:hAnsi="sans-serif"/>
          <w:sz w:val="28"/>
          <w:szCs w:val="28"/>
        </w:rPr>
        <w:t>просто не смогу</w:t>
      </w:r>
      <w:r w:rsidRPr="00DC5876">
        <w:rPr>
          <w:rFonts w:ascii="sans-serif" w:hAnsi="sans-serif"/>
          <w:sz w:val="28"/>
          <w:szCs w:val="28"/>
        </w:rPr>
        <w:t xml:space="preserve">т в досудебном порядке эффективно определять достоверность </w:t>
      </w:r>
      <w:r w:rsidRPr="00DC5876">
        <w:rPr>
          <w:rFonts w:ascii="sans-serif" w:hAnsi="sans-serif"/>
          <w:sz w:val="28"/>
          <w:szCs w:val="28"/>
        </w:rPr>
        <w:t>сведений о том, с кем именно проживают дети.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>Сегодня российское законодательство признает равенство прав и обязанностей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>родителей в отношении детей, в том числе в процессе или после развода, и, исх</w:t>
      </w:r>
      <w:r w:rsidRPr="00DC5876">
        <w:rPr>
          <w:rFonts w:ascii="sans-serif" w:hAnsi="sans-serif"/>
          <w:sz w:val="28"/>
          <w:szCs w:val="28"/>
        </w:rPr>
        <w:t xml:space="preserve">одя из </w:t>
      </w:r>
      <w:r w:rsidRPr="00DC5876">
        <w:rPr>
          <w:rFonts w:ascii="sans-serif" w:hAnsi="sans-serif"/>
          <w:sz w:val="28"/>
          <w:szCs w:val="28"/>
        </w:rPr>
        <w:t xml:space="preserve">этого, предложение лишать отцов возможности подавать заявление на оформление </w:t>
      </w:r>
      <w:r w:rsidRPr="00DC5876">
        <w:rPr>
          <w:rFonts w:ascii="sans-serif" w:hAnsi="sans-serif"/>
          <w:sz w:val="28"/>
          <w:szCs w:val="28"/>
        </w:rPr>
        <w:t xml:space="preserve">выплат будет незаконным, напоминает адвокат по семейным делам Андрей Сарычев. 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sz w:val="28"/>
          <w:szCs w:val="28"/>
        </w:rPr>
        <w:t xml:space="preserve">— </w:t>
      </w:r>
      <w:r w:rsidRPr="00DC5876">
        <w:rPr>
          <w:rFonts w:ascii="sans-serif" w:hAnsi="sans-serif"/>
          <w:sz w:val="28"/>
          <w:szCs w:val="28"/>
        </w:rPr>
        <w:t xml:space="preserve">Кроме того, в Гражданском законодательстве предполагается добросовестность </w:t>
      </w:r>
      <w:r w:rsidRPr="00DC5876">
        <w:rPr>
          <w:rFonts w:ascii="sans-serif" w:hAnsi="sans-serif"/>
          <w:sz w:val="28"/>
          <w:szCs w:val="28"/>
        </w:rPr>
        <w:t>деятельности его</w:t>
      </w:r>
      <w:r w:rsidRPr="00DC5876">
        <w:rPr>
          <w:rFonts w:ascii="sans-serif" w:hAnsi="sans-serif"/>
          <w:sz w:val="28"/>
          <w:szCs w:val="28"/>
        </w:rPr>
        <w:t xml:space="preserve"> участников. Это значит, что </w:t>
      </w:r>
      <w:r w:rsidRPr="00DC5876">
        <w:rPr>
          <w:rFonts w:ascii="sans-serif" w:hAnsi="sans-serif"/>
          <w:sz w:val="28"/>
          <w:szCs w:val="28"/>
        </w:rPr>
        <w:t>п</w:t>
      </w:r>
      <w:r w:rsidRPr="00DC5876">
        <w:rPr>
          <w:rFonts w:ascii="sans-serif" w:hAnsi="sans-serif"/>
          <w:sz w:val="28"/>
          <w:szCs w:val="28"/>
        </w:rPr>
        <w:t xml:space="preserve">редполагается, что папа, написав </w:t>
      </w:r>
      <w:r w:rsidRPr="00DC5876">
        <w:rPr>
          <w:rFonts w:ascii="sans-serif" w:hAnsi="sans-serif"/>
          <w:sz w:val="28"/>
          <w:szCs w:val="28"/>
        </w:rPr>
        <w:t xml:space="preserve">заявление на ребенка, потратит их именно на ребенка. И априори обвинять его в </w:t>
      </w:r>
      <w:r w:rsidRPr="00DC5876">
        <w:rPr>
          <w:rFonts w:ascii="sans-serif" w:hAnsi="sans-serif"/>
          <w:sz w:val="28"/>
          <w:szCs w:val="28"/>
        </w:rPr>
        <w:t xml:space="preserve">обратном в этом случае нельзя. Другое дело, что я, например, считаю правильным </w:t>
      </w:r>
      <w:r w:rsidRPr="00DC5876">
        <w:rPr>
          <w:rFonts w:ascii="sans-serif" w:hAnsi="sans-serif"/>
          <w:sz w:val="28"/>
          <w:szCs w:val="28"/>
        </w:rPr>
        <w:t>законодательно закрепить приоритет з</w:t>
      </w:r>
      <w:r w:rsidRPr="00DC5876">
        <w:rPr>
          <w:rFonts w:ascii="sans-serif" w:hAnsi="sans-serif"/>
          <w:sz w:val="28"/>
          <w:szCs w:val="28"/>
        </w:rPr>
        <w:t xml:space="preserve">а тем, с кем ребенок проживает, но это мое </w:t>
      </w:r>
      <w:r w:rsidRPr="00DC5876">
        <w:rPr>
          <w:rFonts w:ascii="sans-serif" w:hAnsi="sans-serif"/>
          <w:sz w:val="28"/>
          <w:szCs w:val="28"/>
        </w:rPr>
        <w:t>личное мнение — по закону сейчас права двух родителей равны, — отмечает он.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Оценивая степень рисков, нужно понимать, что речь идет </w:t>
      </w:r>
      <w:proofErr w:type="gramStart"/>
      <w:r w:rsidRPr="00DC5876">
        <w:rPr>
          <w:rFonts w:ascii="sans-serif" w:hAnsi="sans-serif"/>
          <w:sz w:val="28"/>
          <w:szCs w:val="28"/>
        </w:rPr>
        <w:t>об</w:t>
      </w:r>
      <w:proofErr w:type="gramEnd"/>
      <w:r w:rsidRPr="00DC5876">
        <w:rPr>
          <w:rFonts w:ascii="sans-serif" w:hAnsi="sans-serif"/>
          <w:sz w:val="28"/>
          <w:szCs w:val="28"/>
        </w:rPr>
        <w:t xml:space="preserve"> антикризисной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>оперативной мере, к тому же с коротким сроком действия — и разраб</w:t>
      </w:r>
      <w:r w:rsidRPr="00DC5876">
        <w:rPr>
          <w:rFonts w:ascii="sans-serif" w:hAnsi="sans-serif"/>
          <w:sz w:val="28"/>
          <w:szCs w:val="28"/>
        </w:rPr>
        <w:t xml:space="preserve">атывать под нее </w:t>
      </w:r>
      <w:r w:rsidRPr="00DC5876">
        <w:rPr>
          <w:rFonts w:ascii="sans-serif" w:hAnsi="sans-serif"/>
          <w:sz w:val="28"/>
          <w:szCs w:val="28"/>
        </w:rPr>
        <w:t>дополнительные механизмы, по мнению эксперта, неоправданно.</w:t>
      </w:r>
    </w:p>
    <w:p w:rsidR="00DC5876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Разложить на точки 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>Родители должны быть в состоянии договориться об оформлении выплаты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самостоятельно, полагает многодетный отец Владимир Акимкин. Деньги на дочку: на </w:t>
      </w:r>
      <w:r w:rsidRPr="00DC5876">
        <w:rPr>
          <w:rFonts w:ascii="sans-serif" w:hAnsi="sans-serif"/>
          <w:sz w:val="28"/>
          <w:szCs w:val="28"/>
        </w:rPr>
        <w:t>детские «виру</w:t>
      </w:r>
      <w:r w:rsidRPr="00DC5876">
        <w:rPr>
          <w:rFonts w:ascii="sans-serif" w:hAnsi="sans-serif"/>
          <w:sz w:val="28"/>
          <w:szCs w:val="28"/>
        </w:rPr>
        <w:t xml:space="preserve">сные» пособия подано 1,3 </w:t>
      </w:r>
      <w:proofErr w:type="spellStart"/>
      <w:r w:rsidRPr="00DC5876">
        <w:rPr>
          <w:rFonts w:ascii="sans-serif" w:hAnsi="sans-serif"/>
          <w:sz w:val="28"/>
          <w:szCs w:val="28"/>
        </w:rPr>
        <w:t>млн</w:t>
      </w:r>
      <w:proofErr w:type="spellEnd"/>
      <w:r w:rsidRPr="00DC5876">
        <w:rPr>
          <w:rFonts w:ascii="sans-serif" w:hAnsi="sans-serif"/>
          <w:sz w:val="28"/>
          <w:szCs w:val="28"/>
        </w:rPr>
        <w:t xml:space="preserve"> заявок</w:t>
      </w:r>
      <w:proofErr w:type="gramStart"/>
      <w:r w:rsidRPr="00DC5876">
        <w:rPr>
          <w:rFonts w:ascii="sans-serif" w:hAnsi="sans-serif"/>
          <w:sz w:val="28"/>
          <w:szCs w:val="28"/>
        </w:rPr>
        <w:t xml:space="preserve"> З</w:t>
      </w:r>
      <w:proofErr w:type="gramEnd"/>
      <w:r w:rsidRPr="00DC5876">
        <w:rPr>
          <w:rFonts w:ascii="sans-serif" w:hAnsi="sans-serif"/>
          <w:sz w:val="28"/>
          <w:szCs w:val="28"/>
        </w:rPr>
        <w:t xml:space="preserve">а дополнительными выплатами </w:t>
      </w:r>
      <w:r w:rsidRPr="00DC5876">
        <w:rPr>
          <w:rFonts w:ascii="sans-serif" w:hAnsi="sans-serif"/>
          <w:sz w:val="28"/>
          <w:szCs w:val="28"/>
        </w:rPr>
        <w:t>обратились меньше половины имеющих на это право семей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sz w:val="28"/>
          <w:szCs w:val="28"/>
        </w:rPr>
        <w:t xml:space="preserve">— </w:t>
      </w:r>
      <w:r w:rsidRPr="00DC5876">
        <w:rPr>
          <w:rFonts w:ascii="sans-serif" w:hAnsi="sans-serif"/>
          <w:sz w:val="28"/>
          <w:szCs w:val="28"/>
        </w:rPr>
        <w:t xml:space="preserve">Если этого не произошло и выплату они не поделили, вот тогда должно вмешаться </w:t>
      </w:r>
      <w:r w:rsidRPr="00DC5876">
        <w:rPr>
          <w:rFonts w:ascii="sans-serif" w:hAnsi="sans-serif"/>
          <w:sz w:val="28"/>
          <w:szCs w:val="28"/>
        </w:rPr>
        <w:t>государство, но превентивные меры из-за отдельных случаев</w:t>
      </w:r>
      <w:r w:rsidRPr="00DC5876">
        <w:rPr>
          <w:rFonts w:ascii="sans-serif" w:hAnsi="sans-serif"/>
          <w:sz w:val="28"/>
          <w:szCs w:val="28"/>
        </w:rPr>
        <w:t xml:space="preserve">, мне кажется, излишни, </w:t>
      </w:r>
      <w:r w:rsidRPr="00DC5876">
        <w:rPr>
          <w:rFonts w:ascii="sans-serif" w:hAnsi="sans-serif"/>
          <w:sz w:val="28"/>
          <w:szCs w:val="28"/>
        </w:rPr>
        <w:t xml:space="preserve">получается, что из-за этого пострадают и многие другие семьи, — считает собеседник </w:t>
      </w:r>
      <w:r w:rsidRPr="00DC5876">
        <w:rPr>
          <w:rFonts w:ascii="sans-serif" w:hAnsi="sans-serif"/>
          <w:sz w:val="28"/>
          <w:szCs w:val="28"/>
        </w:rPr>
        <w:t>издания.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Хотя подать заявление может любой родитель, по факту выплату должен получить тот, </w:t>
      </w:r>
      <w:r w:rsidRPr="00DC5876">
        <w:rPr>
          <w:rFonts w:ascii="sans-serif" w:hAnsi="sans-serif"/>
          <w:sz w:val="28"/>
          <w:szCs w:val="28"/>
        </w:rPr>
        <w:t>с кем дети проживают на данный момент, признает специалист</w:t>
      </w:r>
      <w:r w:rsidRPr="00DC5876">
        <w:rPr>
          <w:rFonts w:ascii="sans-serif" w:hAnsi="sans-serif"/>
          <w:sz w:val="28"/>
          <w:szCs w:val="28"/>
        </w:rPr>
        <w:t xml:space="preserve"> по семейным делам, </w:t>
      </w:r>
      <w:r w:rsidRPr="00DC5876">
        <w:rPr>
          <w:rFonts w:ascii="sans-serif" w:hAnsi="sans-serif"/>
          <w:sz w:val="28"/>
          <w:szCs w:val="28"/>
        </w:rPr>
        <w:t xml:space="preserve">адвокат Московской коллегии адвокатов </w:t>
      </w:r>
      <w:proofErr w:type="spellStart"/>
      <w:r w:rsidRPr="00DC5876">
        <w:rPr>
          <w:rFonts w:ascii="sans-serif" w:hAnsi="sans-serif"/>
          <w:sz w:val="28"/>
          <w:szCs w:val="28"/>
        </w:rPr>
        <w:t>Sed</w:t>
      </w:r>
      <w:proofErr w:type="spellEnd"/>
      <w:r w:rsidRPr="00DC5876">
        <w:rPr>
          <w:rFonts w:ascii="sans-serif" w:hAnsi="sans-serif"/>
          <w:sz w:val="28"/>
          <w:szCs w:val="28"/>
        </w:rPr>
        <w:t xml:space="preserve"> </w:t>
      </w:r>
      <w:proofErr w:type="spellStart"/>
      <w:r w:rsidRPr="00DC5876">
        <w:rPr>
          <w:rFonts w:ascii="sans-serif" w:hAnsi="sans-serif"/>
          <w:sz w:val="28"/>
          <w:szCs w:val="28"/>
        </w:rPr>
        <w:t>Lex</w:t>
      </w:r>
      <w:proofErr w:type="spellEnd"/>
      <w:r w:rsidRPr="00DC5876">
        <w:rPr>
          <w:rFonts w:ascii="sans-serif" w:hAnsi="sans-serif"/>
          <w:sz w:val="28"/>
          <w:szCs w:val="28"/>
        </w:rPr>
        <w:t xml:space="preserve"> Вера Ефремова.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Однако большое количество уже поданных заявлений свидетельствует о том, что </w:t>
      </w:r>
      <w:r w:rsidRPr="00DC5876">
        <w:rPr>
          <w:rFonts w:ascii="sans-serif" w:hAnsi="sans-serif"/>
          <w:sz w:val="28"/>
          <w:szCs w:val="28"/>
        </w:rPr>
        <w:t xml:space="preserve">помощь </w:t>
      </w:r>
      <w:proofErr w:type="gramStart"/>
      <w:r w:rsidRPr="00DC5876">
        <w:rPr>
          <w:rFonts w:ascii="sans-serif" w:hAnsi="sans-serif"/>
          <w:sz w:val="28"/>
          <w:szCs w:val="28"/>
        </w:rPr>
        <w:t>нужна</w:t>
      </w:r>
      <w:proofErr w:type="gramEnd"/>
      <w:r w:rsidRPr="00DC5876">
        <w:rPr>
          <w:rFonts w:ascii="sans-serif" w:hAnsi="sans-serif"/>
          <w:sz w:val="28"/>
          <w:szCs w:val="28"/>
        </w:rPr>
        <w:t xml:space="preserve"> прежде всего оперативно, поэтому усложнять процесс подачи </w:t>
      </w:r>
      <w:r w:rsidRPr="00DC5876">
        <w:rPr>
          <w:rFonts w:ascii="sans-serif" w:hAnsi="sans-serif"/>
          <w:sz w:val="28"/>
          <w:szCs w:val="28"/>
        </w:rPr>
        <w:t>заявления, по мнению собесед</w:t>
      </w:r>
      <w:r w:rsidRPr="00DC5876">
        <w:rPr>
          <w:rFonts w:ascii="sans-serif" w:hAnsi="sans-serif"/>
          <w:sz w:val="28"/>
          <w:szCs w:val="28"/>
        </w:rPr>
        <w:t xml:space="preserve">ницы «Известий», сейчас нельзя: «Если мы начнем </w:t>
      </w:r>
      <w:r w:rsidRPr="00DC5876">
        <w:rPr>
          <w:rFonts w:ascii="sans-serif" w:hAnsi="sans-serif"/>
          <w:sz w:val="28"/>
          <w:szCs w:val="28"/>
        </w:rPr>
        <w:t xml:space="preserve">уходить дальше в дебри, и увеличивать количество документов либо количество </w:t>
      </w:r>
      <w:r w:rsidRPr="00DC5876">
        <w:rPr>
          <w:rFonts w:ascii="sans-serif" w:hAnsi="sans-serif"/>
          <w:sz w:val="28"/>
          <w:szCs w:val="28"/>
        </w:rPr>
        <w:t xml:space="preserve">информации, которую нужно указать, а государственным органам проверить, то мы </w:t>
      </w:r>
      <w:r w:rsidRPr="00DC5876">
        <w:rPr>
          <w:rFonts w:ascii="sans-serif" w:hAnsi="sans-serif"/>
          <w:sz w:val="28"/>
          <w:szCs w:val="28"/>
        </w:rPr>
        <w:t>будем очень долго ждать, хотя выплаты эти многим нужны</w:t>
      </w:r>
      <w:r w:rsidRPr="00DC5876">
        <w:rPr>
          <w:rFonts w:ascii="sans-serif" w:hAnsi="sans-serif"/>
          <w:sz w:val="28"/>
          <w:szCs w:val="28"/>
        </w:rPr>
        <w:t xml:space="preserve"> были еще в апреле, а у нас </w:t>
      </w:r>
      <w:r w:rsidRPr="00DC5876">
        <w:rPr>
          <w:rFonts w:ascii="sans-serif" w:hAnsi="sans-serif"/>
          <w:sz w:val="28"/>
          <w:szCs w:val="28"/>
        </w:rPr>
        <w:t xml:space="preserve">и так уже май заканчивается». 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При этом в российском законодательстве уже существуют </w:t>
      </w:r>
      <w:proofErr w:type="gramStart"/>
      <w:r w:rsidRPr="00DC5876">
        <w:rPr>
          <w:rFonts w:ascii="sans-serif" w:hAnsi="sans-serif"/>
          <w:sz w:val="28"/>
          <w:szCs w:val="28"/>
        </w:rPr>
        <w:t>ограничительные</w:t>
      </w:r>
      <w:proofErr w:type="gramEnd"/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lastRenderedPageBreak/>
        <w:t xml:space="preserve">механизмы, которые можно было бы позаимствовать в данном случае, например </w:t>
      </w:r>
      <w:r w:rsidRPr="00DC5876">
        <w:rPr>
          <w:rFonts w:ascii="sans-serif" w:hAnsi="sans-serif"/>
          <w:sz w:val="28"/>
          <w:szCs w:val="28"/>
        </w:rPr>
        <w:t>инструменты, которые уже предусмотрены при оформлении</w:t>
      </w:r>
      <w:r w:rsidRPr="00DC5876">
        <w:rPr>
          <w:rFonts w:ascii="sans-serif" w:hAnsi="sans-serif"/>
          <w:sz w:val="28"/>
          <w:szCs w:val="28"/>
        </w:rPr>
        <w:t xml:space="preserve"> стандартных детских </w:t>
      </w:r>
      <w:r w:rsidRPr="00DC5876">
        <w:rPr>
          <w:rFonts w:ascii="sans-serif" w:hAnsi="sans-serif"/>
          <w:sz w:val="28"/>
          <w:szCs w:val="28"/>
        </w:rPr>
        <w:t xml:space="preserve">выплат, но их применение существенно «утяжелит» процедуру, сделает ее длительной </w:t>
      </w:r>
      <w:r w:rsidRPr="00DC5876">
        <w:rPr>
          <w:rFonts w:ascii="sans-serif" w:hAnsi="sans-serif"/>
          <w:sz w:val="28"/>
          <w:szCs w:val="28"/>
        </w:rPr>
        <w:t>и трудоемкой, полагают специалисты по семейным делам.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sz w:val="28"/>
          <w:szCs w:val="28"/>
        </w:rPr>
        <w:t xml:space="preserve">— </w:t>
      </w:r>
      <w:r w:rsidRPr="00DC5876">
        <w:rPr>
          <w:rFonts w:ascii="sans-serif" w:hAnsi="sans-serif"/>
          <w:sz w:val="28"/>
          <w:szCs w:val="28"/>
        </w:rPr>
        <w:t xml:space="preserve">Почему не использовать для этого механизм, который действует при оформлении </w:t>
      </w:r>
      <w:r w:rsidRPr="00DC5876">
        <w:rPr>
          <w:rFonts w:ascii="sans-serif" w:hAnsi="sans-serif"/>
          <w:sz w:val="28"/>
          <w:szCs w:val="28"/>
        </w:rPr>
        <w:t>материнского капитала</w:t>
      </w:r>
    </w:p>
    <w:p w:rsidR="00960FCD" w:rsidRPr="00DC5876" w:rsidRDefault="00DC5876">
      <w:pPr>
        <w:rPr>
          <w:sz w:val="28"/>
          <w:szCs w:val="28"/>
        </w:rPr>
      </w:pPr>
      <w:r w:rsidRPr="00DC5876">
        <w:rPr>
          <w:sz w:val="28"/>
          <w:szCs w:val="28"/>
        </w:rPr>
        <w:t xml:space="preserve">— </w:t>
      </w:r>
      <w:r w:rsidRPr="00DC5876">
        <w:rPr>
          <w:rFonts w:ascii="sans-serif" w:hAnsi="sans-serif"/>
          <w:sz w:val="28"/>
          <w:szCs w:val="28"/>
        </w:rPr>
        <w:t>подать на него отец может в ряде случаев, например если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>мать признана недееспособной или лишена родительских прав, — рассказывает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Виктория </w:t>
      </w:r>
      <w:proofErr w:type="spellStart"/>
      <w:r w:rsidRPr="00DC5876">
        <w:rPr>
          <w:rFonts w:ascii="sans-serif" w:hAnsi="sans-serif"/>
          <w:sz w:val="28"/>
          <w:szCs w:val="28"/>
        </w:rPr>
        <w:t>Дергунова</w:t>
      </w:r>
      <w:proofErr w:type="spellEnd"/>
      <w:r w:rsidRPr="00DC5876">
        <w:rPr>
          <w:rFonts w:ascii="sans-serif" w:hAnsi="sans-serif"/>
          <w:sz w:val="28"/>
          <w:szCs w:val="28"/>
        </w:rPr>
        <w:t>, — Но тогда родителям нужно будет собирать пакет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>подтверждающих документов для того, чтобы подать на офор</w:t>
      </w:r>
      <w:r w:rsidRPr="00DC5876">
        <w:rPr>
          <w:rFonts w:ascii="sans-serif" w:hAnsi="sans-serif"/>
          <w:sz w:val="28"/>
          <w:szCs w:val="28"/>
        </w:rPr>
        <w:t>мление выплаты.</w:t>
      </w:r>
    </w:p>
    <w:p w:rsidR="00960FCD" w:rsidRPr="00DC5876" w:rsidRDefault="00DC5876">
      <w:pPr>
        <w:rPr>
          <w:rFonts w:ascii="sans-serif" w:hAnsi="sans-serif"/>
          <w:sz w:val="28"/>
          <w:szCs w:val="28"/>
        </w:rPr>
      </w:pPr>
      <w:r w:rsidRPr="00DC5876">
        <w:rPr>
          <w:rFonts w:ascii="sans-serif" w:hAnsi="sans-serif"/>
          <w:sz w:val="28"/>
          <w:szCs w:val="28"/>
        </w:rPr>
        <w:t xml:space="preserve">Принцип «первенства» в подаче заявления, безусловно, приведет к  </w:t>
      </w:r>
      <w:r w:rsidRPr="00DC5876">
        <w:rPr>
          <w:rFonts w:ascii="sans-serif" w:hAnsi="sans-serif"/>
          <w:sz w:val="28"/>
          <w:szCs w:val="28"/>
        </w:rPr>
        <w:t>в</w:t>
      </w:r>
      <w:r w:rsidRPr="00DC5876">
        <w:rPr>
          <w:rFonts w:ascii="sans-serif" w:hAnsi="sans-serif"/>
          <w:sz w:val="28"/>
          <w:szCs w:val="28"/>
        </w:rPr>
        <w:t xml:space="preserve">озникновению </w:t>
      </w:r>
      <w:r w:rsidRPr="00DC5876">
        <w:rPr>
          <w:rFonts w:ascii="sans-serif" w:hAnsi="sans-serif"/>
          <w:sz w:val="28"/>
          <w:szCs w:val="28"/>
        </w:rPr>
        <w:t xml:space="preserve">определенного числа конфликтных ситуаций, признает Андрей Сарычев. Но, сходятся </w:t>
      </w:r>
      <w:r w:rsidRPr="00DC5876">
        <w:rPr>
          <w:rFonts w:ascii="sans-serif" w:hAnsi="sans-serif"/>
          <w:sz w:val="28"/>
          <w:szCs w:val="28"/>
        </w:rPr>
        <w:t>во мнении эксперты, в масштабах общего числа заявлений ситуации, в которых реал</w:t>
      </w:r>
      <w:r w:rsidRPr="00DC5876">
        <w:rPr>
          <w:rFonts w:ascii="sans-serif" w:hAnsi="sans-serif"/>
          <w:sz w:val="28"/>
          <w:szCs w:val="28"/>
        </w:rPr>
        <w:t xml:space="preserve">ьно </w:t>
      </w:r>
      <w:r w:rsidRPr="00DC5876">
        <w:rPr>
          <w:rFonts w:ascii="sans-serif" w:hAnsi="sans-serif"/>
          <w:sz w:val="28"/>
          <w:szCs w:val="28"/>
        </w:rPr>
        <w:t xml:space="preserve">потребуется вмешательство чиновников, будут относительно немногочисленны, и </w:t>
      </w:r>
      <w:r w:rsidRPr="00DC5876">
        <w:rPr>
          <w:rFonts w:ascii="sans-serif" w:hAnsi="sans-serif"/>
          <w:sz w:val="28"/>
          <w:szCs w:val="28"/>
        </w:rPr>
        <w:t xml:space="preserve">решать их эффективнее в индивидуальном порядке. Например, через обращение в </w:t>
      </w:r>
      <w:r w:rsidRPr="00DC5876">
        <w:rPr>
          <w:rFonts w:ascii="sans-serif" w:hAnsi="sans-serif"/>
          <w:sz w:val="28"/>
          <w:szCs w:val="28"/>
        </w:rPr>
        <w:t xml:space="preserve">органы социальной опеки или через суд, который, по мнению собеседников издания, в </w:t>
      </w:r>
      <w:r w:rsidRPr="00DC5876">
        <w:rPr>
          <w:rFonts w:ascii="sans-serif" w:hAnsi="sans-serif"/>
          <w:sz w:val="28"/>
          <w:szCs w:val="28"/>
        </w:rPr>
        <w:t xml:space="preserve">данном случае </w:t>
      </w:r>
      <w:r w:rsidRPr="00DC5876">
        <w:rPr>
          <w:rFonts w:ascii="sans-serif" w:hAnsi="sans-serif"/>
          <w:sz w:val="28"/>
          <w:szCs w:val="28"/>
        </w:rPr>
        <w:t>должен встать на сторону родителя, в реальности живущего с ребенком.</w:t>
      </w:r>
    </w:p>
    <w:p w:rsidR="00960FCD" w:rsidRPr="00DC5876" w:rsidRDefault="00960FCD">
      <w:pPr>
        <w:rPr>
          <w:sz w:val="28"/>
          <w:szCs w:val="28"/>
        </w:rPr>
      </w:pPr>
    </w:p>
    <w:sectPr w:rsidR="00960FCD" w:rsidRPr="00DC5876" w:rsidSect="00960FCD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960FCD"/>
    <w:rsid w:val="00960FCD"/>
    <w:rsid w:val="00DC5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60FCD"/>
  </w:style>
  <w:style w:type="paragraph" w:styleId="10">
    <w:name w:val="heading 1"/>
    <w:next w:val="a"/>
    <w:link w:val="11"/>
    <w:uiPriority w:val="9"/>
    <w:qFormat/>
    <w:rsid w:val="00960FC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60FC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60FC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60FC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60FC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60FCD"/>
  </w:style>
  <w:style w:type="paragraph" w:styleId="21">
    <w:name w:val="toc 2"/>
    <w:next w:val="a"/>
    <w:link w:val="22"/>
    <w:uiPriority w:val="39"/>
    <w:rsid w:val="00960FCD"/>
    <w:pPr>
      <w:ind w:left="200"/>
    </w:pPr>
  </w:style>
  <w:style w:type="character" w:customStyle="1" w:styleId="22">
    <w:name w:val="Оглавление 2 Знак"/>
    <w:link w:val="21"/>
    <w:rsid w:val="00960FCD"/>
  </w:style>
  <w:style w:type="paragraph" w:styleId="41">
    <w:name w:val="toc 4"/>
    <w:next w:val="a"/>
    <w:link w:val="42"/>
    <w:uiPriority w:val="39"/>
    <w:rsid w:val="00960FCD"/>
    <w:pPr>
      <w:ind w:left="600"/>
    </w:pPr>
  </w:style>
  <w:style w:type="character" w:customStyle="1" w:styleId="42">
    <w:name w:val="Оглавление 4 Знак"/>
    <w:link w:val="41"/>
    <w:rsid w:val="00960FCD"/>
  </w:style>
  <w:style w:type="paragraph" w:styleId="6">
    <w:name w:val="toc 6"/>
    <w:next w:val="a"/>
    <w:link w:val="60"/>
    <w:uiPriority w:val="39"/>
    <w:rsid w:val="00960FCD"/>
    <w:pPr>
      <w:ind w:left="1000"/>
    </w:pPr>
  </w:style>
  <w:style w:type="character" w:customStyle="1" w:styleId="60">
    <w:name w:val="Оглавление 6 Знак"/>
    <w:link w:val="6"/>
    <w:rsid w:val="00960FCD"/>
  </w:style>
  <w:style w:type="paragraph" w:styleId="7">
    <w:name w:val="toc 7"/>
    <w:next w:val="a"/>
    <w:link w:val="70"/>
    <w:uiPriority w:val="39"/>
    <w:rsid w:val="00960FCD"/>
    <w:pPr>
      <w:ind w:left="1200"/>
    </w:pPr>
  </w:style>
  <w:style w:type="character" w:customStyle="1" w:styleId="70">
    <w:name w:val="Оглавление 7 Знак"/>
    <w:link w:val="7"/>
    <w:rsid w:val="00960FCD"/>
  </w:style>
  <w:style w:type="character" w:customStyle="1" w:styleId="30">
    <w:name w:val="Заголовок 3 Знак"/>
    <w:link w:val="3"/>
    <w:rsid w:val="00960FCD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960FCD"/>
    <w:pPr>
      <w:ind w:left="400"/>
    </w:pPr>
  </w:style>
  <w:style w:type="character" w:customStyle="1" w:styleId="32">
    <w:name w:val="Оглавление 3 Знак"/>
    <w:link w:val="31"/>
    <w:rsid w:val="00960FCD"/>
  </w:style>
  <w:style w:type="character" w:customStyle="1" w:styleId="50">
    <w:name w:val="Заголовок 5 Знак"/>
    <w:link w:val="5"/>
    <w:rsid w:val="00960FCD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960FCD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960FCD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960FCD"/>
  </w:style>
  <w:style w:type="paragraph" w:customStyle="1" w:styleId="12">
    <w:name w:val="Гиперссылка1"/>
    <w:link w:val="a3"/>
    <w:rsid w:val="00960FCD"/>
    <w:rPr>
      <w:color w:val="0000FF"/>
      <w:u w:val="single"/>
    </w:rPr>
  </w:style>
  <w:style w:type="character" w:styleId="a3">
    <w:name w:val="Hyperlink"/>
    <w:link w:val="12"/>
    <w:rsid w:val="00960FCD"/>
    <w:rPr>
      <w:color w:val="0000FF"/>
      <w:u w:val="single"/>
    </w:rPr>
  </w:style>
  <w:style w:type="paragraph" w:customStyle="1" w:styleId="Footnote">
    <w:name w:val="Footnote"/>
    <w:link w:val="Footnote0"/>
    <w:rsid w:val="00960FC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960FC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60FCD"/>
    <w:rPr>
      <w:rFonts w:ascii="XO Thames" w:hAnsi="XO Thames"/>
      <w:b/>
    </w:rPr>
  </w:style>
  <w:style w:type="character" w:customStyle="1" w:styleId="14">
    <w:name w:val="Оглавление 1 Знак"/>
    <w:link w:val="13"/>
    <w:rsid w:val="00960FC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960FCD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60FCD"/>
    <w:rPr>
      <w:rFonts w:ascii="XO Thames" w:hAnsi="XO Thames"/>
      <w:sz w:val="20"/>
    </w:rPr>
  </w:style>
  <w:style w:type="paragraph" w:styleId="a4">
    <w:name w:val="List"/>
    <w:basedOn w:val="Textbody"/>
    <w:link w:val="a5"/>
    <w:rsid w:val="00960FCD"/>
  </w:style>
  <w:style w:type="character" w:customStyle="1" w:styleId="a5">
    <w:name w:val="Список Знак"/>
    <w:basedOn w:val="Textbody0"/>
    <w:link w:val="a4"/>
    <w:rsid w:val="00960FCD"/>
  </w:style>
  <w:style w:type="paragraph" w:customStyle="1" w:styleId="Heading">
    <w:name w:val="Heading"/>
    <w:basedOn w:val="a"/>
    <w:next w:val="Textbody"/>
    <w:link w:val="Heading0"/>
    <w:rsid w:val="00960FCD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960FCD"/>
    <w:rPr>
      <w:rFonts w:ascii="Liberation Sans" w:hAnsi="Liberation Sans"/>
      <w:sz w:val="28"/>
    </w:rPr>
  </w:style>
  <w:style w:type="paragraph" w:styleId="9">
    <w:name w:val="toc 9"/>
    <w:next w:val="a"/>
    <w:link w:val="90"/>
    <w:uiPriority w:val="39"/>
    <w:rsid w:val="00960FCD"/>
    <w:pPr>
      <w:ind w:left="1600"/>
    </w:pPr>
  </w:style>
  <w:style w:type="character" w:customStyle="1" w:styleId="90">
    <w:name w:val="Оглавление 9 Знак"/>
    <w:link w:val="9"/>
    <w:rsid w:val="00960FCD"/>
  </w:style>
  <w:style w:type="paragraph" w:styleId="8">
    <w:name w:val="toc 8"/>
    <w:next w:val="a"/>
    <w:link w:val="80"/>
    <w:uiPriority w:val="39"/>
    <w:rsid w:val="00960FCD"/>
    <w:pPr>
      <w:ind w:left="1400"/>
    </w:pPr>
  </w:style>
  <w:style w:type="character" w:customStyle="1" w:styleId="80">
    <w:name w:val="Оглавление 8 Знак"/>
    <w:link w:val="8"/>
    <w:rsid w:val="00960FCD"/>
  </w:style>
  <w:style w:type="paragraph" w:styleId="51">
    <w:name w:val="toc 5"/>
    <w:next w:val="a"/>
    <w:link w:val="52"/>
    <w:uiPriority w:val="39"/>
    <w:rsid w:val="00960FCD"/>
    <w:pPr>
      <w:ind w:left="800"/>
    </w:pPr>
  </w:style>
  <w:style w:type="character" w:customStyle="1" w:styleId="52">
    <w:name w:val="Оглавление 5 Знак"/>
    <w:link w:val="51"/>
    <w:rsid w:val="00960FCD"/>
  </w:style>
  <w:style w:type="paragraph" w:customStyle="1" w:styleId="Index">
    <w:name w:val="Index"/>
    <w:basedOn w:val="a"/>
    <w:link w:val="Index0"/>
    <w:rsid w:val="00960FCD"/>
  </w:style>
  <w:style w:type="character" w:customStyle="1" w:styleId="Index0">
    <w:name w:val="Index"/>
    <w:basedOn w:val="1"/>
    <w:link w:val="Index"/>
    <w:rsid w:val="00960FCD"/>
  </w:style>
  <w:style w:type="paragraph" w:customStyle="1" w:styleId="Caption">
    <w:name w:val="Caption"/>
    <w:basedOn w:val="a"/>
    <w:link w:val="Caption0"/>
    <w:rsid w:val="00960FCD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960FCD"/>
    <w:rPr>
      <w:i/>
      <w:sz w:val="24"/>
    </w:rPr>
  </w:style>
  <w:style w:type="paragraph" w:styleId="a6">
    <w:name w:val="Subtitle"/>
    <w:next w:val="a"/>
    <w:link w:val="a7"/>
    <w:uiPriority w:val="11"/>
    <w:qFormat/>
    <w:rsid w:val="00960FCD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60FC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960FCD"/>
    <w:pPr>
      <w:ind w:left="1800"/>
    </w:pPr>
  </w:style>
  <w:style w:type="character" w:customStyle="1" w:styleId="toc100">
    <w:name w:val="toc 10"/>
    <w:link w:val="toc10"/>
    <w:rsid w:val="00960FCD"/>
  </w:style>
  <w:style w:type="paragraph" w:styleId="a8">
    <w:name w:val="Title"/>
    <w:next w:val="a"/>
    <w:link w:val="a9"/>
    <w:uiPriority w:val="10"/>
    <w:qFormat/>
    <w:rsid w:val="00960FCD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60FC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60FCD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60FCD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1460</Words>
  <Characters>8323</Characters>
  <Application>Microsoft Office Word</Application>
  <DocSecurity>0</DocSecurity>
  <Lines>69</Lines>
  <Paragraphs>19</Paragraphs>
  <ScaleCrop>false</ScaleCrop>
  <Company/>
  <LinksUpToDate>false</LinksUpToDate>
  <CharactersWithSpaces>9764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2020-06-01T06:33:00Z</dcterms:created>
  <dcterms:modified xsi:type="dcterms:W3CDTF">2020-06-01T06:36:00Z</dcterms:modified>
</cp:coreProperties>
</file>