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9D1" w:rsidRPr="00AA39D1" w:rsidRDefault="00AA39D1" w:rsidP="00AA39D1">
      <w:pPr>
        <w:spacing w:after="0" w:line="240" w:lineRule="auto"/>
        <w:jc w:val="right"/>
        <w:rPr>
          <w:rFonts w:ascii="Times New Roman" w:eastAsia="Calibri" w:hAnsi="Times New Roman" w:cs="Times New Roman"/>
          <w:sz w:val="28"/>
          <w:szCs w:val="28"/>
        </w:rPr>
      </w:pPr>
    </w:p>
    <w:p w:rsidR="00AA39D1" w:rsidRPr="00AA39D1" w:rsidRDefault="00AA39D1" w:rsidP="00AA39D1">
      <w:pPr>
        <w:spacing w:after="0" w:line="240" w:lineRule="auto"/>
        <w:jc w:val="center"/>
        <w:rPr>
          <w:rFonts w:ascii="Times New Roman" w:eastAsia="Calibri" w:hAnsi="Times New Roman" w:cs="Times New Roman"/>
          <w:sz w:val="28"/>
          <w:szCs w:val="28"/>
        </w:rPr>
      </w:pPr>
      <w:r w:rsidRPr="00AA39D1">
        <w:rPr>
          <w:rFonts w:ascii="Times New Roman" w:eastAsia="Calibri" w:hAnsi="Times New Roman" w:cs="Times New Roman"/>
          <w:sz w:val="28"/>
          <w:szCs w:val="28"/>
        </w:rPr>
        <w:t>Республика Мордовия</w:t>
      </w:r>
    </w:p>
    <w:p w:rsidR="00AA39D1" w:rsidRPr="00AA39D1" w:rsidRDefault="00AA39D1" w:rsidP="00AA39D1">
      <w:pPr>
        <w:spacing w:after="0" w:line="240" w:lineRule="auto"/>
        <w:jc w:val="center"/>
        <w:rPr>
          <w:rFonts w:ascii="Times New Roman" w:eastAsia="Calibri" w:hAnsi="Times New Roman" w:cs="Times New Roman"/>
          <w:sz w:val="28"/>
          <w:szCs w:val="28"/>
        </w:rPr>
      </w:pPr>
      <w:r w:rsidRPr="00AA39D1">
        <w:rPr>
          <w:rFonts w:ascii="Times New Roman" w:eastAsia="Calibri" w:hAnsi="Times New Roman" w:cs="Times New Roman"/>
          <w:sz w:val="28"/>
          <w:szCs w:val="28"/>
        </w:rPr>
        <w:t>Чамзинский муниципальный район</w:t>
      </w:r>
    </w:p>
    <w:p w:rsidR="00AA39D1" w:rsidRPr="00AA39D1" w:rsidRDefault="00AA39D1" w:rsidP="00AA39D1">
      <w:pPr>
        <w:spacing w:after="0" w:line="240" w:lineRule="auto"/>
        <w:jc w:val="center"/>
        <w:rPr>
          <w:rFonts w:ascii="Times New Roman" w:eastAsia="Calibri" w:hAnsi="Times New Roman" w:cs="Times New Roman"/>
          <w:sz w:val="28"/>
          <w:szCs w:val="28"/>
        </w:rPr>
      </w:pPr>
      <w:r w:rsidRPr="00AA39D1">
        <w:rPr>
          <w:rFonts w:ascii="Times New Roman" w:eastAsia="Calibri" w:hAnsi="Times New Roman" w:cs="Times New Roman"/>
          <w:sz w:val="28"/>
          <w:szCs w:val="28"/>
        </w:rPr>
        <w:t>Администрация Комсомольского городского поселения</w:t>
      </w:r>
    </w:p>
    <w:p w:rsidR="00AA39D1" w:rsidRPr="00AA39D1" w:rsidRDefault="00AA39D1" w:rsidP="00AA39D1">
      <w:pPr>
        <w:spacing w:after="0" w:line="240" w:lineRule="auto"/>
        <w:jc w:val="both"/>
        <w:rPr>
          <w:rFonts w:ascii="Times New Roman" w:eastAsia="Calibri" w:hAnsi="Times New Roman" w:cs="Times New Roman"/>
          <w:sz w:val="28"/>
          <w:szCs w:val="28"/>
        </w:rPr>
      </w:pPr>
    </w:p>
    <w:p w:rsidR="00AA39D1" w:rsidRPr="00AA39D1" w:rsidRDefault="00AA39D1" w:rsidP="00AA39D1">
      <w:pPr>
        <w:spacing w:after="0" w:line="240" w:lineRule="auto"/>
        <w:jc w:val="both"/>
        <w:rPr>
          <w:rFonts w:ascii="Times New Roman" w:eastAsia="Calibri" w:hAnsi="Times New Roman" w:cs="Times New Roman"/>
          <w:sz w:val="28"/>
          <w:szCs w:val="28"/>
        </w:rPr>
      </w:pPr>
    </w:p>
    <w:p w:rsidR="00AA39D1" w:rsidRPr="00AA39D1" w:rsidRDefault="00AA39D1" w:rsidP="00AA39D1">
      <w:pPr>
        <w:spacing w:after="0" w:line="240" w:lineRule="auto"/>
        <w:jc w:val="center"/>
        <w:rPr>
          <w:rFonts w:ascii="Times New Roman" w:eastAsia="Calibri" w:hAnsi="Times New Roman" w:cs="Times New Roman"/>
          <w:b/>
          <w:sz w:val="28"/>
          <w:szCs w:val="28"/>
        </w:rPr>
      </w:pPr>
      <w:r w:rsidRPr="00AA39D1">
        <w:rPr>
          <w:rFonts w:ascii="Times New Roman" w:eastAsia="Calibri" w:hAnsi="Times New Roman" w:cs="Times New Roman"/>
          <w:b/>
          <w:sz w:val="28"/>
          <w:szCs w:val="28"/>
        </w:rPr>
        <w:t>ПОСТАНОВЛЕНИЕ</w:t>
      </w:r>
    </w:p>
    <w:p w:rsidR="00AA39D1" w:rsidRPr="00AA39D1" w:rsidRDefault="0048685D" w:rsidP="00AA39D1">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sz w:val="28"/>
          <w:szCs w:val="28"/>
        </w:rPr>
        <w:t>13.05.</w:t>
      </w:r>
      <w:r w:rsidR="00AA39D1" w:rsidRPr="00AA39D1">
        <w:rPr>
          <w:rFonts w:ascii="Times New Roman" w:eastAsia="Calibri" w:hAnsi="Times New Roman" w:cs="Times New Roman"/>
          <w:sz w:val="28"/>
          <w:szCs w:val="28"/>
        </w:rPr>
        <w:t xml:space="preserve"> 2020 год</w:t>
      </w:r>
      <w:r w:rsidR="00AA39D1" w:rsidRPr="00AA39D1">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r>
      <w:r w:rsidR="00776DA9">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r>
      <w:r w:rsidR="00AA39D1" w:rsidRPr="00AA39D1">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8</w:t>
      </w:r>
      <w:r w:rsidR="00776DA9">
        <w:rPr>
          <w:rFonts w:ascii="Times New Roman" w:eastAsia="Calibri" w:hAnsi="Times New Roman" w:cs="Times New Roman"/>
          <w:sz w:val="28"/>
          <w:szCs w:val="28"/>
        </w:rPr>
        <w:t>3</w:t>
      </w:r>
    </w:p>
    <w:p w:rsidR="00AA39D1" w:rsidRPr="00AA39D1" w:rsidRDefault="00AA39D1" w:rsidP="00AA39D1">
      <w:pPr>
        <w:spacing w:after="0" w:line="240" w:lineRule="auto"/>
        <w:jc w:val="both"/>
        <w:rPr>
          <w:rFonts w:ascii="Times New Roman" w:eastAsia="Calibri" w:hAnsi="Times New Roman" w:cs="Times New Roman"/>
          <w:sz w:val="28"/>
          <w:szCs w:val="28"/>
        </w:rPr>
      </w:pPr>
    </w:p>
    <w:p w:rsidR="00AA39D1" w:rsidRPr="00AA39D1" w:rsidRDefault="00AA39D1" w:rsidP="00AA39D1">
      <w:pPr>
        <w:spacing w:after="0" w:line="240" w:lineRule="auto"/>
        <w:jc w:val="center"/>
        <w:rPr>
          <w:rFonts w:ascii="Times New Roman" w:eastAsia="Calibri" w:hAnsi="Times New Roman" w:cs="Times New Roman"/>
          <w:sz w:val="28"/>
          <w:szCs w:val="28"/>
        </w:rPr>
      </w:pPr>
      <w:proofErr w:type="spellStart"/>
      <w:r w:rsidRPr="00AA39D1">
        <w:rPr>
          <w:rFonts w:ascii="Times New Roman" w:eastAsia="Calibri" w:hAnsi="Times New Roman" w:cs="Times New Roman"/>
          <w:sz w:val="28"/>
          <w:szCs w:val="28"/>
        </w:rPr>
        <w:t>рп</w:t>
      </w:r>
      <w:proofErr w:type="spellEnd"/>
      <w:r w:rsidRPr="00AA39D1">
        <w:rPr>
          <w:rFonts w:ascii="Times New Roman" w:eastAsia="Calibri" w:hAnsi="Times New Roman" w:cs="Times New Roman"/>
          <w:sz w:val="28"/>
          <w:szCs w:val="28"/>
        </w:rPr>
        <w:t xml:space="preserve"> Комсомольский</w:t>
      </w:r>
    </w:p>
    <w:p w:rsidR="00AA39D1" w:rsidRPr="00AA39D1" w:rsidRDefault="00AA39D1" w:rsidP="00AA39D1">
      <w:pPr>
        <w:spacing w:after="0" w:line="240" w:lineRule="auto"/>
        <w:jc w:val="both"/>
        <w:rPr>
          <w:rFonts w:ascii="Times New Roman" w:eastAsia="Calibri" w:hAnsi="Times New Roman" w:cs="Times New Roman"/>
          <w:sz w:val="28"/>
          <w:szCs w:val="28"/>
        </w:rPr>
      </w:pPr>
    </w:p>
    <w:p w:rsidR="00AA39D1" w:rsidRPr="00AA39D1" w:rsidRDefault="00AA39D1" w:rsidP="00AA39D1">
      <w:pPr>
        <w:spacing w:after="0" w:line="240" w:lineRule="auto"/>
        <w:jc w:val="both"/>
        <w:rPr>
          <w:rFonts w:ascii="Times New Roman" w:eastAsia="Calibri" w:hAnsi="Times New Roman" w:cs="Times New Roman"/>
          <w:b/>
          <w:sz w:val="28"/>
          <w:szCs w:val="28"/>
        </w:rPr>
      </w:pPr>
    </w:p>
    <w:p w:rsidR="00AA39D1" w:rsidRPr="00AA39D1" w:rsidRDefault="00AA39D1" w:rsidP="00776DA9">
      <w:pPr>
        <w:spacing w:after="0" w:line="240" w:lineRule="auto"/>
        <w:jc w:val="center"/>
        <w:rPr>
          <w:rFonts w:ascii="Times New Roman" w:eastAsia="Calibri" w:hAnsi="Times New Roman" w:cs="Times New Roman"/>
          <w:b/>
          <w:sz w:val="28"/>
          <w:szCs w:val="28"/>
        </w:rPr>
      </w:pPr>
      <w:r w:rsidRPr="00AA39D1">
        <w:rPr>
          <w:rFonts w:ascii="Times New Roman" w:eastAsia="Calibri" w:hAnsi="Times New Roman" w:cs="Times New Roman"/>
          <w:b/>
          <w:sz w:val="28"/>
          <w:szCs w:val="28"/>
        </w:rPr>
        <w:t>«</w:t>
      </w:r>
      <w:proofErr w:type="gramStart"/>
      <w:r w:rsidRPr="00AA39D1">
        <w:rPr>
          <w:rFonts w:ascii="Times New Roman" w:eastAsia="Calibri" w:hAnsi="Times New Roman" w:cs="Times New Roman"/>
          <w:b/>
          <w:sz w:val="28"/>
          <w:szCs w:val="28"/>
        </w:rPr>
        <w:t>Об утверждении положения  о проведении аукциона по продаже права на заключение договора на размещение</w:t>
      </w:r>
      <w:proofErr w:type="gramEnd"/>
      <w:r w:rsidRPr="00AA39D1">
        <w:rPr>
          <w:rFonts w:ascii="Times New Roman" w:eastAsia="Calibri" w:hAnsi="Times New Roman" w:cs="Times New Roman"/>
          <w:b/>
          <w:sz w:val="28"/>
          <w:szCs w:val="28"/>
        </w:rPr>
        <w:t xml:space="preserve"> нестационарного объекта торговли на</w:t>
      </w:r>
    </w:p>
    <w:p w:rsidR="00AA39D1" w:rsidRPr="00AA39D1" w:rsidRDefault="00AA39D1" w:rsidP="00776DA9">
      <w:pPr>
        <w:spacing w:after="0" w:line="240" w:lineRule="auto"/>
        <w:jc w:val="center"/>
        <w:rPr>
          <w:rFonts w:ascii="Times New Roman" w:eastAsia="Calibri" w:hAnsi="Times New Roman" w:cs="Times New Roman"/>
          <w:b/>
          <w:sz w:val="28"/>
          <w:szCs w:val="28"/>
        </w:rPr>
      </w:pPr>
      <w:r w:rsidRPr="00AA39D1">
        <w:rPr>
          <w:rFonts w:ascii="Times New Roman" w:eastAsia="Calibri" w:hAnsi="Times New Roman" w:cs="Times New Roman"/>
          <w:b/>
          <w:sz w:val="28"/>
          <w:szCs w:val="28"/>
        </w:rPr>
        <w:t>территории Комсомольского городского поселения»</w:t>
      </w:r>
    </w:p>
    <w:p w:rsidR="00AA39D1" w:rsidRPr="00AA39D1" w:rsidRDefault="00AA39D1" w:rsidP="00AA39D1">
      <w:pPr>
        <w:spacing w:after="0" w:line="240" w:lineRule="auto"/>
        <w:jc w:val="both"/>
        <w:rPr>
          <w:rFonts w:ascii="Times New Roman" w:eastAsia="Calibri" w:hAnsi="Times New Roman" w:cs="Times New Roman"/>
          <w:b/>
          <w:sz w:val="28"/>
          <w:szCs w:val="28"/>
        </w:rPr>
      </w:pPr>
    </w:p>
    <w:p w:rsidR="00AA39D1" w:rsidRPr="00AA39D1" w:rsidRDefault="00AA39D1" w:rsidP="00AA39D1">
      <w:pPr>
        <w:spacing w:after="0" w:line="240" w:lineRule="auto"/>
        <w:ind w:left="-284"/>
        <w:jc w:val="both"/>
        <w:rPr>
          <w:rFonts w:ascii="Times New Roman" w:eastAsia="Calibri" w:hAnsi="Times New Roman" w:cs="Times New Roman"/>
          <w:sz w:val="28"/>
          <w:szCs w:val="28"/>
        </w:rPr>
      </w:pPr>
      <w:r w:rsidRPr="00AA39D1">
        <w:rPr>
          <w:rFonts w:ascii="Times New Roman" w:eastAsia="Calibri" w:hAnsi="Times New Roman" w:cs="Times New Roman"/>
          <w:b/>
          <w:sz w:val="28"/>
          <w:szCs w:val="28"/>
        </w:rPr>
        <w:tab/>
      </w:r>
      <w:proofErr w:type="gramStart"/>
      <w:r w:rsidRPr="00AA39D1">
        <w:rPr>
          <w:rFonts w:ascii="Times New Roman" w:eastAsia="Calibri" w:hAnsi="Times New Roman" w:cs="Times New Roman"/>
          <w:sz w:val="28"/>
          <w:szCs w:val="28"/>
        </w:rPr>
        <w:t>На основании Федерального закона от 28.12.2009г. №381-ФЗ «Об основах государственного регулирования торговой деятельности в РФ», Федерального закона от 06.10.2003г. №131-ФЗ «Об общих принципах организации местного самоуправления в Российской Федерации», Постановлением Правительства РМ от 06.12.2010г. № 476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в целях упорядочения размещения</w:t>
      </w:r>
      <w:proofErr w:type="gramEnd"/>
      <w:r w:rsidRPr="00AA39D1">
        <w:rPr>
          <w:rFonts w:ascii="Times New Roman" w:eastAsia="Calibri" w:hAnsi="Times New Roman" w:cs="Times New Roman"/>
          <w:sz w:val="28"/>
          <w:szCs w:val="28"/>
        </w:rPr>
        <w:t xml:space="preserve"> нестационарных торговых объектов на территории Комсомольского городского поселения</w:t>
      </w:r>
    </w:p>
    <w:p w:rsidR="00AA39D1" w:rsidRPr="00AA39D1" w:rsidRDefault="00AA39D1" w:rsidP="00AA39D1">
      <w:pPr>
        <w:spacing w:after="0" w:line="240" w:lineRule="auto"/>
        <w:ind w:left="-284"/>
        <w:jc w:val="both"/>
        <w:rPr>
          <w:rFonts w:ascii="Times New Roman" w:eastAsia="Calibri" w:hAnsi="Times New Roman" w:cs="Times New Roman"/>
          <w:sz w:val="28"/>
          <w:szCs w:val="28"/>
        </w:rPr>
      </w:pPr>
      <w:r w:rsidRPr="00AA39D1">
        <w:rPr>
          <w:rFonts w:ascii="Times New Roman" w:eastAsia="Calibri" w:hAnsi="Times New Roman" w:cs="Times New Roman"/>
          <w:sz w:val="28"/>
          <w:szCs w:val="28"/>
        </w:rPr>
        <w:t>Администрация Комсомольского городского поселения ПОСТАНОВЛЯЕТ:</w:t>
      </w:r>
    </w:p>
    <w:p w:rsidR="00AA39D1" w:rsidRPr="00AA39D1" w:rsidRDefault="00AA39D1" w:rsidP="00AA39D1">
      <w:pPr>
        <w:spacing w:after="0" w:line="240" w:lineRule="auto"/>
        <w:ind w:left="-284"/>
        <w:jc w:val="both"/>
        <w:rPr>
          <w:rFonts w:ascii="Times New Roman" w:eastAsia="Calibri" w:hAnsi="Times New Roman" w:cs="Times New Roman"/>
          <w:sz w:val="28"/>
          <w:szCs w:val="28"/>
        </w:rPr>
      </w:pPr>
    </w:p>
    <w:p w:rsidR="00AA39D1" w:rsidRPr="00AA39D1" w:rsidRDefault="00AA39D1" w:rsidP="00AA39D1">
      <w:pPr>
        <w:spacing w:after="0" w:line="240" w:lineRule="auto"/>
        <w:ind w:left="-284"/>
        <w:jc w:val="both"/>
        <w:rPr>
          <w:rFonts w:ascii="Times New Roman" w:eastAsia="Calibri" w:hAnsi="Times New Roman" w:cs="Times New Roman"/>
          <w:sz w:val="28"/>
          <w:szCs w:val="28"/>
        </w:rPr>
      </w:pPr>
    </w:p>
    <w:p w:rsidR="00AA39D1" w:rsidRPr="00AA39D1" w:rsidRDefault="00AA39D1" w:rsidP="00AA39D1">
      <w:pPr>
        <w:spacing w:after="0" w:line="240" w:lineRule="auto"/>
        <w:ind w:left="-284" w:firstLine="284"/>
        <w:jc w:val="both"/>
        <w:rPr>
          <w:rFonts w:ascii="Times New Roman" w:eastAsia="Calibri" w:hAnsi="Times New Roman" w:cs="Times New Roman"/>
          <w:sz w:val="28"/>
          <w:szCs w:val="28"/>
        </w:rPr>
      </w:pPr>
      <w:r w:rsidRPr="00AA39D1">
        <w:rPr>
          <w:rFonts w:ascii="Times New Roman" w:eastAsia="Calibri" w:hAnsi="Times New Roman" w:cs="Times New Roman"/>
          <w:sz w:val="28"/>
          <w:szCs w:val="28"/>
        </w:rPr>
        <w:t xml:space="preserve">1. Утвердить Положение </w:t>
      </w:r>
      <w:proofErr w:type="gramStart"/>
      <w:r w:rsidRPr="00AA39D1">
        <w:rPr>
          <w:rFonts w:ascii="Times New Roman" w:eastAsia="Calibri" w:hAnsi="Times New Roman" w:cs="Times New Roman"/>
          <w:sz w:val="28"/>
          <w:szCs w:val="28"/>
        </w:rPr>
        <w:t>о проведение аукциона по продаже права на заключение договора на размещение нестационарного объекта торговли на территории</w:t>
      </w:r>
      <w:proofErr w:type="gramEnd"/>
      <w:r w:rsidRPr="00AA39D1">
        <w:rPr>
          <w:rFonts w:ascii="Times New Roman" w:eastAsia="Calibri" w:hAnsi="Times New Roman" w:cs="Times New Roman"/>
          <w:sz w:val="28"/>
          <w:szCs w:val="28"/>
        </w:rPr>
        <w:t xml:space="preserve"> Комсомольского городского поселения</w:t>
      </w: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r w:rsidRPr="00AA39D1">
        <w:rPr>
          <w:rFonts w:ascii="Times New Roman" w:eastAsia="Calibri" w:hAnsi="Times New Roman" w:cs="Times New Roman"/>
          <w:sz w:val="28"/>
          <w:szCs w:val="28"/>
        </w:rPr>
        <w:t>2. Настоящее постановление вступает в силу со дня его подписания и подлежит опубликованию в информационном бюллетене Комсомольского городского поселения «Вестник».</w:t>
      </w: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roofErr w:type="spellStart"/>
      <w:r w:rsidRPr="00AA39D1">
        <w:rPr>
          <w:rFonts w:ascii="Times New Roman" w:eastAsia="Calibri" w:hAnsi="Times New Roman" w:cs="Times New Roman"/>
          <w:sz w:val="28"/>
          <w:szCs w:val="28"/>
        </w:rPr>
        <w:t>И.о</w:t>
      </w:r>
      <w:proofErr w:type="gramStart"/>
      <w:r w:rsidRPr="00AA39D1">
        <w:rPr>
          <w:rFonts w:ascii="Times New Roman" w:eastAsia="Calibri" w:hAnsi="Times New Roman" w:cs="Times New Roman"/>
          <w:sz w:val="28"/>
          <w:szCs w:val="28"/>
        </w:rPr>
        <w:t>.г</w:t>
      </w:r>
      <w:proofErr w:type="gramEnd"/>
      <w:r w:rsidRPr="00AA39D1">
        <w:rPr>
          <w:rFonts w:ascii="Times New Roman" w:eastAsia="Calibri" w:hAnsi="Times New Roman" w:cs="Times New Roman"/>
          <w:sz w:val="28"/>
          <w:szCs w:val="28"/>
        </w:rPr>
        <w:t>лавы</w:t>
      </w:r>
      <w:proofErr w:type="spellEnd"/>
      <w:r w:rsidRPr="00AA39D1">
        <w:rPr>
          <w:rFonts w:ascii="Times New Roman" w:eastAsia="Calibri" w:hAnsi="Times New Roman" w:cs="Times New Roman"/>
          <w:sz w:val="28"/>
          <w:szCs w:val="28"/>
        </w:rPr>
        <w:t xml:space="preserve"> администрации </w:t>
      </w: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r w:rsidRPr="00AA39D1">
        <w:rPr>
          <w:rFonts w:ascii="Times New Roman" w:eastAsia="Calibri" w:hAnsi="Times New Roman" w:cs="Times New Roman"/>
          <w:sz w:val="28"/>
          <w:szCs w:val="28"/>
        </w:rPr>
        <w:t>Комсомольского городского поселения</w:t>
      </w: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r w:rsidRPr="00AA39D1">
        <w:rPr>
          <w:rFonts w:ascii="Times New Roman" w:eastAsia="Calibri" w:hAnsi="Times New Roman" w:cs="Times New Roman"/>
          <w:sz w:val="28"/>
          <w:szCs w:val="28"/>
        </w:rPr>
        <w:t>Чамзинского муниципального района</w:t>
      </w: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r w:rsidRPr="00AA39D1">
        <w:rPr>
          <w:rFonts w:ascii="Times New Roman" w:eastAsia="Calibri" w:hAnsi="Times New Roman" w:cs="Times New Roman"/>
          <w:sz w:val="28"/>
          <w:szCs w:val="28"/>
        </w:rPr>
        <w:t>Республики Мордовия</w:t>
      </w:r>
      <w:r w:rsidRPr="00AA39D1">
        <w:rPr>
          <w:rFonts w:ascii="Times New Roman" w:eastAsia="Calibri" w:hAnsi="Times New Roman" w:cs="Times New Roman"/>
          <w:sz w:val="28"/>
          <w:szCs w:val="28"/>
        </w:rPr>
        <w:tab/>
      </w:r>
      <w:r w:rsidRPr="00AA39D1">
        <w:rPr>
          <w:rFonts w:ascii="Times New Roman" w:eastAsia="Calibri" w:hAnsi="Times New Roman" w:cs="Times New Roman"/>
          <w:sz w:val="28"/>
          <w:szCs w:val="28"/>
        </w:rPr>
        <w:tab/>
      </w:r>
      <w:r w:rsidRPr="00AA39D1">
        <w:rPr>
          <w:rFonts w:ascii="Times New Roman" w:eastAsia="Calibri" w:hAnsi="Times New Roman" w:cs="Times New Roman"/>
          <w:sz w:val="28"/>
          <w:szCs w:val="28"/>
        </w:rPr>
        <w:tab/>
      </w:r>
      <w:r w:rsidRPr="00AA39D1">
        <w:rPr>
          <w:rFonts w:ascii="Times New Roman" w:eastAsia="Calibri" w:hAnsi="Times New Roman" w:cs="Times New Roman"/>
          <w:sz w:val="28"/>
          <w:szCs w:val="28"/>
        </w:rPr>
        <w:tab/>
      </w:r>
      <w:r w:rsidRPr="00AA39D1">
        <w:rPr>
          <w:rFonts w:ascii="Times New Roman" w:eastAsia="Calibri" w:hAnsi="Times New Roman" w:cs="Times New Roman"/>
          <w:sz w:val="28"/>
          <w:szCs w:val="28"/>
        </w:rPr>
        <w:tab/>
      </w:r>
      <w:r w:rsidRPr="00AA39D1">
        <w:rPr>
          <w:rFonts w:ascii="Times New Roman" w:eastAsia="Calibri" w:hAnsi="Times New Roman" w:cs="Times New Roman"/>
          <w:sz w:val="28"/>
          <w:szCs w:val="28"/>
        </w:rPr>
        <w:tab/>
        <w:t xml:space="preserve">  </w:t>
      </w:r>
      <w:r w:rsidR="0048685D">
        <w:rPr>
          <w:rFonts w:ascii="Times New Roman" w:eastAsia="Calibri" w:hAnsi="Times New Roman" w:cs="Times New Roman"/>
          <w:sz w:val="28"/>
          <w:szCs w:val="28"/>
        </w:rPr>
        <w:t xml:space="preserve">             </w:t>
      </w:r>
      <w:proofErr w:type="spellStart"/>
      <w:r w:rsidRPr="00AA39D1">
        <w:rPr>
          <w:rFonts w:ascii="Times New Roman" w:eastAsia="Calibri" w:hAnsi="Times New Roman" w:cs="Times New Roman"/>
          <w:sz w:val="28"/>
          <w:szCs w:val="28"/>
        </w:rPr>
        <w:t>И.И.Жалилов</w:t>
      </w:r>
      <w:proofErr w:type="spellEnd"/>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DF2707" w:rsidRDefault="00DF2707" w:rsidP="00AA39D1">
      <w:pPr>
        <w:spacing w:after="0" w:line="240" w:lineRule="auto"/>
        <w:ind w:left="-284" w:firstLine="360"/>
        <w:contextualSpacing/>
        <w:jc w:val="both"/>
        <w:rPr>
          <w:rFonts w:ascii="Times New Roman" w:eastAsia="Calibri" w:hAnsi="Times New Roman" w:cs="Times New Roman"/>
          <w:sz w:val="28"/>
          <w:szCs w:val="28"/>
        </w:rPr>
      </w:pPr>
    </w:p>
    <w:p w:rsidR="00DF2707" w:rsidRPr="00AA39D1" w:rsidRDefault="00DF2707" w:rsidP="00AA39D1">
      <w:pPr>
        <w:spacing w:after="0" w:line="240" w:lineRule="auto"/>
        <w:ind w:left="-284" w:firstLine="360"/>
        <w:contextualSpacing/>
        <w:jc w:val="both"/>
        <w:rPr>
          <w:rFonts w:ascii="Times New Roman" w:eastAsia="Calibri" w:hAnsi="Times New Roman" w:cs="Times New Roman"/>
          <w:sz w:val="28"/>
          <w:szCs w:val="28"/>
        </w:rPr>
      </w:pPr>
    </w:p>
    <w:p w:rsidR="00AA39D1" w:rsidRPr="00AA39D1" w:rsidRDefault="00AA39D1" w:rsidP="00AA39D1">
      <w:pPr>
        <w:spacing w:after="0" w:line="240" w:lineRule="auto"/>
        <w:ind w:left="-284" w:firstLine="360"/>
        <w:contextualSpacing/>
        <w:jc w:val="both"/>
        <w:rPr>
          <w:rFonts w:ascii="Times New Roman" w:eastAsia="Calibri" w:hAnsi="Times New Roman" w:cs="Times New Roman"/>
          <w:sz w:val="28"/>
          <w:szCs w:val="28"/>
        </w:rPr>
      </w:pP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 xml:space="preserve">Утверждено </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постановлением Администрации  </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Комсомольского городского поселения</w:t>
      </w:r>
    </w:p>
    <w:p w:rsidR="00AA39D1" w:rsidRPr="00AA39D1" w:rsidRDefault="00AA39D1" w:rsidP="00AA39D1">
      <w:pPr>
        <w:spacing w:after="0" w:line="240" w:lineRule="auto"/>
        <w:jc w:val="right"/>
        <w:rPr>
          <w:rFonts w:ascii="Times New Roman" w:eastAsia="Times New Roman" w:hAnsi="Times New Roman" w:cs="Times New Roman"/>
          <w:u w:val="single"/>
          <w:lang w:eastAsia="ru-RU"/>
        </w:rPr>
      </w:pPr>
      <w:r w:rsidRPr="00282700">
        <w:rPr>
          <w:rFonts w:ascii="Times New Roman" w:eastAsia="Times New Roman" w:hAnsi="Times New Roman" w:cs="Times New Roman"/>
          <w:lang w:eastAsia="ru-RU"/>
        </w:rPr>
        <w:t xml:space="preserve">от </w:t>
      </w:r>
      <w:r w:rsidR="0048685D" w:rsidRPr="00282700">
        <w:rPr>
          <w:rFonts w:ascii="Times New Roman" w:eastAsia="Times New Roman" w:hAnsi="Times New Roman" w:cs="Times New Roman"/>
          <w:u w:val="single"/>
          <w:lang w:eastAsia="ru-RU"/>
        </w:rPr>
        <w:t>13.05.</w:t>
      </w:r>
      <w:r w:rsidRPr="00282700">
        <w:rPr>
          <w:rFonts w:ascii="Times New Roman" w:eastAsia="Times New Roman" w:hAnsi="Times New Roman" w:cs="Times New Roman"/>
          <w:u w:val="single"/>
          <w:lang w:eastAsia="ru-RU"/>
        </w:rPr>
        <w:t xml:space="preserve">2020г.  № </w:t>
      </w:r>
      <w:r w:rsidR="00776DA9" w:rsidRPr="00282700">
        <w:rPr>
          <w:rFonts w:ascii="Times New Roman" w:eastAsia="Times New Roman" w:hAnsi="Times New Roman" w:cs="Times New Roman"/>
          <w:u w:val="single"/>
          <w:lang w:eastAsia="ru-RU"/>
        </w:rPr>
        <w:t>8</w:t>
      </w:r>
      <w:bookmarkStart w:id="0" w:name="_GoBack"/>
      <w:bookmarkEnd w:id="0"/>
      <w:r w:rsidR="00776DA9">
        <w:rPr>
          <w:rFonts w:ascii="Times New Roman" w:eastAsia="Times New Roman" w:hAnsi="Times New Roman" w:cs="Times New Roman"/>
          <w:u w:val="single"/>
          <w:lang w:eastAsia="ru-RU"/>
        </w:rPr>
        <w:t>3</w:t>
      </w:r>
      <w:r w:rsidRPr="00AA39D1">
        <w:rPr>
          <w:rFonts w:ascii="Times New Roman" w:eastAsia="Times New Roman" w:hAnsi="Times New Roman" w:cs="Times New Roman"/>
          <w:u w:val="single"/>
          <w:lang w:eastAsia="ru-RU"/>
        </w:rPr>
        <w:t xml:space="preserve">    </w:t>
      </w: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tabs>
          <w:tab w:val="left" w:pos="3575"/>
        </w:tabs>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ПОЛОЖЕНИЕ</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 xml:space="preserve">кциона по продаже права на заключение договора </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на размещение нестационарного объекта торговли на</w:t>
      </w:r>
      <w:r w:rsidR="0048685D">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территории Комсомольского городского поселения</w:t>
      </w: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DF2707" w:rsidRDefault="00AA39D1" w:rsidP="00DF2707">
      <w:pPr>
        <w:pStyle w:val="a3"/>
        <w:numPr>
          <w:ilvl w:val="0"/>
          <w:numId w:val="29"/>
        </w:numPr>
        <w:autoSpaceDE w:val="0"/>
        <w:autoSpaceDN w:val="0"/>
        <w:adjustRightInd w:val="0"/>
        <w:spacing w:after="0" w:line="240" w:lineRule="auto"/>
        <w:jc w:val="center"/>
        <w:outlineLvl w:val="1"/>
        <w:rPr>
          <w:rFonts w:ascii="Times New Roman" w:eastAsia="Times New Roman" w:hAnsi="Times New Roman"/>
          <w:lang w:eastAsia="ru-RU"/>
        </w:rPr>
      </w:pPr>
      <w:r w:rsidRPr="00DF2707">
        <w:rPr>
          <w:rFonts w:ascii="Times New Roman" w:eastAsia="Times New Roman" w:hAnsi="Times New Roman"/>
          <w:lang w:eastAsia="ru-RU"/>
        </w:rPr>
        <w:t>Общие положения</w:t>
      </w:r>
    </w:p>
    <w:p w:rsidR="00DF2707" w:rsidRPr="00DF2707" w:rsidRDefault="00DF2707" w:rsidP="00DF2707">
      <w:pPr>
        <w:pStyle w:val="a3"/>
        <w:autoSpaceDE w:val="0"/>
        <w:autoSpaceDN w:val="0"/>
        <w:adjustRightInd w:val="0"/>
        <w:spacing w:after="0" w:line="240" w:lineRule="auto"/>
        <w:outlineLvl w:val="1"/>
        <w:rPr>
          <w:rFonts w:ascii="Times New Roman" w:eastAsia="Times New Roman" w:hAnsi="Times New Roman"/>
          <w:lang w:eastAsia="ru-RU"/>
        </w:rPr>
      </w:pPr>
    </w:p>
    <w:p w:rsidR="00AA39D1" w:rsidRPr="00AA39D1" w:rsidRDefault="00AA39D1" w:rsidP="00AA39D1">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1.1. </w:t>
      </w:r>
      <w:proofErr w:type="gramStart"/>
      <w:r w:rsidRPr="00AA39D1">
        <w:rPr>
          <w:rFonts w:ascii="Times New Roman" w:eastAsia="Times New Roman" w:hAnsi="Times New Roman" w:cs="Times New Roman"/>
          <w:lang w:eastAsia="ru-RU"/>
        </w:rPr>
        <w:t>Положение о проведении аукциона по продаже права на заключение договора на размещение нестационарного объекта торговли на территории Комсомольского городского поселения (далее – Положение) разработано в соответствии с Земельным кодексом Российской Федерации, Федеральным законом от 28 декабря 2009 года № 381-ФЗ «Об основах государственного регулирования торговой деятельности в Российской Федерации», постановлением Правительства Республики Мордовия от 6 декабря 2010 года № 476 «Об утверждении Порядка</w:t>
      </w:r>
      <w:proofErr w:type="gramEnd"/>
      <w:r w:rsidRPr="00AA39D1">
        <w:rPr>
          <w:rFonts w:ascii="Times New Roman" w:eastAsia="Times New Roman" w:hAnsi="Times New Roman" w:cs="Times New Roman"/>
          <w:lang w:eastAsia="ru-RU"/>
        </w:rPr>
        <w:t xml:space="preserve"> разработки и утверждения органами местного самоуправления схемы размещения нестационарных торговых объектов на территории Республики Мордовия», постановлением Комсомольского городского поселения от </w:t>
      </w:r>
      <w:r w:rsidR="0048685D">
        <w:rPr>
          <w:rFonts w:ascii="Times New Roman" w:eastAsia="Times New Roman" w:hAnsi="Times New Roman" w:cs="Times New Roman"/>
          <w:lang w:eastAsia="ru-RU"/>
        </w:rPr>
        <w:t>20.03.</w:t>
      </w:r>
      <w:r w:rsidRPr="00AA39D1">
        <w:rPr>
          <w:rFonts w:ascii="Times New Roman" w:eastAsia="Times New Roman" w:hAnsi="Times New Roman" w:cs="Times New Roman"/>
          <w:lang w:eastAsia="ru-RU"/>
        </w:rPr>
        <w:t xml:space="preserve"> 2020 года № </w:t>
      </w:r>
      <w:r w:rsidR="0048685D">
        <w:rPr>
          <w:rFonts w:ascii="Times New Roman" w:eastAsia="Times New Roman" w:hAnsi="Times New Roman" w:cs="Times New Roman"/>
          <w:lang w:eastAsia="ru-RU"/>
        </w:rPr>
        <w:t>40</w:t>
      </w:r>
      <w:r w:rsidRPr="00AA39D1">
        <w:rPr>
          <w:rFonts w:ascii="Times New Roman" w:eastAsia="Times New Roman" w:hAnsi="Times New Roman" w:cs="Times New Roman"/>
          <w:lang w:eastAsia="ru-RU"/>
        </w:rPr>
        <w:t xml:space="preserve"> «Об утверждении схемы размещения нестационарных объектов торговли на территории Комсомольского городского поселения», в целях упорядочения размещения нестационарных объектов торговли на территории Комсомольского городского поселения. </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1.2. Действие настоящего Положения распространяется на отношения, связанные с размещением нестационарных объектов торговли, за исключением киосков и павильонов, летних кафе, нестационарных объектов торговли на территории розничных рынков, ярмарок, а также при проведении выставок-ярмарок, праздничных, общественно-политических, культурно-массовых и спортивных мероприятий, имеющих краткосрочный характер.</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1.3. Нестационарные объекты торговли не являются недвижимым имуществом, не подлежат техническому учету в бюро технической инвентаризации, права на них не подлежат регистрации в Едином государственном реестре прав на недвижимое имущество и сделок с ним.</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1.4. </w:t>
      </w:r>
      <w:proofErr w:type="gramStart"/>
      <w:r w:rsidRPr="00AA39D1">
        <w:rPr>
          <w:rFonts w:ascii="Times New Roman" w:eastAsia="Times New Roman" w:hAnsi="Times New Roman" w:cs="Times New Roman"/>
          <w:lang w:eastAsia="ru-RU"/>
        </w:rPr>
        <w:t>Размещение нестационарных объектов торговли на земельных участках, находящихся в муниципальной собственности Комсомольского городского поселения, а также на</w:t>
      </w:r>
      <w:r w:rsidRPr="00AA39D1">
        <w:rPr>
          <w:rFonts w:ascii="Times New Roman" w:eastAsia="Times New Roman" w:hAnsi="Times New Roman" w:cs="Times New Roman"/>
          <w:color w:val="FF0000"/>
          <w:lang w:eastAsia="ru-RU"/>
        </w:rPr>
        <w:t xml:space="preserve"> </w:t>
      </w:r>
      <w:r w:rsidRPr="00AA39D1">
        <w:rPr>
          <w:rFonts w:ascii="Times New Roman" w:eastAsia="Times New Roman" w:hAnsi="Times New Roman" w:cs="Times New Roman"/>
          <w:lang w:eastAsia="ru-RU"/>
        </w:rPr>
        <w:t>землях</w:t>
      </w:r>
      <w:r w:rsidRPr="00AA39D1">
        <w:rPr>
          <w:rFonts w:ascii="Times New Roman" w:eastAsia="Times New Roman" w:hAnsi="Times New Roman" w:cs="Times New Roman"/>
          <w:color w:val="FF0000"/>
          <w:lang w:eastAsia="ru-RU"/>
        </w:rPr>
        <w:t xml:space="preserve"> </w:t>
      </w:r>
      <w:r w:rsidRPr="00AA39D1">
        <w:rPr>
          <w:rFonts w:ascii="Times New Roman" w:eastAsia="Times New Roman" w:hAnsi="Times New Roman" w:cs="Times New Roman"/>
          <w:lang w:eastAsia="ru-RU"/>
        </w:rPr>
        <w:t>и</w:t>
      </w:r>
      <w:r w:rsidRPr="00AA39D1">
        <w:rPr>
          <w:rFonts w:ascii="Times New Roman" w:eastAsia="Times New Roman" w:hAnsi="Times New Roman" w:cs="Times New Roman"/>
          <w:color w:val="FF0000"/>
          <w:lang w:eastAsia="ru-RU"/>
        </w:rPr>
        <w:t xml:space="preserve"> </w:t>
      </w:r>
      <w:r w:rsidRPr="00AA39D1">
        <w:rPr>
          <w:rFonts w:ascii="Times New Roman" w:eastAsia="Times New Roman" w:hAnsi="Times New Roman" w:cs="Times New Roman"/>
          <w:lang w:eastAsia="ru-RU"/>
        </w:rPr>
        <w:t xml:space="preserve">земельных участках, расположенных на территории Комсомольского городского поселения, государственная собственность на которые не разграничена, производится в соответствии со схемой размещения нестационарных объектов торговли на территории Комсомольского городского поселения, утвержденной постановлением Администрации от </w:t>
      </w:r>
      <w:r w:rsidR="0048685D">
        <w:rPr>
          <w:rFonts w:ascii="Times New Roman" w:eastAsia="Times New Roman" w:hAnsi="Times New Roman" w:cs="Times New Roman"/>
          <w:lang w:eastAsia="ru-RU"/>
        </w:rPr>
        <w:t>20.03.</w:t>
      </w:r>
      <w:r w:rsidRPr="00AA39D1">
        <w:rPr>
          <w:rFonts w:ascii="Times New Roman" w:eastAsia="Times New Roman" w:hAnsi="Times New Roman" w:cs="Times New Roman"/>
          <w:lang w:eastAsia="ru-RU"/>
        </w:rPr>
        <w:t xml:space="preserve"> 2020 года № </w:t>
      </w:r>
      <w:r w:rsidR="0048685D">
        <w:rPr>
          <w:rFonts w:ascii="Times New Roman" w:eastAsia="Times New Roman" w:hAnsi="Times New Roman" w:cs="Times New Roman"/>
          <w:lang w:eastAsia="ru-RU"/>
        </w:rPr>
        <w:t>40</w:t>
      </w:r>
      <w:r w:rsidR="00776DA9">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(далее – схема размещения нестационарных объектов</w:t>
      </w:r>
      <w:proofErr w:type="gramEnd"/>
      <w:r w:rsidRPr="00AA39D1">
        <w:rPr>
          <w:rFonts w:ascii="Times New Roman" w:eastAsia="Times New Roman" w:hAnsi="Times New Roman" w:cs="Times New Roman"/>
          <w:lang w:eastAsia="ru-RU"/>
        </w:rPr>
        <w:t xml:space="preserve"> торговли).</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1.5. Право на заключение договора на размещение нестационарного объекта торговли, указанного в схеме размещения нестационарных объектов торговли, определяется по результатам торгов, проводимых в форме аукциона. </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Не допускается перепродажа победителем аукциона полученного права  на размещение нестационарного объекта торговли, приобретенного через аукцион.</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1.6. </w:t>
      </w:r>
      <w:proofErr w:type="gramStart"/>
      <w:r w:rsidRPr="00AA39D1">
        <w:rPr>
          <w:rFonts w:ascii="Times New Roman" w:eastAsia="Times New Roman" w:hAnsi="Times New Roman" w:cs="Times New Roman"/>
          <w:lang w:eastAsia="ru-RU"/>
        </w:rPr>
        <w:t xml:space="preserve">Настоящее Положение регулирует вопросы организации и проведения аукциона по продаже права на заключение договора на размещение нестационарного объекта торговли на территории Комсомольского городского поселения (далее - договор) в соответствии со схемой размещения нестационарных объектов торговли на земельных участках, находящихся в муниципальной собственности, а также на земельных участках, государственная собственность на которые не разграничена. </w:t>
      </w:r>
      <w:proofErr w:type="gramEnd"/>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1.7. Аукцион по продаже права на заключение договора является открытым по составу участников и по форме подачи предложений о размере платы за право размещения нестационарного объекта торговли (далее – аукцион).</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1.8. Основными целями проведения аукциона являются:</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1.8.1. Недопущение ограничения либо устранения конкуренции;</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1.8.2. Заключение договора;</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1.8.3. Пополнение бюджета Комсомольского городского поселения;  </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1.8.4. Оптимизация размещения нестационарных объектов торговли на территории Комсомольского городского поселения.</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1.9. Предметом аукциона является право на заключение договора. </w:t>
      </w:r>
    </w:p>
    <w:p w:rsidR="00AA39D1" w:rsidRPr="00AA39D1" w:rsidRDefault="00AA39D1" w:rsidP="00AA39D1">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1.10. Для проведения аукциона создается комиссия в составе согласно </w:t>
      </w:r>
      <w:r w:rsidRPr="00AA39D1">
        <w:rPr>
          <w:rFonts w:ascii="Times New Roman" w:eastAsia="Times New Roman" w:hAnsi="Times New Roman" w:cs="Times New Roman"/>
          <w:b/>
          <w:color w:val="FF0000"/>
          <w:lang w:eastAsia="ru-RU"/>
        </w:rPr>
        <w:t>приложению 6</w:t>
      </w:r>
      <w:r w:rsidRPr="00AA39D1">
        <w:rPr>
          <w:rFonts w:ascii="Times New Roman" w:eastAsia="Times New Roman" w:hAnsi="Times New Roman" w:cs="Times New Roman"/>
          <w:lang w:eastAsia="ru-RU"/>
        </w:rPr>
        <w:t xml:space="preserve"> к настоящему Положению.</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2. Основные понятия</w:t>
      </w:r>
    </w:p>
    <w:p w:rsidR="00AA39D1" w:rsidRPr="00AA39D1" w:rsidRDefault="00AA39D1" w:rsidP="00AA39D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2.1. Для целей настоящего Положения используются следующие основные понятия: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2.1.1. Розничная торговля - вид торговой деятельности, связанный с приобретением и продажей товаров для использования их в личных, семейных, домашних и иных целях, не связанных с осуществлением предпринимательской деятельности;</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2.1.2. Нестационарный объект торговли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w:t>
      </w:r>
    </w:p>
    <w:p w:rsidR="00D35044"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2.1.3. </w:t>
      </w:r>
      <w:r w:rsidR="00D35044">
        <w:rPr>
          <w:rFonts w:ascii="Times New Roman" w:eastAsia="Times New Roman" w:hAnsi="Times New Roman" w:cs="Times New Roman"/>
          <w:lang w:eastAsia="ru-RU"/>
        </w:rPr>
        <w:t>К</w:t>
      </w:r>
      <w:r w:rsidR="00D35044" w:rsidRPr="00D35044">
        <w:rPr>
          <w:rFonts w:ascii="Times New Roman" w:eastAsia="Times New Roman" w:hAnsi="Times New Roman" w:cs="Times New Roman"/>
          <w:lang w:eastAsia="ru-RU"/>
        </w:rPr>
        <w:t xml:space="preserve">иоск </w:t>
      </w:r>
      <w:r w:rsidR="00D35044">
        <w:rPr>
          <w:rFonts w:ascii="Times New Roman" w:eastAsia="Times New Roman" w:hAnsi="Times New Roman" w:cs="Times New Roman"/>
          <w:lang w:eastAsia="ru-RU"/>
        </w:rPr>
        <w:t>- о</w:t>
      </w:r>
      <w:r w:rsidR="00D35044" w:rsidRPr="00D35044">
        <w:rPr>
          <w:rFonts w:ascii="Times New Roman" w:eastAsia="Times New Roman" w:hAnsi="Times New Roman" w:cs="Times New Roman"/>
          <w:lang w:eastAsia="ru-RU"/>
        </w:rPr>
        <w:t>снащенное торговым оборудованием временное сооружение общей площадью не</w:t>
      </w:r>
      <w:r w:rsidR="00D35044">
        <w:rPr>
          <w:rFonts w:ascii="Times New Roman" w:eastAsia="Times New Roman" w:hAnsi="Times New Roman" w:cs="Times New Roman"/>
          <w:lang w:eastAsia="ru-RU"/>
        </w:rPr>
        <w:t xml:space="preserve"> </w:t>
      </w:r>
      <w:r w:rsidR="00D35044" w:rsidRPr="00D35044">
        <w:rPr>
          <w:rFonts w:ascii="Times New Roman" w:eastAsia="Times New Roman" w:hAnsi="Times New Roman" w:cs="Times New Roman"/>
          <w:lang w:eastAsia="ru-RU"/>
        </w:rPr>
        <w:t>более 20 м², не</w:t>
      </w:r>
      <w:r w:rsidR="00D35044">
        <w:rPr>
          <w:rFonts w:ascii="Times New Roman" w:eastAsia="Times New Roman" w:hAnsi="Times New Roman" w:cs="Times New Roman"/>
          <w:lang w:eastAsia="ru-RU"/>
        </w:rPr>
        <w:t xml:space="preserve"> </w:t>
      </w:r>
      <w:r w:rsidR="00D35044" w:rsidRPr="00D35044">
        <w:rPr>
          <w:rFonts w:ascii="Times New Roman" w:eastAsia="Times New Roman" w:hAnsi="Times New Roman" w:cs="Times New Roman"/>
          <w:lang w:eastAsia="ru-RU"/>
        </w:rPr>
        <w:t>имеющее торгового зала, перемещение которого</w:t>
      </w:r>
      <w:r w:rsidR="00D35044">
        <w:rPr>
          <w:rFonts w:ascii="Times New Roman" w:eastAsia="Times New Roman" w:hAnsi="Times New Roman" w:cs="Times New Roman"/>
          <w:lang w:eastAsia="ru-RU"/>
        </w:rPr>
        <w:t xml:space="preserve"> </w:t>
      </w:r>
      <w:r w:rsidR="00D35044" w:rsidRPr="00D35044">
        <w:rPr>
          <w:rFonts w:ascii="Times New Roman" w:eastAsia="Times New Roman" w:hAnsi="Times New Roman" w:cs="Times New Roman"/>
          <w:lang w:eastAsia="ru-RU"/>
        </w:rPr>
        <w:t>на</w:t>
      </w:r>
      <w:r w:rsidR="00D35044">
        <w:rPr>
          <w:rFonts w:ascii="Times New Roman" w:eastAsia="Times New Roman" w:hAnsi="Times New Roman" w:cs="Times New Roman"/>
          <w:lang w:eastAsia="ru-RU"/>
        </w:rPr>
        <w:t xml:space="preserve"> </w:t>
      </w:r>
      <w:r w:rsidR="00D35044" w:rsidRPr="00D35044">
        <w:rPr>
          <w:rFonts w:ascii="Times New Roman" w:eastAsia="Times New Roman" w:hAnsi="Times New Roman" w:cs="Times New Roman"/>
          <w:lang w:eastAsia="ru-RU"/>
        </w:rPr>
        <w:t>другое место предусматривается без демонтажа конструкций</w:t>
      </w:r>
      <w:r w:rsidR="00D35044">
        <w:rPr>
          <w:rFonts w:ascii="Times New Roman" w:eastAsia="Times New Roman" w:hAnsi="Times New Roman" w:cs="Times New Roman"/>
          <w:lang w:eastAsia="ru-RU"/>
        </w:rPr>
        <w:t>;</w:t>
      </w:r>
    </w:p>
    <w:p w:rsidR="00D35044" w:rsidRDefault="00D35044"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2.1.4. </w:t>
      </w:r>
      <w:r w:rsidRPr="00D35044">
        <w:rPr>
          <w:rFonts w:ascii="Times New Roman" w:eastAsia="Times New Roman" w:hAnsi="Times New Roman" w:cs="Times New Roman"/>
          <w:lang w:eastAsia="ru-RU"/>
        </w:rPr>
        <w:t>Павильон</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 xml:space="preserve"> НТО с</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замкнутым пространством, имеющий торговый зал (зал обслуживания посетителей), предназначенный для обслуживания потребителей внутри торгового объекта, перемещение которого, как правило, невозможно без демонтажа его конструкций</w:t>
      </w:r>
      <w:r>
        <w:rPr>
          <w:rFonts w:ascii="Times New Roman" w:eastAsia="Times New Roman" w:hAnsi="Times New Roman" w:cs="Times New Roman"/>
          <w:lang w:eastAsia="ru-RU"/>
        </w:rPr>
        <w:t>;</w:t>
      </w:r>
    </w:p>
    <w:p w:rsidR="00AA39D1" w:rsidRDefault="00D35044"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2.1.5. </w:t>
      </w:r>
      <w:r w:rsidR="00AA39D1" w:rsidRPr="00AA39D1">
        <w:rPr>
          <w:rFonts w:ascii="Times New Roman" w:eastAsia="Times New Roman" w:hAnsi="Times New Roman" w:cs="Times New Roman"/>
          <w:lang w:eastAsia="ru-RU"/>
        </w:rPr>
        <w:t>Торговая палатка - нестационарный объект торговли, представляющий собой оснащенную прилавком легковозводимую сборно-разборную конструкцию, образующую внутреннее пространство, не замкнутое со стороны прилавка, предназначенный для размещения одного или нескольких рабочих мест продавцов и товарного запаса на один день торговли;</w:t>
      </w:r>
    </w:p>
    <w:p w:rsidR="00D35044" w:rsidRDefault="00D35044"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2.1.6. </w:t>
      </w:r>
      <w:r w:rsidRPr="00D35044">
        <w:rPr>
          <w:rFonts w:ascii="Times New Roman" w:eastAsia="Times New Roman" w:hAnsi="Times New Roman" w:cs="Times New Roman"/>
          <w:lang w:eastAsia="ru-RU"/>
        </w:rPr>
        <w:t xml:space="preserve">Прилавок </w:t>
      </w:r>
      <w:r>
        <w:rPr>
          <w:rFonts w:ascii="Times New Roman" w:eastAsia="Times New Roman" w:hAnsi="Times New Roman" w:cs="Times New Roman"/>
          <w:lang w:eastAsia="ru-RU"/>
        </w:rPr>
        <w:t xml:space="preserve"> - </w:t>
      </w:r>
      <w:r w:rsidRPr="00D35044">
        <w:rPr>
          <w:rFonts w:ascii="Times New Roman" w:eastAsia="Times New Roman" w:hAnsi="Times New Roman" w:cs="Times New Roman"/>
          <w:lang w:eastAsia="ru-RU"/>
        </w:rPr>
        <w:t>НТО, представляющий собой тумбу на</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одно рабочее место; предн</w:t>
      </w:r>
      <w:r>
        <w:rPr>
          <w:rFonts w:ascii="Times New Roman" w:eastAsia="Times New Roman" w:hAnsi="Times New Roman" w:cs="Times New Roman"/>
          <w:lang w:eastAsia="ru-RU"/>
        </w:rPr>
        <w:t xml:space="preserve">азначен для продажи продуктов и </w:t>
      </w:r>
      <w:r w:rsidRPr="00D35044">
        <w:rPr>
          <w:rFonts w:ascii="Times New Roman" w:eastAsia="Times New Roman" w:hAnsi="Times New Roman" w:cs="Times New Roman"/>
          <w:lang w:eastAsia="ru-RU"/>
        </w:rPr>
        <w:t>других товаров</w:t>
      </w:r>
      <w:r>
        <w:rPr>
          <w:rFonts w:ascii="Times New Roman" w:eastAsia="Times New Roman" w:hAnsi="Times New Roman" w:cs="Times New Roman"/>
          <w:lang w:eastAsia="ru-RU"/>
        </w:rPr>
        <w:t>;</w:t>
      </w:r>
    </w:p>
    <w:p w:rsidR="00D35044" w:rsidRPr="00D35044" w:rsidRDefault="00D35044"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2.1.7. Т</w:t>
      </w:r>
      <w:r w:rsidRPr="00D35044">
        <w:rPr>
          <w:rFonts w:ascii="Times New Roman" w:eastAsia="Times New Roman" w:hAnsi="Times New Roman" w:cs="Times New Roman"/>
          <w:lang w:eastAsia="ru-RU"/>
        </w:rPr>
        <w:t xml:space="preserve">орговая тележка - НТО, </w:t>
      </w:r>
      <w:proofErr w:type="gramStart"/>
      <w:r w:rsidRPr="00D35044">
        <w:rPr>
          <w:rFonts w:ascii="Times New Roman" w:eastAsia="Times New Roman" w:hAnsi="Times New Roman" w:cs="Times New Roman"/>
          <w:lang w:eastAsia="ru-RU"/>
        </w:rPr>
        <w:t>представляющий</w:t>
      </w:r>
      <w:proofErr w:type="gramEnd"/>
      <w:r w:rsidRPr="00D35044">
        <w:rPr>
          <w:rFonts w:ascii="Times New Roman" w:eastAsia="Times New Roman" w:hAnsi="Times New Roman" w:cs="Times New Roman"/>
          <w:lang w:eastAsia="ru-RU"/>
        </w:rPr>
        <w:t xml:space="preserve"> собой оснащенную колесным механизмом конструкцию на</w:t>
      </w:r>
      <w:r>
        <w:rPr>
          <w:rFonts w:ascii="Times New Roman" w:eastAsia="Times New Roman" w:hAnsi="Times New Roman" w:cs="Times New Roman"/>
          <w:lang w:eastAsia="ru-RU"/>
        </w:rPr>
        <w:t xml:space="preserve"> одно рабочее место и </w:t>
      </w:r>
      <w:r w:rsidRPr="00D35044">
        <w:rPr>
          <w:rFonts w:ascii="Times New Roman" w:eastAsia="Times New Roman" w:hAnsi="Times New Roman" w:cs="Times New Roman"/>
          <w:lang w:eastAsia="ru-RU"/>
        </w:rPr>
        <w:t>предназначенный для перемещения и</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продажи штучных товаров в</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потребительской упаковке;</w:t>
      </w:r>
    </w:p>
    <w:p w:rsidR="00D35044" w:rsidRPr="00AA39D1" w:rsidRDefault="00D35044"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D35044">
        <w:rPr>
          <w:rFonts w:ascii="Times New Roman" w:eastAsia="Times New Roman" w:hAnsi="Times New Roman" w:cs="Times New Roman"/>
          <w:lang w:eastAsia="ru-RU"/>
        </w:rPr>
        <w:t>2.1.8. Автоцистерна - Нестационарный передвижной торговый объект, представляющий собой изотермическую емкость, установленную на</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базе автотранспортного средства или прицепа (полуприцепа), предназначенную для осуществления развозной торговли жидкими товарами в</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розлив (молоком, квасом и</w:t>
      </w:r>
      <w:r>
        <w:rPr>
          <w:rFonts w:ascii="Times New Roman" w:eastAsia="Times New Roman" w:hAnsi="Times New Roman" w:cs="Times New Roman"/>
          <w:lang w:eastAsia="ru-RU"/>
        </w:rPr>
        <w:t xml:space="preserve"> </w:t>
      </w:r>
      <w:r w:rsidRPr="00D35044">
        <w:rPr>
          <w:rFonts w:ascii="Times New Roman" w:eastAsia="Times New Roman" w:hAnsi="Times New Roman" w:cs="Times New Roman"/>
          <w:lang w:eastAsia="ru-RU"/>
        </w:rPr>
        <w:t>др.)</w:t>
      </w:r>
      <w:r>
        <w:rPr>
          <w:rFonts w:ascii="Times New Roman" w:eastAsia="Times New Roman" w:hAnsi="Times New Roman" w:cs="Times New Roman"/>
          <w:lang w:eastAsia="ru-RU"/>
        </w:rPr>
        <w:t>;</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2.1.</w:t>
      </w:r>
      <w:r w:rsidR="00D35044">
        <w:rPr>
          <w:rFonts w:ascii="Times New Roman" w:eastAsia="Times New Roman" w:hAnsi="Times New Roman" w:cs="Times New Roman"/>
          <w:lang w:eastAsia="ru-RU"/>
        </w:rPr>
        <w:t>9</w:t>
      </w:r>
      <w:r w:rsidRPr="00AA39D1">
        <w:rPr>
          <w:rFonts w:ascii="Times New Roman" w:eastAsia="Times New Roman" w:hAnsi="Times New Roman" w:cs="Times New Roman"/>
          <w:lang w:eastAsia="ru-RU"/>
        </w:rPr>
        <w:t xml:space="preserve">. Елочный базар - нестационарный объект торговли, представляющий собой временную конструкцию в виде обособленной открытой площадки для новогодней (рождественской) продажи натуральных хвойных деревьев и веток хвойных деревьев; </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2.1.</w:t>
      </w:r>
      <w:r w:rsidR="00D35044">
        <w:rPr>
          <w:rFonts w:ascii="Times New Roman" w:eastAsia="Times New Roman" w:hAnsi="Times New Roman" w:cs="Times New Roman"/>
          <w:lang w:eastAsia="ru-RU"/>
        </w:rPr>
        <w:t>10</w:t>
      </w:r>
      <w:r w:rsidRPr="00AA39D1">
        <w:rPr>
          <w:rFonts w:ascii="Times New Roman" w:eastAsia="Times New Roman" w:hAnsi="Times New Roman" w:cs="Times New Roman"/>
          <w:lang w:eastAsia="ru-RU"/>
        </w:rPr>
        <w:t xml:space="preserve">. Торговый автомат - нестационарный  объект торговли, представляющий собой техническое устройство, предназначенное для автоматизации процессов продажи, оплаты и выдачи штучных товаров в потребительской упаковке в месте нахождения устройства без участия продавца; </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2.1.</w:t>
      </w:r>
      <w:r w:rsidR="00D35044">
        <w:rPr>
          <w:rFonts w:ascii="Times New Roman" w:eastAsia="Times New Roman" w:hAnsi="Times New Roman" w:cs="Times New Roman"/>
          <w:lang w:eastAsia="ru-RU"/>
        </w:rPr>
        <w:t>11</w:t>
      </w:r>
      <w:r w:rsidRPr="00AA39D1">
        <w:rPr>
          <w:rFonts w:ascii="Times New Roman" w:eastAsia="Times New Roman" w:hAnsi="Times New Roman" w:cs="Times New Roman"/>
          <w:lang w:eastAsia="ru-RU"/>
        </w:rPr>
        <w:t xml:space="preserve">. </w:t>
      </w:r>
      <w:proofErr w:type="gramStart"/>
      <w:r w:rsidRPr="00AA39D1">
        <w:rPr>
          <w:rFonts w:ascii="Times New Roman" w:eastAsia="Times New Roman" w:hAnsi="Times New Roman" w:cs="Times New Roman"/>
          <w:lang w:eastAsia="ru-RU"/>
        </w:rPr>
        <w:t>Автомагазин (торговый автофургон, автолавка) - нестационарный  объект торговли, представляющий собой автотранспортное или транспортное средство (прицеп, полуприцеп) с размещенным в кузове торговым оборудованием, при условии образования в результате его остановки (или установки) одного или нескольких рабочих мест продавцов, на котором (</w:t>
      </w:r>
      <w:proofErr w:type="spellStart"/>
      <w:r w:rsidRPr="00AA39D1">
        <w:rPr>
          <w:rFonts w:ascii="Times New Roman" w:eastAsia="Times New Roman" w:hAnsi="Times New Roman" w:cs="Times New Roman"/>
          <w:lang w:eastAsia="ru-RU"/>
        </w:rPr>
        <w:t>ых</w:t>
      </w:r>
      <w:proofErr w:type="spellEnd"/>
      <w:r w:rsidRPr="00AA39D1">
        <w:rPr>
          <w:rFonts w:ascii="Times New Roman" w:eastAsia="Times New Roman" w:hAnsi="Times New Roman" w:cs="Times New Roman"/>
          <w:lang w:eastAsia="ru-RU"/>
        </w:rPr>
        <w:t>) осуществляют предложение товаров, их отпуск и расчет с покупателями;</w:t>
      </w:r>
      <w:proofErr w:type="gramEnd"/>
    </w:p>
    <w:p w:rsidR="00AA39D1" w:rsidRPr="00AA39D1" w:rsidRDefault="00AA39D1" w:rsidP="00AA39D1">
      <w:pPr>
        <w:widowControl w:val="0"/>
        <w:autoSpaceDE w:val="0"/>
        <w:autoSpaceDN w:val="0"/>
        <w:adjustRightInd w:val="0"/>
        <w:spacing w:after="0" w:line="240" w:lineRule="auto"/>
        <w:jc w:val="both"/>
        <w:outlineLvl w:val="0"/>
        <w:rPr>
          <w:rFonts w:ascii="Times New Roman" w:eastAsia="Times New Roman" w:hAnsi="Times New Roman" w:cs="Times New Roman"/>
          <w:bCs/>
          <w:lang w:val="x-none" w:eastAsia="x-none"/>
        </w:rPr>
      </w:pPr>
      <w:r w:rsidRPr="00AA39D1">
        <w:rPr>
          <w:rFonts w:ascii="Times New Roman" w:eastAsia="Times New Roman" w:hAnsi="Times New Roman" w:cs="Times New Roman"/>
          <w:bCs/>
          <w:lang w:val="x-none" w:eastAsia="x-none"/>
        </w:rPr>
        <w:tab/>
        <w:t>2.1.</w:t>
      </w:r>
      <w:r w:rsidR="00D35044">
        <w:rPr>
          <w:rFonts w:ascii="Times New Roman" w:eastAsia="Times New Roman" w:hAnsi="Times New Roman" w:cs="Times New Roman"/>
          <w:bCs/>
          <w:lang w:eastAsia="x-none"/>
        </w:rPr>
        <w:t>12</w:t>
      </w:r>
      <w:r w:rsidRPr="00AA39D1">
        <w:rPr>
          <w:rFonts w:ascii="Times New Roman" w:eastAsia="Times New Roman" w:hAnsi="Times New Roman" w:cs="Times New Roman"/>
          <w:bCs/>
          <w:lang w:val="x-none" w:eastAsia="x-none"/>
        </w:rPr>
        <w:t>.</w:t>
      </w:r>
      <w:r w:rsidR="00D35044">
        <w:rPr>
          <w:rFonts w:ascii="Times New Roman" w:eastAsia="Times New Roman" w:hAnsi="Times New Roman" w:cs="Times New Roman"/>
          <w:bCs/>
          <w:lang w:eastAsia="x-none"/>
        </w:rPr>
        <w:t xml:space="preserve"> </w:t>
      </w:r>
      <w:r w:rsidRPr="00AA39D1">
        <w:rPr>
          <w:rFonts w:ascii="Times New Roman" w:eastAsia="Times New Roman" w:hAnsi="Times New Roman" w:cs="Times New Roman"/>
          <w:bCs/>
          <w:lang w:val="x-none" w:eastAsia="x-none"/>
        </w:rPr>
        <w:t>Батут – надувное игровое оборудование, конструкция, состоящая из одной или нескольких оболочек, соединенных между собой и поддерживаемых избыточным давлением воздуха, нагнетаемого одним или несколькими вентиляторами. Батут включает различные виды надувных аттракционов (т.е. аттракционов, в которых используются пневматические устройства для обеспечения соответствующей функции), посредством использования которых посетители осуществляют прыжки и скатывание – это непосредственно батуты, а также горки, манежи, игровые площадки и т.п.</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2.2. </w:t>
      </w:r>
      <w:proofErr w:type="gramStart"/>
      <w:r w:rsidRPr="00AA39D1">
        <w:rPr>
          <w:rFonts w:ascii="Times New Roman" w:eastAsia="Times New Roman" w:hAnsi="Times New Roman" w:cs="Times New Roman"/>
          <w:lang w:eastAsia="ru-RU"/>
        </w:rPr>
        <w:t>Органом, уполномоченным на размещение нестационарных объектов торговли на территории Комсомольского городского поселения является</w:t>
      </w:r>
      <w:proofErr w:type="gramEnd"/>
      <w:r w:rsidRPr="00AA39D1">
        <w:rPr>
          <w:rFonts w:ascii="Times New Roman" w:eastAsia="Times New Roman" w:hAnsi="Times New Roman" w:cs="Times New Roman"/>
          <w:lang w:eastAsia="ru-RU"/>
        </w:rPr>
        <w:t xml:space="preserve"> Администрация Комсомольского городского поселения (далее – Уполномоченный орган). </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2.3. Организатор аукциона – Администрация Комсомольского городского поселения.</w:t>
      </w:r>
    </w:p>
    <w:p w:rsidR="00AA39D1" w:rsidRPr="00AA39D1" w:rsidRDefault="00AA39D1" w:rsidP="00AA39D1">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 Претендент - юридическое или физическое лицо, зарегистрированное в качестве индивидуального предпринимателя, выразившее волеизъявление на участие в аукционе и заключение договора.</w:t>
      </w:r>
    </w:p>
    <w:p w:rsidR="00AA39D1" w:rsidRPr="00AA39D1" w:rsidRDefault="00AA39D1" w:rsidP="00AA39D1">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2.5. Участник аукциона - любое юридическое лицо независимо от организационно-правовой формы, формы собственности и места нахождения или индивидуальный предприниматель, допущенные Организатором аукциона для участия в аукционе.</w:t>
      </w:r>
    </w:p>
    <w:p w:rsidR="00AA39D1" w:rsidRPr="00AA39D1" w:rsidRDefault="00AA39D1" w:rsidP="00AA39D1">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2.6. Победитель аукциона - лицо, предложившее наибольший размер платы за право на заключение договора в порядке, установленном настоящим Положением.</w:t>
      </w:r>
    </w:p>
    <w:p w:rsidR="00AA39D1" w:rsidRPr="00AA39D1" w:rsidRDefault="00AA39D1" w:rsidP="00AA39D1">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2.7. Протокол аукциона - протокол, подписываемый членами комиссии, содержащий сведения о признании участника аукциона победителем и о результатах аукциона.</w:t>
      </w:r>
    </w:p>
    <w:p w:rsidR="00AA39D1" w:rsidRPr="00AA39D1" w:rsidRDefault="00AA39D1" w:rsidP="00AA39D1">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3. Размещение и эксплуатация</w:t>
      </w:r>
      <w:r w:rsidR="0048685D">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нестационарных объектов торговли</w:t>
      </w:r>
    </w:p>
    <w:p w:rsidR="00AA39D1" w:rsidRPr="00AA39D1" w:rsidRDefault="00AA39D1" w:rsidP="00AA39D1">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 Право на размещение нестационарных объектов торговли на территории Комсомольского городского поселения приобретается по результатам проведения аукциона по продаже права на заключение договора на размещение нестационарного объекта торговли.</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3.2. Основанием для установки субъектом торговли нестационарных объектов торговли является заключенный с Уполномоченным органом </w:t>
      </w:r>
      <w:hyperlink w:anchor="Par311" w:history="1">
        <w:r w:rsidRPr="00AA39D1">
          <w:rPr>
            <w:rFonts w:ascii="Times New Roman" w:eastAsia="Times New Roman" w:hAnsi="Times New Roman" w:cs="Times New Roman"/>
            <w:lang w:eastAsia="ru-RU"/>
          </w:rPr>
          <w:t>договор</w:t>
        </w:r>
      </w:hyperlink>
      <w:r w:rsidRPr="00AA39D1">
        <w:rPr>
          <w:rFonts w:ascii="Times New Roman" w:eastAsia="Times New Roman" w:hAnsi="Times New Roman" w:cs="Times New Roman"/>
          <w:lang w:eastAsia="ru-RU"/>
        </w:rPr>
        <w:t xml:space="preserve"> согласно приложению 1 к настоящему Положению (далее – договор) и платежный документ с отметкой банка, подтверждающий внесение платы за право на размещение нестационарного объекта торговли в полном объеме. </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Договор заключается на срок до 3 лет.</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3.3. Размещение нестационарных объектов торговли, деятельность которых не превышает 30 (тридцать) календарных дней в течение 6 (шести) последовательных календарных месяцев, осуществляется без проведения аукциона по продаже права на заключение договора по письменному заявлению субъекта торговли, направленному в адрес Уполномоченного органа, в порядке очередности подачи заявлений. </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В заявлении должны быть указаны:</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для юридического лица: наименование юридического лица, его местонахождение, почтовый адрес, контактные телефоны, ИНН/КПП;</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roofErr w:type="gramStart"/>
      <w:r w:rsidRPr="00AA39D1">
        <w:rPr>
          <w:rFonts w:ascii="Times New Roman" w:eastAsia="Times New Roman" w:hAnsi="Times New Roman" w:cs="Times New Roman"/>
          <w:lang w:eastAsia="ru-RU"/>
        </w:rPr>
        <w:t>- для индивидуального предпринимателя: фамилия, имя, отчество, домашний адрес, почтовый адрес, контактные телефоны, ИНН;</w:t>
      </w:r>
      <w:proofErr w:type="gramEnd"/>
    </w:p>
    <w:p w:rsidR="00AA39D1" w:rsidRPr="00AA39D1" w:rsidRDefault="00AA39D1" w:rsidP="00AA39D1">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специализация нестационарного объекта торговли (вид товара);</w:t>
      </w:r>
    </w:p>
    <w:p w:rsidR="00AA39D1" w:rsidRPr="00AA39D1" w:rsidRDefault="00AA39D1" w:rsidP="00AA39D1">
      <w:pPr>
        <w:widowControl w:val="0"/>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AA39D1">
        <w:rPr>
          <w:rFonts w:ascii="Times New Roman" w:eastAsia="Times New Roman" w:hAnsi="Times New Roman" w:cs="Times New Roman"/>
          <w:lang w:eastAsia="ru-RU"/>
        </w:rPr>
        <w:t>- адрес либо иное описание места размещения нестационарного объекта торговли в соответствии со схемой размещения нестационарных объектов торговли</w:t>
      </w:r>
      <w:r w:rsidRPr="00AA39D1">
        <w:rPr>
          <w:rFonts w:ascii="Times New Roman" w:eastAsia="Times New Roman" w:hAnsi="Times New Roman" w:cs="Times New Roman"/>
          <w:color w:val="000000"/>
          <w:lang w:eastAsia="ru-RU"/>
        </w:rPr>
        <w:t xml:space="preserve">. </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color w:val="000000"/>
          <w:lang w:eastAsia="ru-RU"/>
        </w:rPr>
      </w:pPr>
      <w:r w:rsidRPr="00AA39D1">
        <w:rPr>
          <w:rFonts w:ascii="Times New Roman" w:eastAsia="Times New Roman" w:hAnsi="Times New Roman" w:cs="Times New Roman"/>
          <w:color w:val="000000"/>
          <w:lang w:eastAsia="ru-RU"/>
        </w:rPr>
        <w:tab/>
        <w:t xml:space="preserve">3.3.1. К письменному заявлению прилагаются следующие документы: </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 копия свидетельства о государственной регистрации юридического лица либо физического лица в качестве индивидуального предпринимателя, копия  паспорта;</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 выписка из Единого государственного реестра юридических лиц либо выписка из Единого государственного реестра индивидуальных предпринимателей с указанием вида соответствующей экономической деятельности;</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shd w:val="clear" w:color="auto" w:fill="FFFFFF"/>
          <w:lang w:eastAsia="ru-RU"/>
        </w:rPr>
      </w:pPr>
      <w:r w:rsidRPr="00AA39D1">
        <w:rPr>
          <w:rFonts w:ascii="Times New Roman" w:eastAsia="Times New Roman" w:hAnsi="Times New Roman" w:cs="Times New Roman"/>
          <w:lang w:eastAsia="ru-RU"/>
        </w:rPr>
        <w:t xml:space="preserve">3) </w:t>
      </w:r>
      <w:r w:rsidRPr="00AA39D1">
        <w:rPr>
          <w:rFonts w:ascii="Times New Roman" w:eastAsia="Times New Roman" w:hAnsi="Times New Roman" w:cs="Times New Roman"/>
          <w:shd w:val="clear" w:color="auto" w:fill="FFFFFF"/>
          <w:lang w:eastAsia="ru-RU"/>
        </w:rPr>
        <w:t>эскиз нестационарного объекта торговли на бумажном носителе, с цветовым решением, в формате</w:t>
      </w:r>
      <w:proofErr w:type="gramStart"/>
      <w:r w:rsidRPr="00AA39D1">
        <w:rPr>
          <w:rFonts w:ascii="Times New Roman" w:eastAsia="Times New Roman" w:hAnsi="Times New Roman" w:cs="Times New Roman"/>
          <w:shd w:val="clear" w:color="auto" w:fill="FFFFFF"/>
          <w:lang w:eastAsia="ru-RU"/>
        </w:rPr>
        <w:t xml:space="preserve"> А</w:t>
      </w:r>
      <w:proofErr w:type="gramEnd"/>
      <w:r w:rsidRPr="00AA39D1">
        <w:rPr>
          <w:rFonts w:ascii="Times New Roman" w:eastAsia="Times New Roman" w:hAnsi="Times New Roman" w:cs="Times New Roman"/>
          <w:shd w:val="clear" w:color="auto" w:fill="FFFFFF"/>
          <w:lang w:eastAsia="ru-RU"/>
        </w:rPr>
        <w:t xml:space="preserve"> 4, либо фотоматериал</w:t>
      </w:r>
      <w:r w:rsidRPr="00AA39D1">
        <w:rPr>
          <w:rFonts w:ascii="Times New Roman" w:eastAsia="Times New Roman" w:hAnsi="Times New Roman" w:cs="Arial"/>
          <w:lang w:eastAsia="ru-RU"/>
        </w:rPr>
        <w:t xml:space="preserve"> планируемого к установке нестационарного объекта торговли</w:t>
      </w:r>
      <w:r w:rsidRPr="00AA39D1">
        <w:rPr>
          <w:rFonts w:ascii="Times New Roman" w:eastAsia="Times New Roman" w:hAnsi="Times New Roman" w:cs="Times New Roman"/>
          <w:shd w:val="clear" w:color="auto" w:fill="FFFFFF"/>
          <w:lang w:eastAsia="ru-RU"/>
        </w:rPr>
        <w:t>.</w:t>
      </w:r>
    </w:p>
    <w:p w:rsidR="00AA39D1" w:rsidRPr="00AA39D1" w:rsidRDefault="00AA39D1" w:rsidP="00AA39D1">
      <w:pPr>
        <w:widowControl w:val="0"/>
        <w:shd w:val="clear" w:color="auto" w:fill="FFFFFF"/>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Документы, указанные в подпункте 1, 3, представляются заявителем самостоятельно. Документ, указанный в </w:t>
      </w:r>
      <w:hyperlink w:anchor="Par87" w:tooltip="Ссылка на текущий документ" w:history="1">
        <w:r w:rsidRPr="00AA39D1">
          <w:rPr>
            <w:rFonts w:ascii="Times New Roman" w:eastAsia="Times New Roman" w:hAnsi="Times New Roman" w:cs="Times New Roman"/>
            <w:lang w:eastAsia="ru-RU"/>
          </w:rPr>
          <w:t>подпункте 2</w:t>
        </w:r>
      </w:hyperlink>
      <w:r w:rsidRPr="00AA39D1">
        <w:rPr>
          <w:rFonts w:ascii="Times New Roman" w:eastAsia="Times New Roman" w:hAnsi="Times New Roman" w:cs="Times New Roman"/>
          <w:lang w:eastAsia="ru-RU"/>
        </w:rPr>
        <w:t>, запрашивается Представителем Уполномоченного органа по каналам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находится указанный документ, если он не был представлен заявителем самостоятельно.</w:t>
      </w:r>
      <w:r w:rsidRPr="00AA39D1">
        <w:rPr>
          <w:rFonts w:ascii="Arial" w:eastAsia="Times New Roman" w:hAnsi="Arial" w:cs="Arial"/>
          <w:lang w:eastAsia="ru-RU"/>
        </w:rPr>
        <w:t xml:space="preserve"> </w:t>
      </w:r>
      <w:r w:rsidRPr="00AA39D1">
        <w:rPr>
          <w:rFonts w:ascii="Times New Roman" w:eastAsia="Times New Roman" w:hAnsi="Times New Roman" w:cs="Times New Roman"/>
          <w:lang w:eastAsia="ru-RU"/>
        </w:rPr>
        <w:t>В случае</w:t>
      </w:r>
      <w:proofErr w:type="gramStart"/>
      <w:r w:rsidRPr="00AA39D1">
        <w:rPr>
          <w:rFonts w:ascii="Times New Roman" w:eastAsia="Times New Roman" w:hAnsi="Times New Roman" w:cs="Times New Roman"/>
          <w:lang w:eastAsia="ru-RU"/>
        </w:rPr>
        <w:t>,</w:t>
      </w:r>
      <w:proofErr w:type="gramEnd"/>
      <w:r w:rsidRPr="00AA39D1">
        <w:rPr>
          <w:rFonts w:ascii="Times New Roman" w:eastAsia="Times New Roman" w:hAnsi="Times New Roman" w:cs="Times New Roman"/>
          <w:lang w:eastAsia="ru-RU"/>
        </w:rPr>
        <w:t xml:space="preserve"> если от имени заявителя действует иное лицо, представляется нотариально заверенная доверенность на осуществление действий от имени индивидуального предпринимателя либо оформленная в установленном порядке доверенность представителя, уполномоченного действовать от имени юридического лица;</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3.3.2. Специалист уполномоченного органа в течение 15 (пятнадцати) календарных дней со дня его регистрации рассматривает заявление и, в случае принятия положительного решения, уполномоченный орган с субъектом торговли заключает договор при условии оплаты за право размещения нестационарного объекта торговли;</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3.3.3.</w:t>
      </w:r>
      <w:r w:rsidRPr="00AA39D1">
        <w:rPr>
          <w:rFonts w:ascii="Calibri" w:eastAsia="Times New Roman" w:hAnsi="Calibri" w:cs="Times New Roman"/>
          <w:lang w:eastAsia="ru-RU"/>
        </w:rPr>
        <w:t xml:space="preserve"> </w:t>
      </w:r>
      <w:r w:rsidRPr="00AA39D1">
        <w:rPr>
          <w:rFonts w:ascii="Times New Roman" w:eastAsia="Times New Roman" w:hAnsi="Times New Roman" w:cs="Times New Roman"/>
          <w:lang w:eastAsia="ru-RU"/>
        </w:rPr>
        <w:t>Договор заключается в течение 10 (десяти) рабочих дней после внесения платы за право на заключение договора;</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3.3.4. </w:t>
      </w:r>
      <w:proofErr w:type="gramStart"/>
      <w:r w:rsidRPr="00AA39D1">
        <w:rPr>
          <w:rFonts w:ascii="Times New Roman" w:eastAsia="Times New Roman" w:hAnsi="Times New Roman" w:cs="Times New Roman"/>
          <w:lang w:eastAsia="ru-RU"/>
        </w:rPr>
        <w:t>Плата за размещение нестационарных объектов торговли, деятельность которых не превышает 30 (тридцать) календарных дней в течение 6 (шести) последовательных календарных месяцев, взимается за целый календарный месяц по начальной (минимальной) стоимости за право размещения нестационарного объекта торговли без проведения аукциона по продаже права на заключение договора, которая определяется согласно приложению 3 к настоящему Положению.</w:t>
      </w:r>
      <w:proofErr w:type="gramEnd"/>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i/>
          <w:lang w:eastAsia="ru-RU"/>
        </w:rPr>
      </w:pPr>
      <w:r w:rsidRPr="00AA39D1">
        <w:rPr>
          <w:rFonts w:ascii="Times New Roman" w:eastAsia="Times New Roman" w:hAnsi="Times New Roman" w:cs="Times New Roman"/>
          <w:lang w:eastAsia="ru-RU"/>
        </w:rPr>
        <w:t>3.4.</w:t>
      </w:r>
      <w:r w:rsidR="00D35044">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На территориях, прилегающих к стационарным объектам торговли в местах, установленных схемой размещения нестационарных объектов торговли, расположенных на муниципальных землях и на землях, государственная собственность на которые не разграничена, правообладатели стационарных объектов торговли имеют право на заключение договора без проведения аукциона по продаже права на заключение договора с Уполномоченным органом;</w:t>
      </w:r>
      <w:r w:rsidRPr="00AA39D1">
        <w:rPr>
          <w:rFonts w:ascii="Times New Roman" w:eastAsia="Times New Roman" w:hAnsi="Times New Roman" w:cs="Times New Roman"/>
          <w:i/>
          <w:lang w:eastAsia="ru-RU"/>
        </w:rPr>
        <w:t xml:space="preserve">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3.4.1. Право на размещение </w:t>
      </w:r>
      <w:r w:rsidRPr="00AA39D1">
        <w:rPr>
          <w:rFonts w:ascii="Times New Roman" w:eastAsia="Times New Roman" w:hAnsi="Times New Roman" w:cs="Times New Roman"/>
          <w:color w:val="000000"/>
          <w:lang w:eastAsia="ru-RU"/>
        </w:rPr>
        <w:t>нестационарных</w:t>
      </w:r>
      <w:r w:rsidRPr="00AA39D1">
        <w:rPr>
          <w:rFonts w:ascii="Times New Roman" w:eastAsia="Times New Roman" w:hAnsi="Times New Roman" w:cs="Times New Roman"/>
          <w:lang w:eastAsia="ru-RU"/>
        </w:rPr>
        <w:t xml:space="preserve"> объектов торговли при стационарных объектах торговли предоставляется заявителю – собственнику либо арендатору помещений, здания, строения, сооружения, где стационарно расположен объект торговли,</w:t>
      </w:r>
      <w:r w:rsidRPr="00AA39D1">
        <w:rPr>
          <w:rFonts w:ascii="Times New Roman" w:eastAsia="Times New Roman" w:hAnsi="Times New Roman" w:cs="Times New Roman"/>
          <w:color w:val="FF0000"/>
          <w:lang w:eastAsia="ru-RU"/>
        </w:rPr>
        <w:t xml:space="preserve"> </w:t>
      </w:r>
      <w:r w:rsidRPr="00AA39D1">
        <w:rPr>
          <w:rFonts w:ascii="Times New Roman" w:eastAsia="Times New Roman" w:hAnsi="Times New Roman" w:cs="Times New Roman"/>
          <w:lang w:eastAsia="ru-RU"/>
        </w:rPr>
        <w:t>по стоимости, равной начальной (минимальной) стоимости за право размещения нестационарного объекта торговли, после заключения договора с Уполномоченным органом;</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3.4.2. Заключение договора на размещение нестационарных объектов торговли при стационарных </w:t>
      </w:r>
      <w:r w:rsidRPr="00AA39D1">
        <w:rPr>
          <w:rFonts w:ascii="Times New Roman" w:eastAsia="Times New Roman" w:hAnsi="Times New Roman" w:cs="Times New Roman"/>
          <w:lang w:eastAsia="ru-RU"/>
        </w:rPr>
        <w:lastRenderedPageBreak/>
        <w:t>объектах торговли осуществляется по письменному заявлению правообладателя стационарного объекта торговли, направленному в адрес Уполномоченного органа.</w:t>
      </w:r>
    </w:p>
    <w:p w:rsidR="00AA39D1" w:rsidRPr="00AA39D1" w:rsidRDefault="00AA39D1" w:rsidP="00AA39D1">
      <w:pPr>
        <w:widowControl w:val="0"/>
        <w:autoSpaceDE w:val="0"/>
        <w:autoSpaceDN w:val="0"/>
        <w:adjustRightInd w:val="0"/>
        <w:spacing w:after="0" w:line="240" w:lineRule="auto"/>
        <w:ind w:firstLine="700"/>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К заявлению прилагаются следующие документы:</w:t>
      </w:r>
    </w:p>
    <w:p w:rsidR="00AA39D1" w:rsidRPr="00AA39D1" w:rsidRDefault="00AA39D1" w:rsidP="00AA39D1">
      <w:pPr>
        <w:widowControl w:val="0"/>
        <w:autoSpaceDE w:val="0"/>
        <w:autoSpaceDN w:val="0"/>
        <w:adjustRightInd w:val="0"/>
        <w:spacing w:after="0" w:line="240" w:lineRule="auto"/>
        <w:ind w:firstLine="700"/>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3.4.3. Копия технической документации (технический или кадастровый паспорт) на стационарный объект торговли;</w:t>
      </w:r>
    </w:p>
    <w:p w:rsidR="00AA39D1" w:rsidRPr="00AA39D1" w:rsidRDefault="00AA39D1" w:rsidP="00AA39D1">
      <w:pPr>
        <w:widowControl w:val="0"/>
        <w:autoSpaceDE w:val="0"/>
        <w:autoSpaceDN w:val="0"/>
        <w:adjustRightInd w:val="0"/>
        <w:spacing w:after="0" w:line="240" w:lineRule="auto"/>
        <w:ind w:firstLine="700"/>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3.4.4. Правоустанавливающие документы на стационарный объект торговли, в том числе: </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1)</w:t>
      </w:r>
      <w:r w:rsidRPr="00AA39D1">
        <w:rPr>
          <w:rFonts w:ascii="Arial" w:eastAsia="Times New Roman" w:hAnsi="Arial" w:cs="Arial"/>
          <w:lang w:eastAsia="ru-RU"/>
        </w:rPr>
        <w:t xml:space="preserve"> </w:t>
      </w:r>
      <w:r w:rsidRPr="00AA39D1">
        <w:rPr>
          <w:rFonts w:ascii="Times New Roman" w:eastAsia="Times New Roman" w:hAnsi="Times New Roman" w:cs="Times New Roman"/>
          <w:lang w:eastAsia="ru-RU"/>
        </w:rPr>
        <w:t xml:space="preserve">для индивидуальных предпринимателей – копия свидетельства о государственной регистрации физического лица в качестве индивидуального предпринимателя, копия паспорта. </w:t>
      </w:r>
    </w:p>
    <w:p w:rsidR="00AA39D1" w:rsidRPr="00AA39D1" w:rsidRDefault="00AA39D1" w:rsidP="00AA39D1">
      <w:pPr>
        <w:widowControl w:val="0"/>
        <w:autoSpaceDE w:val="0"/>
        <w:autoSpaceDN w:val="0"/>
        <w:adjustRightInd w:val="0"/>
        <w:spacing w:after="0" w:line="240" w:lineRule="auto"/>
        <w:ind w:firstLine="700"/>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2) для юридических лиц – выписка из Единого государственного реестра юридических лиц, устав, свидетельство о регистрации; </w:t>
      </w:r>
    </w:p>
    <w:p w:rsidR="00AA39D1" w:rsidRPr="00AA39D1" w:rsidRDefault="00AA39D1" w:rsidP="00AA39D1">
      <w:pPr>
        <w:widowControl w:val="0"/>
        <w:autoSpaceDE w:val="0"/>
        <w:autoSpaceDN w:val="0"/>
        <w:adjustRightInd w:val="0"/>
        <w:spacing w:after="0" w:line="240" w:lineRule="auto"/>
        <w:ind w:firstLine="700"/>
        <w:contextualSpacing/>
        <w:jc w:val="both"/>
        <w:rPr>
          <w:rFonts w:ascii="Times New Roman" w:eastAsia="Times New Roman" w:hAnsi="Times New Roman" w:cs="Times New Roman"/>
          <w:color w:val="000000"/>
          <w:lang w:eastAsia="ru-RU"/>
        </w:rPr>
      </w:pPr>
      <w:r w:rsidRPr="00AA39D1">
        <w:rPr>
          <w:rFonts w:ascii="Times New Roman" w:eastAsia="Times New Roman" w:hAnsi="Times New Roman" w:cs="Times New Roman"/>
          <w:lang w:eastAsia="ru-RU"/>
        </w:rPr>
        <w:t xml:space="preserve">3) свидетельство о государственной регистрации права собственности или зарегистрированный в установленном порядке договор аренды на объект недвижимости, около которого предполагается размещение </w:t>
      </w:r>
      <w:r w:rsidRPr="00AA39D1">
        <w:rPr>
          <w:rFonts w:ascii="Times New Roman" w:eastAsia="Times New Roman" w:hAnsi="Times New Roman" w:cs="Times New Roman"/>
          <w:color w:val="000000"/>
          <w:lang w:eastAsia="ru-RU"/>
        </w:rPr>
        <w:t xml:space="preserve">нестационарного объекта торговли. </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Документы, указанные в подпунктах 1, 2, 3, кроме выписки из Единого государственного реестра юридических лиц и свидетельства о государственной регистрации права собственности на объект недвижимости, представляются заявителем самостоятельно. </w:t>
      </w:r>
      <w:proofErr w:type="gramStart"/>
      <w:r w:rsidRPr="00AA39D1">
        <w:rPr>
          <w:rFonts w:ascii="Times New Roman" w:eastAsia="Times New Roman" w:hAnsi="Times New Roman" w:cs="Times New Roman"/>
          <w:lang w:eastAsia="ru-RU"/>
        </w:rPr>
        <w:t>Выписка из Единого государственного реестра юридических лиц и свидетельство о государственной регистрации права собственности на объект недвижимости запрашиваются специалистом Уполномоченного органа по каналам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roofErr w:type="gramEnd"/>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3.5. Основанием для начала эксплуатации субъектом торговли нестационарных объектов торговли является </w:t>
      </w:r>
      <w:hyperlink w:anchor="Par457" w:history="1">
        <w:r w:rsidRPr="00AA39D1">
          <w:rPr>
            <w:rFonts w:ascii="Times New Roman" w:eastAsia="Times New Roman" w:hAnsi="Times New Roman" w:cs="Times New Roman"/>
            <w:lang w:eastAsia="ru-RU"/>
          </w:rPr>
          <w:t>акт</w:t>
        </w:r>
      </w:hyperlink>
      <w:r w:rsidRPr="00AA39D1">
        <w:rPr>
          <w:rFonts w:ascii="Times New Roman" w:eastAsia="Times New Roman" w:hAnsi="Times New Roman" w:cs="Times New Roman"/>
          <w:lang w:eastAsia="ru-RU"/>
        </w:rPr>
        <w:t xml:space="preserve"> контрольно-приемочной комиссии о соответствии размещенного  нестационарного объекта торговли требованиям, указанным в договоре</w:t>
      </w:r>
      <w:r w:rsidRPr="00AA39D1">
        <w:rPr>
          <w:rFonts w:ascii="Times New Roman" w:eastAsia="Times New Roman" w:hAnsi="Times New Roman" w:cs="Times New Roman"/>
          <w:i/>
          <w:lang w:eastAsia="ru-RU"/>
        </w:rPr>
        <w:t xml:space="preserve"> </w:t>
      </w:r>
      <w:r w:rsidRPr="00AA39D1">
        <w:rPr>
          <w:rFonts w:ascii="Times New Roman" w:eastAsia="Times New Roman" w:hAnsi="Times New Roman" w:cs="Times New Roman"/>
          <w:lang w:eastAsia="ru-RU"/>
        </w:rPr>
        <w:t>(далее - акт контрольно-приемочной комиссии), по форме согласно приложению 2 к настоящему Положению.</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3.6. Нестационарный объект торговли, размещенный в соответствии с требованиями, указанными в договоре, должен быть предъявлен для осмотра контрольно-приемочной комиссии не позднее 10 (десяти) рабочих дней </w:t>
      </w:r>
      <w:proofErr w:type="gramStart"/>
      <w:r w:rsidRPr="00AA39D1">
        <w:rPr>
          <w:rFonts w:ascii="Times New Roman" w:eastAsia="Times New Roman" w:hAnsi="Times New Roman" w:cs="Times New Roman"/>
          <w:lang w:eastAsia="ru-RU"/>
        </w:rPr>
        <w:t>с даты установки</w:t>
      </w:r>
      <w:proofErr w:type="gramEnd"/>
      <w:r w:rsidRPr="00AA39D1">
        <w:rPr>
          <w:rFonts w:ascii="Times New Roman" w:eastAsia="Times New Roman" w:hAnsi="Times New Roman" w:cs="Times New Roman"/>
          <w:lang w:eastAsia="ru-RU"/>
        </w:rPr>
        <w:t xml:space="preserve"> нестационарного объекта торговли. Для проведения осмотра нестационарного объекта торговли контрольно-приемочной комиссией (в составе согласно приложению 7 к настоящему Положению) субъект торговли уведомляет контрольно-приемочную комиссию </w:t>
      </w:r>
      <w:proofErr w:type="gramStart"/>
      <w:r w:rsidRPr="00AA39D1">
        <w:rPr>
          <w:rFonts w:ascii="Times New Roman" w:eastAsia="Times New Roman" w:hAnsi="Times New Roman" w:cs="Times New Roman"/>
          <w:lang w:eastAsia="ru-RU"/>
        </w:rPr>
        <w:t>всеми доступными способами</w:t>
      </w:r>
      <w:proofErr w:type="gramEnd"/>
      <w:r w:rsidRPr="00AA39D1">
        <w:rPr>
          <w:rFonts w:ascii="Times New Roman" w:eastAsia="Times New Roman" w:hAnsi="Times New Roman" w:cs="Times New Roman"/>
          <w:lang w:eastAsia="ru-RU"/>
        </w:rPr>
        <w:t xml:space="preserve"> (по телефону, при личной встрече и т.д.) об установке нестационарного объекта торговли. Нестационарный объект торговли осматривается контрольно-приемочной комиссией в течение 10 (десяти) рабочих дней с момента поступления уведомления</w:t>
      </w:r>
      <w:r w:rsidRPr="00AA39D1">
        <w:rPr>
          <w:rFonts w:ascii="Times New Roman" w:eastAsia="Times New Roman" w:hAnsi="Times New Roman" w:cs="Times New Roman"/>
          <w:i/>
          <w:lang w:eastAsia="ru-RU"/>
        </w:rPr>
        <w:t>.</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3.7. По результатам осмотра нестационарного объекта торговли в течение 1 (одного) рабочего дня со дня осмотра составляется акт контрольно-приемочной комиссии.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proofErr w:type="gramStart"/>
      <w:r w:rsidRPr="00AA39D1">
        <w:rPr>
          <w:rFonts w:ascii="Times New Roman" w:eastAsia="Times New Roman" w:hAnsi="Times New Roman" w:cs="Times New Roman"/>
          <w:lang w:eastAsia="ru-RU"/>
        </w:rPr>
        <w:t xml:space="preserve">В случае если нестационарный </w:t>
      </w:r>
      <w:r w:rsidRPr="00AA39D1">
        <w:rPr>
          <w:rFonts w:ascii="Times New Roman" w:eastAsia="Times New Roman" w:hAnsi="Times New Roman" w:cs="Times New Roman"/>
          <w:color w:val="000000"/>
          <w:lang w:eastAsia="ru-RU"/>
        </w:rPr>
        <w:t xml:space="preserve">объект торговли </w:t>
      </w:r>
      <w:r w:rsidRPr="00AA39D1">
        <w:rPr>
          <w:rFonts w:ascii="Times New Roman" w:eastAsia="Times New Roman" w:hAnsi="Times New Roman" w:cs="Times New Roman"/>
          <w:lang w:eastAsia="ru-RU"/>
        </w:rPr>
        <w:t>и для организации досуга, отдыха и спорта (игровой надувной комплекс и надувной батут</w:t>
      </w:r>
      <w:r w:rsidRPr="00AA39D1">
        <w:rPr>
          <w:rFonts w:ascii="Times New Roman" w:eastAsia="Times New Roman" w:hAnsi="Times New Roman" w:cs="Times New Roman"/>
          <w:color w:val="000000"/>
          <w:lang w:eastAsia="ru-RU"/>
        </w:rPr>
        <w:t xml:space="preserve">) при осмотре контрольно-приемочной комиссии занимает большую площадь земельного участка (от 10% до 20 %), чем предусмотрено схемой размещения нестационарных объектов торговли, субъект торговли в течение 5 (пяти) рабочих дней обязан доплатить разницу размера платы за право заключения договора </w:t>
      </w:r>
      <w:r w:rsidRPr="00AA39D1">
        <w:rPr>
          <w:rFonts w:ascii="Times New Roman" w:eastAsia="Times New Roman" w:hAnsi="Times New Roman" w:cs="Times New Roman"/>
          <w:lang w:eastAsia="ru-RU"/>
        </w:rPr>
        <w:t>в зависимости от фактически</w:t>
      </w:r>
      <w:proofErr w:type="gramEnd"/>
      <w:r w:rsidRPr="00AA39D1">
        <w:rPr>
          <w:rFonts w:ascii="Times New Roman" w:eastAsia="Times New Roman" w:hAnsi="Times New Roman" w:cs="Times New Roman"/>
          <w:lang w:eastAsia="ru-RU"/>
        </w:rPr>
        <w:t xml:space="preserve"> занимаемой площади в бюджет Комсомольского городского поселения.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Разница размера платы за право заключения договора рассчитывается от итогового (определенного по результатам аукциона) размера платы за право на заключение договора на размещение нестационарного объекта торговли.</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3.8. В случае если нестационарный объект торговли эксплуатируется без утвержденного акта контрольно-приемочной комиссии, действие договора прекращается Уполномоченным органом в одностороннем порядке,  нестационарный объект торговли подлежит демонтажу, при этом оплаченная сумма по договору не подлежит возврату.</w:t>
      </w:r>
    </w:p>
    <w:p w:rsidR="00AA39D1" w:rsidRPr="00AA39D1" w:rsidRDefault="00835027" w:rsidP="00AA39D1">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3.9. </w:t>
      </w:r>
      <w:proofErr w:type="gramStart"/>
      <w:r w:rsidR="00AA39D1" w:rsidRPr="00AA39D1">
        <w:rPr>
          <w:rFonts w:ascii="Times New Roman" w:eastAsia="Times New Roman" w:hAnsi="Times New Roman" w:cs="Times New Roman"/>
          <w:lang w:eastAsia="ru-RU"/>
        </w:rPr>
        <w:t>Контроль за</w:t>
      </w:r>
      <w:proofErr w:type="gramEnd"/>
      <w:r w:rsidR="00AA39D1" w:rsidRPr="00AA39D1">
        <w:rPr>
          <w:rFonts w:ascii="Times New Roman" w:eastAsia="Times New Roman" w:hAnsi="Times New Roman" w:cs="Times New Roman"/>
          <w:lang w:eastAsia="ru-RU"/>
        </w:rPr>
        <w:t xml:space="preserve"> исполнением условий договора, заключенного по результатам аукциона, осуществляет Уполномоченный орган. </w:t>
      </w:r>
    </w:p>
    <w:p w:rsidR="00AA39D1" w:rsidRPr="00AA39D1" w:rsidRDefault="00AA39D1" w:rsidP="00AA39D1">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3.10.</w:t>
      </w:r>
      <w:r w:rsidR="00835027">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 xml:space="preserve">При осуществлении </w:t>
      </w:r>
      <w:proofErr w:type="gramStart"/>
      <w:r w:rsidRPr="00AA39D1">
        <w:rPr>
          <w:rFonts w:ascii="Times New Roman" w:eastAsia="Times New Roman" w:hAnsi="Times New Roman" w:cs="Times New Roman"/>
          <w:lang w:eastAsia="ru-RU"/>
        </w:rPr>
        <w:t>контроля за</w:t>
      </w:r>
      <w:proofErr w:type="gramEnd"/>
      <w:r w:rsidRPr="00AA39D1">
        <w:rPr>
          <w:rFonts w:ascii="Times New Roman" w:eastAsia="Times New Roman" w:hAnsi="Times New Roman" w:cs="Times New Roman"/>
          <w:lang w:eastAsia="ru-RU"/>
        </w:rPr>
        <w:t xml:space="preserve"> исполнением условий договора, заключенного по результатам аукциона, Представитель Уполномоченного органа:</w:t>
      </w:r>
    </w:p>
    <w:p w:rsidR="00AA39D1" w:rsidRPr="00AA39D1" w:rsidRDefault="00AA39D1" w:rsidP="00AA39D1">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3.10.1. Осуществляет учет нестационарных объектов торговли и </w:t>
      </w:r>
      <w:proofErr w:type="gramStart"/>
      <w:r w:rsidRPr="00AA39D1">
        <w:rPr>
          <w:rFonts w:ascii="Times New Roman" w:eastAsia="Times New Roman" w:hAnsi="Times New Roman" w:cs="Times New Roman"/>
          <w:lang w:eastAsia="ru-RU"/>
        </w:rPr>
        <w:t>контроль за</w:t>
      </w:r>
      <w:proofErr w:type="gramEnd"/>
      <w:r w:rsidRPr="00AA39D1">
        <w:rPr>
          <w:rFonts w:ascii="Times New Roman" w:eastAsia="Times New Roman" w:hAnsi="Times New Roman" w:cs="Times New Roman"/>
          <w:lang w:eastAsia="ru-RU"/>
        </w:rPr>
        <w:t xml:space="preserve"> их размещением;</w:t>
      </w:r>
    </w:p>
    <w:p w:rsidR="00AA39D1" w:rsidRPr="00AA39D1" w:rsidRDefault="00AA39D1" w:rsidP="00AA39D1">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3.10.2.</w:t>
      </w:r>
      <w:r w:rsidR="00835027">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 xml:space="preserve">Осуществляет </w:t>
      </w:r>
      <w:proofErr w:type="gramStart"/>
      <w:r w:rsidRPr="00AA39D1">
        <w:rPr>
          <w:rFonts w:ascii="Times New Roman" w:eastAsia="Times New Roman" w:hAnsi="Times New Roman" w:cs="Times New Roman"/>
          <w:lang w:eastAsia="ru-RU"/>
        </w:rPr>
        <w:t>контроль за</w:t>
      </w:r>
      <w:proofErr w:type="gramEnd"/>
      <w:r w:rsidRPr="00AA39D1">
        <w:rPr>
          <w:rFonts w:ascii="Times New Roman" w:eastAsia="Times New Roman" w:hAnsi="Times New Roman" w:cs="Times New Roman"/>
          <w:lang w:eastAsia="ru-RU"/>
        </w:rPr>
        <w:t xml:space="preserve"> целевым использованием места размещения нестационарного объекта торговли;</w:t>
      </w:r>
    </w:p>
    <w:p w:rsidR="00AA39D1" w:rsidRPr="00AA39D1" w:rsidRDefault="00AA39D1" w:rsidP="00AA39D1">
      <w:pPr>
        <w:widowControl w:val="0"/>
        <w:shd w:val="clear" w:color="auto" w:fill="FFFFFF"/>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3.10.3. Принимает меры по недопущению самовольного переоборудования нестационарного объекта торговли, влекущего придание ему статуса объекта капитального строительства;</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3.10.4. Выявляет факты незаконного размещения, самовольной установки  нестационарных объектов торговли;</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3.10.5.</w:t>
      </w:r>
      <w:r w:rsidR="00835027">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 xml:space="preserve">Осуществляет учет и </w:t>
      </w:r>
      <w:proofErr w:type="gramStart"/>
      <w:r w:rsidRPr="00AA39D1">
        <w:rPr>
          <w:rFonts w:ascii="Times New Roman" w:eastAsia="Times New Roman" w:hAnsi="Times New Roman" w:cs="Times New Roman"/>
          <w:lang w:eastAsia="ru-RU"/>
        </w:rPr>
        <w:t>контроль за</w:t>
      </w:r>
      <w:proofErr w:type="gramEnd"/>
      <w:r w:rsidRPr="00AA39D1">
        <w:rPr>
          <w:rFonts w:ascii="Times New Roman" w:eastAsia="Times New Roman" w:hAnsi="Times New Roman" w:cs="Times New Roman"/>
          <w:lang w:eastAsia="ru-RU"/>
        </w:rPr>
        <w:t xml:space="preserve"> правильностью, полнотой и своевременностью </w:t>
      </w:r>
      <w:r w:rsidRPr="00AA39D1">
        <w:rPr>
          <w:rFonts w:ascii="Times New Roman" w:eastAsia="Times New Roman" w:hAnsi="Times New Roman" w:cs="Times New Roman"/>
          <w:lang w:eastAsia="ru-RU"/>
        </w:rPr>
        <w:lastRenderedPageBreak/>
        <w:t>осуществления платы за размещение нестационарного объекта торговли.</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3.11.</w:t>
      </w:r>
      <w:r w:rsidR="00835027">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Уполномоченный орган заключает и подписывает договор с победителем аукциона или с лицом, сделавшим предпоследнее предложение о цене лота (в случае отказа победителя аукциона от подписания договора).</w:t>
      </w:r>
    </w:p>
    <w:p w:rsid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3.12. На каждом нестационарном объекте торговли в течение всего периода работы должен находиться на доступном для покупателей месте договор и</w:t>
      </w:r>
      <w:r w:rsidRPr="00AA39D1">
        <w:rPr>
          <w:rFonts w:ascii="Times New Roman" w:eastAsia="Times New Roman" w:hAnsi="Times New Roman" w:cs="Times New Roman"/>
          <w:color w:val="FF0000"/>
          <w:lang w:eastAsia="ru-RU"/>
        </w:rPr>
        <w:t xml:space="preserve"> </w:t>
      </w:r>
      <w:r w:rsidRPr="00AA39D1">
        <w:rPr>
          <w:rFonts w:ascii="Times New Roman" w:eastAsia="Times New Roman" w:hAnsi="Times New Roman" w:cs="Times New Roman"/>
          <w:lang w:eastAsia="ru-RU"/>
        </w:rPr>
        <w:t>предъявляться по требованию покупателей, а также контролирующих и надзорных органов.</w:t>
      </w:r>
    </w:p>
    <w:p w:rsidR="00DF2707" w:rsidRPr="00AA39D1" w:rsidRDefault="00DF2707"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 Права и обязанности организатора аукциона</w:t>
      </w: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4.1. Организатор аукциона определяет начальный (минимальный) размер платы за право на заключение договора на размещение нестационарного объекта торговли по методике согласно приложению 3 к настоящему Положению. </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4.2. Организатор аукциона принимает от претендентов заявки на участие в аукционе (далее – заявки) по формам согласно приложению 4 к настоящему Положению и прилагаемые к ним документы по составленной ими описи.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4.3. Проверяет правильность представленных претендентами документов и определяет их соответствие перечню, указанному в извещении об итогах аукциона.</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4.4. Определяет дату, время и место признания претендентов участниками.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4.5. Принимает решение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определяет дату, время и место проведения аукциона, а также определяет форму подачи предложений о цене лота.</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4.6. Утверждает аукционную документацию.</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4.7. Определяет размер задатка. </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4.8. Определяет срок и условия внесения задатка претендентами.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4.9. Определяет место, дату и время начала и окончания приема заявок, место и срок подведения итогов аукциона, указанные в аукционной документации.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4.10. Организует подготовку и публикацию извещения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в средствах массовой информации (печатном издании), а также размещает его на официальном сайте Администрации Комсомольского городского поселения в информационно-телекоммуникационной сети Интернет.</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4.11. Ведет учет заявок по мере их поступления в журнале регистрации заявок с присвоением каждой заявке номера с указанием даты и времени подачи заявок.</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4.12. Обеспечивает сохранность заявок и прилагаемых к ним документов, а также конфиденциальность сведений о претендентах и содержании представленных ими документов до момента их оглашения на заседании комиссии по проведению аукционов. </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4.13. Устанавливает перечень лотов, выставляемых на аукцион, и определяет начальную цену лотов. </w:t>
      </w:r>
    </w:p>
    <w:p w:rsidR="00AA39D1" w:rsidRPr="00AA39D1" w:rsidRDefault="00AA39D1" w:rsidP="00AA39D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4.14. Определяет величину повышения начальной цены лота («шаг аукциона») при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 xml:space="preserve">кциона. </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4.15. Назначает аукциониста.</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4.16. Уведомляет претендентов о признании участниками аукциона и допуске претендентов к участию в аукционе либо об отказе в признании участниками  аукциона и в допуске претендентов к участию в аукционе не позднее следующего рабочего дня </w:t>
      </w:r>
      <w:proofErr w:type="gramStart"/>
      <w:r w:rsidRPr="00AA39D1">
        <w:rPr>
          <w:rFonts w:ascii="Times New Roman" w:eastAsia="Times New Roman" w:hAnsi="Times New Roman" w:cs="Times New Roman"/>
          <w:lang w:eastAsia="ru-RU"/>
        </w:rPr>
        <w:t>с даты оформления</w:t>
      </w:r>
      <w:proofErr w:type="gramEnd"/>
      <w:r w:rsidRPr="00AA39D1">
        <w:rPr>
          <w:rFonts w:ascii="Times New Roman" w:eastAsia="Times New Roman" w:hAnsi="Times New Roman" w:cs="Times New Roman"/>
          <w:lang w:eastAsia="ru-RU"/>
        </w:rPr>
        <w:t xml:space="preserve"> данного решения протоколом.</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4.17. Уведомляет победителя аукциона и других его участников о принятом комиссией по проведению аукционов решении.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4.18. Организует подготовку и публикацию извещения об итогах аукциона.</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4.19. Имеет право принять решение о внесении изменений в аукционную документацию в срок не </w:t>
      </w:r>
      <w:proofErr w:type="gramStart"/>
      <w:r w:rsidRPr="00AA39D1">
        <w:rPr>
          <w:rFonts w:ascii="Times New Roman" w:eastAsia="Times New Roman" w:hAnsi="Times New Roman" w:cs="Times New Roman"/>
          <w:lang w:eastAsia="ru-RU"/>
        </w:rPr>
        <w:t>позднее</w:t>
      </w:r>
      <w:proofErr w:type="gramEnd"/>
      <w:r w:rsidRPr="00AA39D1">
        <w:rPr>
          <w:rFonts w:ascii="Times New Roman" w:eastAsia="Times New Roman" w:hAnsi="Times New Roman" w:cs="Times New Roman"/>
          <w:lang w:eastAsia="ru-RU"/>
        </w:rPr>
        <w:t xml:space="preserve"> чем за 5 (пять) рабочих дней до даты окончания приема заявок. Вносимые в аукционную документацию изменения размещаются на официальном сайте Администрации Комсомольского городского поселения в информационно-коммуникационной сети Интернет.</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4.20.  Имеет право отказаться от проведения аукциона не </w:t>
      </w:r>
      <w:proofErr w:type="gramStart"/>
      <w:r w:rsidRPr="00AA39D1">
        <w:rPr>
          <w:rFonts w:ascii="Times New Roman" w:eastAsia="Times New Roman" w:hAnsi="Times New Roman" w:cs="Times New Roman"/>
          <w:lang w:eastAsia="ru-RU"/>
        </w:rPr>
        <w:t>позднее</w:t>
      </w:r>
      <w:proofErr w:type="gramEnd"/>
      <w:r w:rsidRPr="00AA39D1">
        <w:rPr>
          <w:rFonts w:ascii="Times New Roman" w:eastAsia="Times New Roman" w:hAnsi="Times New Roman" w:cs="Times New Roman"/>
          <w:lang w:eastAsia="ru-RU"/>
        </w:rPr>
        <w:t xml:space="preserve"> чем за 5 (пять) рабочих дней до даты окончания приема заявок, разместив соответствующую информацию в средствах массовой информации (печатном издании) и на официальном сайте Администрации Комсомольского городского поселения  в информационно-коммуникационной сети Интернет.</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4.21. Не несет ответственности в случае, если претендент не ознакомился с аукционной документацией, размещенной в установленные сроки в средствах массовой информации (печатном издании) и на официальном сайте Администрации в информационно-коммуникационной сети Интернет, а также с внесенными в нее в установленном порядке изменениями.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4.22. Несет ответственность за сохранность заявок, протоколов заседаний комиссии, документации об аукционе со всеми изменениями.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4.23. Ведет реестр договоров на размещение нестационарных объектов торговли.</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4.24. Выполняет иные необходимые функции, предусмотренные настоящим Положением.</w:t>
      </w:r>
    </w:p>
    <w:p w:rsidR="00AA39D1" w:rsidRPr="00AA39D1" w:rsidRDefault="00AA39D1" w:rsidP="00AA39D1">
      <w:pPr>
        <w:spacing w:after="0" w:line="240" w:lineRule="auto"/>
        <w:ind w:firstLine="720"/>
        <w:jc w:val="both"/>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ind w:firstLine="720"/>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5. Полномочия комиссии по проведению аукциона </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5.1. Комиссия </w:t>
      </w:r>
      <w:proofErr w:type="gramStart"/>
      <w:r w:rsidRPr="00AA39D1">
        <w:rPr>
          <w:rFonts w:ascii="Times New Roman" w:eastAsia="Times New Roman" w:hAnsi="Times New Roman" w:cs="Times New Roman"/>
          <w:lang w:eastAsia="ru-RU"/>
        </w:rPr>
        <w:t>по проведению аукциона по продаже права на заключение договора на размещение нестационарного объекта торговли на территории</w:t>
      </w:r>
      <w:proofErr w:type="gramEnd"/>
      <w:r w:rsidRPr="00AA39D1">
        <w:rPr>
          <w:rFonts w:ascii="Times New Roman" w:eastAsia="Times New Roman" w:hAnsi="Times New Roman" w:cs="Times New Roman"/>
          <w:lang w:eastAsia="ru-RU"/>
        </w:rPr>
        <w:t xml:space="preserve"> Комсомольского городского поселения (далее – комиссия) создается с целью проведения аукциона по продаже права на заключение договора на размещение  нестационарного объекта торговли на территории Комсомольского городского поселения (далее - аукцион);</w:t>
      </w:r>
    </w:p>
    <w:p w:rsidR="00AA39D1" w:rsidRPr="00AA39D1" w:rsidRDefault="00AA39D1" w:rsidP="00AA39D1">
      <w:pPr>
        <w:spacing w:after="0" w:line="240" w:lineRule="auto"/>
        <w:jc w:val="both"/>
        <w:rPr>
          <w:rFonts w:ascii="Times New Roman" w:eastAsia="Times New Roman" w:hAnsi="Times New Roman" w:cs="Times New Roman"/>
          <w:color w:val="000000"/>
          <w:lang w:eastAsia="ru-RU"/>
        </w:rPr>
      </w:pPr>
      <w:r w:rsidRPr="00AA39D1">
        <w:rPr>
          <w:rFonts w:ascii="Times New Roman" w:eastAsia="Times New Roman" w:hAnsi="Times New Roman" w:cs="Times New Roman"/>
          <w:lang w:eastAsia="ru-RU"/>
        </w:rPr>
        <w:tab/>
        <w:t xml:space="preserve">5.1.1. В своей деятельности комиссия руководствуется Федеральным законом от 26 июля 2006 года № 135-ФЗ </w:t>
      </w:r>
      <w:r w:rsidRPr="00AA39D1">
        <w:rPr>
          <w:rFonts w:ascii="Times New Roman" w:eastAsia="Times New Roman" w:hAnsi="Times New Roman" w:cs="Times New Roman"/>
          <w:color w:val="000000"/>
          <w:lang w:eastAsia="ru-RU"/>
        </w:rPr>
        <w:t>«О защите конкуренции».</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5.2. Основными функциями комиссии являются:</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 участие в разработке аукционной документации; </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рассмотрение заявок на участие в аукционе с прилагаемыми к ним документами;</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 принятие решения о результатах рассмотрения заявок, признании претендентов участниками аукциона и допуске претендентов к участию в аукционе либо об отказе в признании претендентов участниками аукциона и в допуске претендентов к участию в аукционе по основаниям, предусмотренным пунктами 8.8., 8.13. настоящего Положения, путем оформления протокола. </w:t>
      </w:r>
      <w:proofErr w:type="gramStart"/>
      <w:r w:rsidRPr="00AA39D1">
        <w:rPr>
          <w:rFonts w:ascii="Times New Roman" w:eastAsia="Times New Roman" w:hAnsi="Times New Roman" w:cs="Times New Roman"/>
          <w:lang w:eastAsia="ru-RU"/>
        </w:rPr>
        <w:t>Отказ в признании претендентов участниками аукциона и в допуске к участию в аукционе по иным основаниям, кроме указанных в пунктах 8.8., 8.13. настоящего Положения, не допускается;</w:t>
      </w:r>
      <w:proofErr w:type="gramEnd"/>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проведение аукциона;</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определение победителя аукциона; </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 ведение протокола рассмотрения заявок на участие в аукционе и размещение на официальном сайте Администрации Комсомольского городского поселения не </w:t>
      </w:r>
      <w:proofErr w:type="gramStart"/>
      <w:r w:rsidRPr="00AA39D1">
        <w:rPr>
          <w:rFonts w:ascii="Times New Roman" w:eastAsia="Times New Roman" w:hAnsi="Times New Roman" w:cs="Times New Roman"/>
          <w:lang w:eastAsia="ru-RU"/>
        </w:rPr>
        <w:t>позднее</w:t>
      </w:r>
      <w:proofErr w:type="gramEnd"/>
      <w:r w:rsidRPr="00AA39D1">
        <w:rPr>
          <w:rFonts w:ascii="Times New Roman" w:eastAsia="Times New Roman" w:hAnsi="Times New Roman" w:cs="Times New Roman"/>
          <w:lang w:eastAsia="ru-RU"/>
        </w:rPr>
        <w:t xml:space="preserve"> чем на следующий день после рассмотрения заявок;</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ведение протокола об итогах аукциона;</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признание аукциона </w:t>
      </w:r>
      <w:proofErr w:type="gramStart"/>
      <w:r w:rsidRPr="00AA39D1">
        <w:rPr>
          <w:rFonts w:ascii="Times New Roman" w:eastAsia="Times New Roman" w:hAnsi="Times New Roman" w:cs="Times New Roman"/>
          <w:lang w:eastAsia="ru-RU"/>
        </w:rPr>
        <w:t>несостоявшимся</w:t>
      </w:r>
      <w:proofErr w:type="gramEnd"/>
      <w:r w:rsidRPr="00AA39D1">
        <w:rPr>
          <w:rFonts w:ascii="Times New Roman" w:eastAsia="Times New Roman" w:hAnsi="Times New Roman" w:cs="Times New Roman"/>
          <w:lang w:eastAsia="ru-RU"/>
        </w:rPr>
        <w:t xml:space="preserve">; </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разработка условий и содержания письменных документов (договоров, протоколов, заявок и т.п.);</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осуществление иных полномочий, предусмотренных законодательством Российской Федерации.</w:t>
      </w:r>
    </w:p>
    <w:p w:rsidR="00AA39D1" w:rsidRPr="00AA39D1" w:rsidRDefault="00AA39D1" w:rsidP="00AA39D1">
      <w:pPr>
        <w:autoSpaceDE w:val="0"/>
        <w:autoSpaceDN w:val="0"/>
        <w:adjustRightInd w:val="0"/>
        <w:spacing w:after="0" w:line="240" w:lineRule="auto"/>
        <w:ind w:firstLine="720"/>
        <w:jc w:val="both"/>
        <w:rPr>
          <w:rFonts w:ascii="Arial" w:eastAsia="Times New Roman" w:hAnsi="Arial" w:cs="Arial"/>
          <w:lang w:eastAsia="ru-RU"/>
        </w:rPr>
      </w:pPr>
      <w:r w:rsidRPr="00AA39D1">
        <w:rPr>
          <w:rFonts w:ascii="Times New Roman" w:eastAsia="Times New Roman" w:hAnsi="Times New Roman" w:cs="Times New Roman"/>
          <w:lang w:eastAsia="ru-RU"/>
        </w:rPr>
        <w:t xml:space="preserve">5.3. Комиссия имеет право запрашивать информацию и документы в целях проверки соответствия участника аукциона требованиям, установленным законодательством Российской Федерации </w:t>
      </w:r>
      <w:proofErr w:type="gramStart"/>
      <w:r w:rsidRPr="00AA39D1">
        <w:rPr>
          <w:rFonts w:ascii="Times New Roman" w:eastAsia="Times New Roman" w:hAnsi="Times New Roman" w:cs="Times New Roman"/>
          <w:lang w:eastAsia="ru-RU"/>
        </w:rPr>
        <w:t>к</w:t>
      </w:r>
      <w:proofErr w:type="gramEnd"/>
      <w:r w:rsidRPr="00AA39D1">
        <w:rPr>
          <w:rFonts w:ascii="Times New Roman" w:eastAsia="Times New Roman" w:hAnsi="Times New Roman" w:cs="Times New Roman"/>
          <w:lang w:eastAsia="ru-RU"/>
        </w:rPr>
        <w:t xml:space="preserve"> </w:t>
      </w:r>
      <w:proofErr w:type="gramStart"/>
      <w:r w:rsidRPr="00AA39D1">
        <w:rPr>
          <w:rFonts w:ascii="Times New Roman" w:eastAsia="Times New Roman" w:hAnsi="Times New Roman" w:cs="Times New Roman"/>
          <w:lang w:eastAsia="ru-RU"/>
        </w:rPr>
        <w:t>таким</w:t>
      </w:r>
      <w:proofErr w:type="gramEnd"/>
      <w:r w:rsidRPr="00AA39D1">
        <w:rPr>
          <w:rFonts w:ascii="Times New Roman" w:eastAsia="Times New Roman" w:hAnsi="Times New Roman" w:cs="Times New Roman"/>
          <w:lang w:eastAsia="ru-RU"/>
        </w:rPr>
        <w:t xml:space="preserve"> участникам, у органов власти в соответствии с их компетенцией и иных лиц, за исключением лиц, подавших заявку на участие в соответствующем аукционе. При этом комиссия не вправе возлагать на участников аукционов обязанность подтверждать соответствие данным требованиям.</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5.4. Комиссия обязана направлять протоколы об итогах аукционов победителям.</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5.5. Решения комиссии принимаются на ее заседании путем открытого голосования простым большинством голосов членов комиссии, принявших участие в заседании Комиссии;</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bookmarkStart w:id="1" w:name="sub_2008"/>
      <w:r w:rsidRPr="00AA39D1">
        <w:rPr>
          <w:rFonts w:ascii="Times New Roman" w:eastAsia="Times New Roman" w:hAnsi="Times New Roman" w:cs="Times New Roman"/>
          <w:lang w:eastAsia="ru-RU"/>
        </w:rPr>
        <w:t>5.5.1. Комиссия правомочна принимать решения по вопросам, относящимся к ее компетенции, в случае присутствия на ее заседании не менее двух третей от общего состава членов комиссии. При голосовании каждый член комиссии имеет один голос. При равенстве голосов решающим является голос председателя комиссии;</w:t>
      </w:r>
    </w:p>
    <w:bookmarkEnd w:id="1"/>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5.5.2. Заседания комиссии ведет председатель комиссии. В отсутствие председателя комиссии его функции выполняет заместитель председателя к</w:t>
      </w:r>
      <w:bookmarkStart w:id="2" w:name="sub_2010"/>
      <w:r w:rsidRPr="00AA39D1">
        <w:rPr>
          <w:rFonts w:ascii="Times New Roman" w:eastAsia="Times New Roman" w:hAnsi="Times New Roman" w:cs="Times New Roman"/>
          <w:lang w:eastAsia="ru-RU"/>
        </w:rPr>
        <w:t xml:space="preserve">омиссии; </w:t>
      </w:r>
      <w:bookmarkEnd w:id="2"/>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5.5.3. Член комиссии обязан лично присутствовать на заседаниях комиссии.</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В случае невозможности участия в заседании комиссии член комиссии обязан сообщить об этом председателю комиссии с указанием причин отсутствия.</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 отсутствии по уважительным причинам члена комиссии его замещает лицо, исполняющее обязанности в соответствии с нормативным актом Администрации или доверенностью;</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bookmarkStart w:id="3" w:name="sub_2011"/>
      <w:r w:rsidRPr="00AA39D1">
        <w:rPr>
          <w:rFonts w:ascii="Times New Roman" w:eastAsia="Times New Roman" w:hAnsi="Times New Roman" w:cs="Times New Roman"/>
          <w:lang w:eastAsia="ru-RU"/>
        </w:rPr>
        <w:t>5.5.4. Заседания комиссии проводятся по мере необходимости;</w:t>
      </w:r>
    </w:p>
    <w:p w:rsidR="00AA39D1" w:rsidRPr="00AA39D1" w:rsidRDefault="00AA39D1" w:rsidP="00DF2707">
      <w:pPr>
        <w:autoSpaceDE w:val="0"/>
        <w:autoSpaceDN w:val="0"/>
        <w:adjustRightInd w:val="0"/>
        <w:spacing w:after="0" w:line="240" w:lineRule="auto"/>
        <w:ind w:firstLine="720"/>
        <w:jc w:val="both"/>
        <w:rPr>
          <w:rFonts w:ascii="Times New Roman" w:eastAsia="Times New Roman" w:hAnsi="Times New Roman" w:cs="Times New Roman"/>
          <w:lang w:eastAsia="ru-RU"/>
        </w:rPr>
      </w:pPr>
      <w:bookmarkStart w:id="4" w:name="sub_2012"/>
      <w:bookmarkEnd w:id="3"/>
      <w:r w:rsidRPr="00AA39D1">
        <w:rPr>
          <w:rFonts w:ascii="Times New Roman" w:eastAsia="Times New Roman" w:hAnsi="Times New Roman" w:cs="Times New Roman"/>
          <w:lang w:eastAsia="ru-RU"/>
        </w:rPr>
        <w:t>5.5.5. Решения комиссии оформляются протоколами и подписываются всеми членами комиссии, принявшими решение.</w:t>
      </w:r>
      <w:bookmarkEnd w:id="4"/>
      <w:r w:rsidRPr="00AA39D1">
        <w:rPr>
          <w:rFonts w:ascii="Times New Roman" w:eastAsia="Times New Roman" w:hAnsi="Times New Roman" w:cs="Times New Roman"/>
          <w:lang w:eastAsia="ru-RU"/>
        </w:rPr>
        <w:t xml:space="preserve"> Член комиссии, не согласный с принятым решением, может письменно изложить свое особое мнение и приложить к протоколу заседания комиссии;</w:t>
      </w:r>
    </w:p>
    <w:p w:rsidR="00AA39D1" w:rsidRDefault="00AA39D1" w:rsidP="00DF2707">
      <w:pPr>
        <w:autoSpaceDE w:val="0"/>
        <w:autoSpaceDN w:val="0"/>
        <w:adjustRightInd w:val="0"/>
        <w:spacing w:after="0" w:line="240" w:lineRule="auto"/>
        <w:ind w:firstLine="720"/>
        <w:jc w:val="both"/>
        <w:rPr>
          <w:rFonts w:ascii="Arial" w:eastAsia="Times New Roman" w:hAnsi="Arial" w:cs="Arial"/>
          <w:lang w:eastAsia="ru-RU"/>
        </w:rPr>
      </w:pPr>
      <w:r w:rsidRPr="00AA39D1">
        <w:rPr>
          <w:rFonts w:ascii="Times New Roman" w:eastAsia="Times New Roman" w:hAnsi="Times New Roman" w:cs="Times New Roman"/>
          <w:lang w:eastAsia="ru-RU"/>
        </w:rPr>
        <w:t>5.5.6. Протоколы заседания комиссии оформляются в день заседания комиссии</w:t>
      </w:r>
      <w:r w:rsidRPr="00AA39D1">
        <w:rPr>
          <w:rFonts w:ascii="Arial" w:eastAsia="Times New Roman" w:hAnsi="Arial" w:cs="Arial"/>
          <w:lang w:eastAsia="ru-RU"/>
        </w:rPr>
        <w:t>.</w:t>
      </w:r>
    </w:p>
    <w:p w:rsidR="00DF2707" w:rsidRPr="00AA39D1" w:rsidRDefault="00DF2707" w:rsidP="00DF2707">
      <w:pPr>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DF2707">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6. Требования к участникам аукциона </w:t>
      </w:r>
    </w:p>
    <w:p w:rsidR="00DF2707" w:rsidRDefault="00DF2707" w:rsidP="00DF2707">
      <w:pPr>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DF2707">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6.1.</w:t>
      </w:r>
      <w:r w:rsidR="00835027">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Участником аукциона может быть любое юридическое лицо независимо от организационно-правовой формы, формы собственности и места нахождения или физическое лицо, зарегистрированное в качестве индивидуального предпринимателя (далее – участник аукциона).</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6.2. Участники аукциона должны соответствовать требованиям, установленным законодательством Российской Федерации к таким участникам, в том числе необходимо:</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6.2.1. Отсутствие факта ликвидации участника аукциона - юридического лица и отсутствие решений арбитражного суда о признании участника аукциона - юридического лица, индивидуального предпринимателя банкротом и об открытии конкурсного производства;</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6.2.2. Отсутствие </w:t>
      </w:r>
      <w:proofErr w:type="gramStart"/>
      <w:r w:rsidRPr="00AA39D1">
        <w:rPr>
          <w:rFonts w:ascii="Times New Roman" w:eastAsia="Times New Roman" w:hAnsi="Times New Roman" w:cs="Times New Roman"/>
          <w:lang w:eastAsia="ru-RU"/>
        </w:rPr>
        <w:t>факта приостановления деятельности участника аукциона</w:t>
      </w:r>
      <w:proofErr w:type="gramEnd"/>
      <w:r w:rsidRPr="00AA39D1">
        <w:rPr>
          <w:rFonts w:ascii="Times New Roman" w:eastAsia="Times New Roman" w:hAnsi="Times New Roman" w:cs="Times New Roman"/>
          <w:lang w:eastAsia="ru-RU"/>
        </w:rPr>
        <w:t xml:space="preserve"> в порядке, предусмотренном </w:t>
      </w:r>
      <w:hyperlink r:id="rId8" w:history="1">
        <w:r w:rsidRPr="00AA39D1">
          <w:rPr>
            <w:rFonts w:ascii="Times New Roman" w:eastAsia="Times New Roman" w:hAnsi="Times New Roman" w:cs="Times New Roman"/>
            <w:lang w:eastAsia="ru-RU"/>
          </w:rPr>
          <w:t>Кодексом Российской Федерации об административных правонарушениях</w:t>
        </w:r>
      </w:hyperlink>
      <w:r w:rsidRPr="00AA39D1">
        <w:rPr>
          <w:rFonts w:ascii="Times New Roman" w:eastAsia="Times New Roman" w:hAnsi="Times New Roman" w:cs="Times New Roman"/>
          <w:lang w:eastAsia="ru-RU"/>
        </w:rPr>
        <w:t>, на день подачи заявки;</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6.2.3. Отсутствие у участника аукциона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от балансовой стоимости активов участника аукциона по данным бухгалтерской отчетности за последний завершенный отчетный период. Участник аукциона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не будет принято.</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6.3. Участник аукциона подает заявку на участие в порядке и сроки, установленные для проведения аукциона, и несет ответственность за ее полноту и достоверность, вносит задаток;</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6.3.1. В случае победы в аукционе приобретает права и несет ответственность, возлагаемую на победителя условиями аукциона.</w:t>
      </w: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 Извещение о проведении, результатах</w:t>
      </w: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аукциона и аукционная документация</w:t>
      </w:r>
    </w:p>
    <w:p w:rsidR="00AA39D1" w:rsidRPr="00AA39D1" w:rsidRDefault="00AA39D1" w:rsidP="00AA39D1">
      <w:pPr>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7.1. Извещение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(согласно приложению 5 к  настоящему Положению) не менее чем за 30 (тридцать) календарных дней до дня проведения аукциона публикуется в средствах массовой информации (печатном издании), и размещается одновременно с аукционной документацией на официальном сайте Администрации Комсомольского городского поселения в информационно-телекоммуникационной сети Интернет.</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 Аукционная документация должна содержать:</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7.2.1. Сведения о наименовании, месте нахождения и номере контактного телефона организатора аукциона;</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7.2.2. Дату, время, место и форму проведения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7.2.3. Место и порядок приема, даты и время начала и окончания приема заявок и прилагаемых к ним документов;</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7.2.4. Размер задатка, срок и порядок его внесения;</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7.2.5.</w:t>
      </w:r>
      <w:r w:rsidR="00D35044">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«Шаг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7.2.6.</w:t>
      </w:r>
      <w:r w:rsidR="00D35044">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Порядок ознакомления с аукционной документацией;</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7.2.7. Срок и порядок внесения платы за заключение договора;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7.2.8.</w:t>
      </w:r>
      <w:r w:rsidR="00D35044">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Срок заключения договора;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7.2.9. Место и срок подведения итогов аукциона, порядок определения победителей;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7.2.10. Примерная форма договора;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7.2.11. Форма заявки на участие в аукционе;</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7.2.12. Условия проведения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7.2.13. Реквизиты банковского счета для внесения задатка, платы за право  на заключение договора;</w:t>
      </w:r>
    </w:p>
    <w:p w:rsidR="00AA39D1" w:rsidRPr="00AA39D1" w:rsidRDefault="00AA39D1" w:rsidP="00AA39D1">
      <w:pPr>
        <w:spacing w:after="0" w:line="240" w:lineRule="auto"/>
        <w:ind w:firstLine="708"/>
        <w:contextualSpacing/>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7.2.14. Схема размещения нестационарного объекта торговли;</w:t>
      </w:r>
    </w:p>
    <w:p w:rsidR="00AA39D1" w:rsidRPr="00AA39D1" w:rsidRDefault="00AA39D1" w:rsidP="00AA39D1">
      <w:pPr>
        <w:spacing w:after="0" w:line="240" w:lineRule="auto"/>
        <w:ind w:firstLine="708"/>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7.2.15. </w:t>
      </w:r>
      <w:r w:rsidRPr="00AA39D1">
        <w:rPr>
          <w:rFonts w:ascii="Times New Roman" w:eastAsia="Times New Roman" w:hAnsi="Times New Roman" w:cs="Times New Roman"/>
          <w:shd w:val="clear" w:color="auto" w:fill="FFFFFF"/>
          <w:lang w:eastAsia="ru-RU"/>
        </w:rPr>
        <w:t>Эскиз нестационарного объекта торговли на бумажном носителе, с цветовым решением, в формате</w:t>
      </w:r>
      <w:proofErr w:type="gramStart"/>
      <w:r w:rsidRPr="00AA39D1">
        <w:rPr>
          <w:rFonts w:ascii="Times New Roman" w:eastAsia="Times New Roman" w:hAnsi="Times New Roman" w:cs="Times New Roman"/>
          <w:shd w:val="clear" w:color="auto" w:fill="FFFFFF"/>
          <w:lang w:eastAsia="ru-RU"/>
        </w:rPr>
        <w:t xml:space="preserve"> А</w:t>
      </w:r>
      <w:proofErr w:type="gramEnd"/>
      <w:r w:rsidRPr="00AA39D1">
        <w:rPr>
          <w:rFonts w:ascii="Times New Roman" w:eastAsia="Times New Roman" w:hAnsi="Times New Roman" w:cs="Times New Roman"/>
          <w:shd w:val="clear" w:color="auto" w:fill="FFFFFF"/>
          <w:lang w:eastAsia="ru-RU"/>
        </w:rPr>
        <w:t xml:space="preserve"> 4, либо фотоматериал</w:t>
      </w:r>
      <w:r w:rsidRPr="00AA39D1">
        <w:rPr>
          <w:rFonts w:ascii="Times New Roman" w:eastAsia="Times New Roman" w:hAnsi="Times New Roman" w:cs="Times New Roman"/>
          <w:lang w:eastAsia="ru-RU"/>
        </w:rPr>
        <w:t xml:space="preserve"> планируемого к установке нестационарного объекта торговли;</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7.2.16.</w:t>
      </w:r>
      <w:r w:rsidR="00835027">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Иные дополнительные условия и требования к форме и условиям подачи документов, а также дополнительные условия для участников аукциона, предусмотренные законодательством Российской Федерации.</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Извещение об итогах аукциона публикуется в средствах массовой информации (печатном издании) и на официальном сайте Администрации в информационно-коммуникационной сети Интернет в течение 30 (тридцати) календарных дней с момента заключения договора с победителем аукциона. </w:t>
      </w:r>
    </w:p>
    <w:p w:rsidR="00AA39D1" w:rsidRPr="00AA39D1" w:rsidRDefault="00AA39D1" w:rsidP="00AA39D1">
      <w:pPr>
        <w:autoSpaceDE w:val="0"/>
        <w:autoSpaceDN w:val="0"/>
        <w:adjustRightInd w:val="0"/>
        <w:spacing w:after="0" w:line="240" w:lineRule="auto"/>
        <w:ind w:firstLine="540"/>
        <w:jc w:val="both"/>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 Порядок приема заявок. Допуск к участию в аукционе</w:t>
      </w:r>
    </w:p>
    <w:p w:rsidR="00AA39D1" w:rsidRPr="00AA39D1" w:rsidRDefault="00AA39D1" w:rsidP="00AA39D1">
      <w:pPr>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8.1.</w:t>
      </w:r>
      <w:r w:rsidR="00835027">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К участию в аукционе допускаются лица, указанные в пункте 6.1. настоящего Положения.</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8.2. Для участия в аукционе претендент представляет организатору аукциона лично или </w:t>
      </w:r>
      <w:proofErr w:type="gramStart"/>
      <w:r w:rsidRPr="00AA39D1">
        <w:rPr>
          <w:rFonts w:ascii="Times New Roman" w:eastAsia="Times New Roman" w:hAnsi="Times New Roman" w:cs="Times New Roman"/>
          <w:lang w:eastAsia="ru-RU"/>
        </w:rPr>
        <w:t>через своего полномочного представителя в установленный в извещении о проведении аукциона срок заявку по форме</w:t>
      </w:r>
      <w:proofErr w:type="gramEnd"/>
      <w:r w:rsidRPr="00AA39D1">
        <w:rPr>
          <w:rFonts w:ascii="Times New Roman" w:eastAsia="Times New Roman" w:hAnsi="Times New Roman" w:cs="Times New Roman"/>
          <w:lang w:eastAsia="ru-RU"/>
        </w:rPr>
        <w:t xml:space="preserve"> согласно приложению 4 к настоящему Положению. Подача заявки на участие в аукционе означает согласие претендента с условиями аукциона и принятие им обязательств о соблюдении его условий.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8.3. Заявка и прилагаемые к ней документы подаются претендентом в открытой форме в отношении каждого заявляемого лота по форме и в сроки, которые установлены аукционной документацией.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8.4.</w:t>
      </w:r>
      <w:r w:rsidRPr="00AA39D1">
        <w:rPr>
          <w:rFonts w:ascii="Times New Roman CYR" w:eastAsia="Times New Roman" w:hAnsi="Times New Roman CYR" w:cs="Times New Roman"/>
          <w:lang w:eastAsia="ru-RU"/>
        </w:rPr>
        <w:t> </w:t>
      </w:r>
      <w:r w:rsidRPr="00AA39D1">
        <w:rPr>
          <w:rFonts w:ascii="Times New Roman" w:eastAsia="Times New Roman" w:hAnsi="Times New Roman" w:cs="Times New Roman"/>
          <w:lang w:eastAsia="ru-RU"/>
        </w:rPr>
        <w:t xml:space="preserve">Заявка должна содержать следующие сведения о претенденте: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8.4.1. Фирменное наименование (наименование);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8.4.2. Организационно-правовая форма, место нахождения, почтовый адрес (для юридического лица);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8.4.3. Фамилия, имя, отчество, паспортные данные, сведения о месте жительства (для индивидуального предпринимателя);</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8.4.4. Реквизиты банковского счета для возврата задатка;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8.4.5. Номер контактного телефона.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8.5. Заявка должна быть подписана претендентом либо его представителем, уполномоченным действовать от имени претендента.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8.6. Заявка должна содержать информацию о дате проведения аукциона и номере заявленного лота.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8.7. К заявке прилагаются следующие документы:</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8.7.1. Для юридических лиц: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 нотариально заверенная либо заверенная руководителем доверенность на представителя, уполномоченного действовать от имени претендента;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 копии учредительных документов;</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 полученная, не ранее чем за шесть месяцев до даты публикации извещения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выписка из Единого государственного реестра юридических лиц;</w:t>
      </w:r>
    </w:p>
    <w:p w:rsidR="00AA39D1" w:rsidRPr="00AA39D1" w:rsidRDefault="00AA39D1" w:rsidP="00AA39D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8.7.2. Для индивидуальных предпринимателей: </w:t>
      </w:r>
    </w:p>
    <w:p w:rsidR="00AA39D1" w:rsidRPr="00AA39D1" w:rsidRDefault="00AA39D1" w:rsidP="00AA39D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 копия свидетельства о государственной регистрации физического лица в качестве индивидуального предпринимателя, копия паспорта;</w:t>
      </w:r>
    </w:p>
    <w:p w:rsidR="00AA39D1" w:rsidRPr="00AA39D1" w:rsidRDefault="00AA39D1" w:rsidP="00AA39D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 нотариально заверенная доверенность на представителя, уполномоченного действовать от имени претендента;</w:t>
      </w:r>
      <w:r w:rsidRPr="00AA39D1">
        <w:rPr>
          <w:rFonts w:ascii="Times New Roman" w:eastAsia="Times New Roman" w:hAnsi="Times New Roman" w:cs="Times New Roman"/>
          <w:snapToGrid w:val="0"/>
          <w:color w:val="000000"/>
          <w:w w:val="0"/>
          <w:u w:color="000000"/>
          <w:bdr w:val="none" w:sz="0" w:space="0" w:color="000000"/>
          <w:shd w:val="clear" w:color="000000" w:fill="000000"/>
          <w:lang w:val="x-none" w:eastAsia="x-none" w:bidi="x-none"/>
        </w:rPr>
        <w:t xml:space="preserve"> </w:t>
      </w:r>
    </w:p>
    <w:p w:rsidR="00AA39D1" w:rsidRPr="00AA39D1" w:rsidRDefault="00AA39D1" w:rsidP="00AA39D1">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 полученная, не ранее чем за шесть месяцев до даты публикации извещения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выписка из Единого государственного реестра индивидуальных предпринимателей.</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8.7.3. 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8.7.4. Платежный документ с отметкой банка, подтверждающий внесение задатка в установленном размере на указанный в аукционной документации  банковский счет Администрации Комсомольского городского поселения;</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8.7.5. Опись представленных документов в двух экземплярах. Один экземпляр описи представленных документов с отметкой о дате и времени регистрации заявки возвращается претенденту.</w:t>
      </w:r>
    </w:p>
    <w:p w:rsidR="00AA39D1" w:rsidRPr="00AA39D1" w:rsidRDefault="00AA39D1" w:rsidP="00AA39D1">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8.7.6. Документы, указанные в подпунктах 1, 2 пунктов 8.7.1., 8.7.2. настоящего Положения, представляются заявителями самостоятельно. Документы, указанные в </w:t>
      </w:r>
      <w:hyperlink w:anchor="Par87" w:tooltip="Ссылка на текущий документ" w:history="1">
        <w:r w:rsidRPr="00AA39D1">
          <w:rPr>
            <w:rFonts w:ascii="Times New Roman" w:eastAsia="Times New Roman" w:hAnsi="Times New Roman" w:cs="Times New Roman"/>
            <w:lang w:eastAsia="ru-RU"/>
          </w:rPr>
          <w:t xml:space="preserve">подпунктах </w:t>
        </w:r>
      </w:hyperlink>
      <w:r w:rsidRPr="00AA39D1">
        <w:rPr>
          <w:rFonts w:ascii="Times New Roman" w:eastAsia="Times New Roman" w:hAnsi="Times New Roman" w:cs="Times New Roman"/>
          <w:lang w:eastAsia="ru-RU"/>
        </w:rPr>
        <w:t>3</w:t>
      </w:r>
      <w:hyperlink w:anchor="Par88" w:tooltip="Ссылка на текущий документ" w:history="1">
        <w:r w:rsidRPr="00AA39D1">
          <w:rPr>
            <w:rFonts w:ascii="Times New Roman" w:eastAsia="Times New Roman" w:hAnsi="Times New Roman" w:cs="Times New Roman"/>
            <w:lang w:eastAsia="ru-RU"/>
          </w:rPr>
          <w:t xml:space="preserve"> пунктов 8.7.1., 8.7.2.</w:t>
        </w:r>
      </w:hyperlink>
      <w:r w:rsidRPr="00AA39D1">
        <w:rPr>
          <w:rFonts w:ascii="Times New Roman" w:eastAsia="Times New Roman" w:hAnsi="Times New Roman" w:cs="Times New Roman"/>
          <w:lang w:eastAsia="ru-RU"/>
        </w:rPr>
        <w:t>, пункте 8.7.3. настоящего Положения, запрашиваются Представителем Уполномоченного органа по каналам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AA39D1" w:rsidRPr="00AA39D1" w:rsidRDefault="00AA39D1" w:rsidP="00AA39D1">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В случае подачи претендентом заявок в отношении нескольких лотов, допускается предоставление документов, указанных в пунктах 8.7.1., 8.7.2 и 8.7.3., в одном экземпляре.</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8.8. Непредставление полного комплекта документов, указанных в пунктах 8.4. - 8.7. (кроме указанных в </w:t>
      </w:r>
      <w:hyperlink w:anchor="Par87" w:tooltip="Ссылка на текущий документ" w:history="1">
        <w:r w:rsidRPr="00AA39D1">
          <w:rPr>
            <w:rFonts w:ascii="Times New Roman" w:eastAsia="Times New Roman" w:hAnsi="Times New Roman" w:cs="Times New Roman"/>
            <w:lang w:eastAsia="ru-RU"/>
          </w:rPr>
          <w:t xml:space="preserve">подпунктах </w:t>
        </w:r>
      </w:hyperlink>
      <w:r w:rsidRPr="00AA39D1">
        <w:rPr>
          <w:rFonts w:ascii="Times New Roman" w:eastAsia="Times New Roman" w:hAnsi="Times New Roman" w:cs="Times New Roman"/>
          <w:lang w:eastAsia="ru-RU"/>
        </w:rPr>
        <w:t>3</w:t>
      </w:r>
      <w:hyperlink w:anchor="Par88" w:tooltip="Ссылка на текущий документ" w:history="1">
        <w:r w:rsidRPr="00AA39D1">
          <w:rPr>
            <w:rFonts w:ascii="Times New Roman" w:eastAsia="Times New Roman" w:hAnsi="Times New Roman" w:cs="Times New Roman"/>
            <w:lang w:eastAsia="ru-RU"/>
          </w:rPr>
          <w:t xml:space="preserve"> пунктов 8.7.1., 8.7.2.</w:t>
        </w:r>
      </w:hyperlink>
      <w:r w:rsidRPr="00AA39D1">
        <w:rPr>
          <w:rFonts w:ascii="Times New Roman" w:eastAsia="Times New Roman" w:hAnsi="Times New Roman" w:cs="Times New Roman"/>
          <w:lang w:eastAsia="ru-RU"/>
        </w:rPr>
        <w:t xml:space="preserve">, пункте 8.7.3. настоящего Положения), является основанием для отказа в признании претендентов участниками аукциона и допуске претендентов к участию в аукционе.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8.9. Аукцион проводится в установленный в извещении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срок при наличии не менее двух участников по предмету аукциона (по каждому лоту). В случае если заявка на участие в аукционе подана одним претендентом, то аукцион по данному лоту признается несостоявшимся.</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В этом случае право на заключение договора предоставляется единственному претенденту. Внесение платы за право заключения договора производится в размере начальной цены лота, указанной в аукционной документации.</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8.10. Прием заявок прекращается организатором не ранее чем за 5 (пять) календарных дней до дня проведения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Заявки, поступившие после истечения срока, указанного в извещении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не принимаются. Заявка в этом случае возвращается подавшему ее претенденту (его полномочному представителю) под расписку или по почте заказным письмом с уведомлением о вручении.</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8.11. Претендент имеет право отозвать поданную заявку до истечения установленного срока подачи заявок, в письменной форме уведомив организатора аукциона. Отзыв заявки регистрируется в журнале регистрации заявок.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8.12. Претендент имеет право подать заявки на любое количество лотов, на каждый лот одно лицо имеет право подать только одну заявку.</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8.13. Основания для отказа в признании претендентов участниками аукциона и допуске претендентов к участию в аукционе:</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8.13.1. Заявка подана лицом, </w:t>
      </w:r>
      <w:proofErr w:type="gramStart"/>
      <w:r w:rsidRPr="00AA39D1">
        <w:rPr>
          <w:rFonts w:ascii="Times New Roman" w:eastAsia="Times New Roman" w:hAnsi="Times New Roman" w:cs="Times New Roman"/>
          <w:lang w:eastAsia="ru-RU"/>
        </w:rPr>
        <w:t>участие</w:t>
      </w:r>
      <w:proofErr w:type="gramEnd"/>
      <w:r w:rsidRPr="00AA39D1">
        <w:rPr>
          <w:rFonts w:ascii="Times New Roman" w:eastAsia="Times New Roman" w:hAnsi="Times New Roman" w:cs="Times New Roman"/>
          <w:lang w:eastAsia="ru-RU"/>
        </w:rPr>
        <w:t xml:space="preserve"> в аукционе которого не допускается действующим законодательством Российской Федерации и настоящим Положением;</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8.13.2. Не подтверждено поступление задатка на счет, указанный в извещении, по состоянию на день, предшествующий дню рассмотрения заявок на участие в аукционе;</w:t>
      </w:r>
    </w:p>
    <w:p w:rsidR="00440810"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8.13.3. Несоответствие представленных документов требованиям законодательства Российской Федерации и перечню, опубликованному в извещении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В случае установления факта недостоверности сведений, содержащихся в документах, представленных заявителем или участником аукциона, комиссия обязана отстранить такого заявителя или участника аукциона от участия в аукционе на любом этапе его проведения;</w:t>
      </w:r>
    </w:p>
    <w:p w:rsidR="00AA39D1" w:rsidRPr="00AA39D1" w:rsidRDefault="00AA39D1" w:rsidP="00AA39D1">
      <w:pPr>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8.13.4. Наличие задолженности перед бюджетами бюджетной системы Российской Федерации по налоговым платежам и сборам.</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8.14. Претендент приобретает статус участника аукциона с момента принятия комиссией соответствующего решения (подписания протокола), о чем он уведомляется организатором аукциона.</w:t>
      </w:r>
    </w:p>
    <w:p w:rsidR="00AA39D1" w:rsidRPr="00AA39D1" w:rsidRDefault="00AA39D1"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 Порядок проведения аукциона и оформление</w:t>
      </w:r>
      <w:r w:rsidR="00440810">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его результатов</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9.1. Претендент приобретает статус участника аукциона с момента оформления организатором аукциона протокола о рассмотрении заявок.</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9.2. Перед началом аукциона участники проходят предварительную регистрацию. При регистрации участник обязан предъявить паспорт либо нотариально </w:t>
      </w:r>
      <w:proofErr w:type="gramStart"/>
      <w:r w:rsidRPr="00AA39D1">
        <w:rPr>
          <w:rFonts w:ascii="Times New Roman" w:eastAsia="Times New Roman" w:hAnsi="Times New Roman" w:cs="Times New Roman"/>
          <w:lang w:eastAsia="ru-RU"/>
        </w:rPr>
        <w:t>заверенную</w:t>
      </w:r>
      <w:proofErr w:type="gramEnd"/>
      <w:r w:rsidRPr="00AA39D1">
        <w:rPr>
          <w:rFonts w:ascii="Times New Roman" w:eastAsia="Times New Roman" w:hAnsi="Times New Roman" w:cs="Times New Roman"/>
          <w:lang w:eastAsia="ru-RU"/>
        </w:rPr>
        <w:t xml:space="preserve"> либо заверенную руководителем доверенность на представителя, уполномоченного действовать от имени участника.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9.3. Участникам выдаются пронумерованные карточки участника аукциона (далее – карточки).</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9.4. Аукцион проводится последовательно и отдельно по каждому лоту.</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9.5. Аукцион ведет аукциони</w:t>
      </w:r>
      <w:proofErr w:type="gramStart"/>
      <w:r w:rsidRPr="00AA39D1">
        <w:rPr>
          <w:rFonts w:ascii="Times New Roman" w:eastAsia="Times New Roman" w:hAnsi="Times New Roman" w:cs="Times New Roman"/>
          <w:lang w:eastAsia="ru-RU"/>
        </w:rPr>
        <w:t>ст в сл</w:t>
      </w:r>
      <w:proofErr w:type="gramEnd"/>
      <w:r w:rsidRPr="00AA39D1">
        <w:rPr>
          <w:rFonts w:ascii="Times New Roman" w:eastAsia="Times New Roman" w:hAnsi="Times New Roman" w:cs="Times New Roman"/>
          <w:lang w:eastAsia="ru-RU"/>
        </w:rPr>
        <w:t>едующем порядке:</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9.5.1. При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вправе присутствовать все участники аукциона или их представители, имеющие надлежащим образом оформленные доверенности, а также с разрешения организатора аукциона представители средств массовой информации;</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9.5.2. Аукцион по каждому лоту начинается с оглашения аукционистом номера лота, его наименования, краткой характеристики, начальной цены продажи, «шага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9.5.3. После объявления начала аукциона и оглашения начальной цены  лота аукционист предлагает участникам аукциона заявлять свои предложения по цене продажи, превышающей начальную цену лота. Каждая последующая цена, превышающая предыдущую цену на «шаг аукциона», </w:t>
      </w:r>
      <w:proofErr w:type="gramStart"/>
      <w:r w:rsidRPr="00AA39D1">
        <w:rPr>
          <w:rFonts w:ascii="Times New Roman" w:eastAsia="Times New Roman" w:hAnsi="Times New Roman" w:cs="Times New Roman"/>
          <w:lang w:eastAsia="ru-RU"/>
        </w:rPr>
        <w:t>заявляется</w:t>
      </w:r>
      <w:proofErr w:type="gramEnd"/>
      <w:r w:rsidRPr="00AA39D1">
        <w:rPr>
          <w:rFonts w:ascii="Times New Roman" w:eastAsia="Times New Roman" w:hAnsi="Times New Roman" w:cs="Times New Roman"/>
          <w:lang w:eastAsia="ru-RU"/>
        </w:rPr>
        <w:t xml:space="preserve"> участниками аукциона путем поднятия карточек. В случае заявления цены, кратной «шагу аукциона», эта цена </w:t>
      </w:r>
      <w:proofErr w:type="gramStart"/>
      <w:r w:rsidRPr="00AA39D1">
        <w:rPr>
          <w:rFonts w:ascii="Times New Roman" w:eastAsia="Times New Roman" w:hAnsi="Times New Roman" w:cs="Times New Roman"/>
          <w:lang w:eastAsia="ru-RU"/>
        </w:rPr>
        <w:t>заявляется</w:t>
      </w:r>
      <w:proofErr w:type="gramEnd"/>
      <w:r w:rsidRPr="00AA39D1">
        <w:rPr>
          <w:rFonts w:ascii="Times New Roman" w:eastAsia="Times New Roman" w:hAnsi="Times New Roman" w:cs="Times New Roman"/>
          <w:lang w:eastAsia="ru-RU"/>
        </w:rPr>
        <w:t xml:space="preserve"> участниками аукциона путем поднятия карточек и ее оглашения;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9.5.4. Если после троекратного объявления начальной цены лота ни один из участников аукциона не выразил намерения приобрести право на заключение договора по предложенной цене (не поднял карточку), аукцион признается несостоявшимся.</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9.6. Победителем аукциона признается участник, предложивший самую наибольшую цену лота, на которой завершился аукцион.</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9.7. По завершен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 xml:space="preserve">кциона по каждому лоту аукционист объявляет о продаже лота, называет цену, предложенную победителем, номер карточки победителя аукциона, номер карточки участника аукциона, сделавшего предпоследнее предложение о цене лота. </w:t>
      </w:r>
    </w:p>
    <w:p w:rsidR="00440810"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9.8. Аукцион признается несостоявшимся в следующих случаях:</w:t>
      </w:r>
    </w:p>
    <w:p w:rsidR="00440810"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9.8.1. По окончании срока подачи заявок подана лишь одна заявка;</w:t>
      </w:r>
    </w:p>
    <w:p w:rsidR="00440810"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9.8.2. По окончании срока подачи заявок не подано ни одной заявки;</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9.8.3. Комиссией принято решение об отказе всем претендентам в допуске к участию в аукционе. Если аукционной документацией предусмотрено два и более лота, аукцион признается несостоявшимся по тем лотам, в отношении которых принято такое решение.</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9.9. В случае если аукцион признан несостоявшимся, организатор аукциона вправе объявить о проведении нового аукциона. В случае объявления о проведении нового аукциона организатор аукциона вправе изменить условия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9.10. </w:t>
      </w:r>
      <w:proofErr w:type="gramStart"/>
      <w:r w:rsidRPr="00AA39D1">
        <w:rPr>
          <w:rFonts w:ascii="Times New Roman" w:eastAsia="Times New Roman" w:hAnsi="Times New Roman" w:cs="Times New Roman"/>
          <w:lang w:eastAsia="ru-RU"/>
        </w:rPr>
        <w:t>Результаты проведения аукциона оформляются протоколом об итогах аукциона, который подписывается всеми присутствующими членами комиссии, в котором в обязательном порядке указывается:</w:t>
      </w:r>
      <w:proofErr w:type="gramEnd"/>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9.10.1. Перечень претендентов, признанных участниками аукциона и получивших допуск к участию в аукционе;</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9.10.2. Победитель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9.10.3. Цена лота, предложенная победителем;</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9.10.4. Участник аукциона, сделавший предпоследнее предложение о цене лота.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По каждому лоту составляется отдельный протокол об итогах аукциона, который с момента его подписания приобретает юридическую силу и является документом, удостоверяющим право победителя на заключение договора.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9.11. Победитель аукциона и участник аукциона, сделавший предпоследнее предложение по цене лота, обязаны по завершен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по лоту подписать протокол об итогах аукциона в день проведения аукциона.</w:t>
      </w:r>
    </w:p>
    <w:p w:rsidR="00AA39D1" w:rsidRPr="00AA39D1" w:rsidRDefault="00AA39D1" w:rsidP="00AA39D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Протокол об итогах аукциона составляется в трех экземплярах, подписывается членами комиссии, победителем аукциона, участником аукциона, сделавшим предпоследнее предложение о цене лота, выдается по одному экземпляру организатору аукциона, победителю аукциона и участнику аукциона, сделавшему предпоследнее предложение о цене лота.</w:t>
      </w:r>
    </w:p>
    <w:p w:rsidR="00AA39D1" w:rsidRPr="00AA39D1" w:rsidRDefault="00AA39D1" w:rsidP="00AA39D1">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9.12. В случае уклонения победителя аукциона от заключения договора, организатор аукциона заключает договор с участником аукциона, который сделал предпоследнее предложение о цене лота, по цене, предложенной победителем аукциона. При этом заключение договора для участника аукциона, который сделал предпоследнее предложение о цене лота, является обязательным.</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9.13. При уклонении или отказе победителя аукциона от заключения в установленный срок договора он утрачивает право на заключение договора и задаток, а также обеспечение заключения договора ему не возвращаются.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9.14. </w:t>
      </w:r>
      <w:proofErr w:type="gramStart"/>
      <w:r w:rsidRPr="00AA39D1">
        <w:rPr>
          <w:rFonts w:ascii="Times New Roman" w:eastAsia="Times New Roman" w:hAnsi="Times New Roman" w:cs="Times New Roman"/>
          <w:lang w:eastAsia="ru-RU"/>
        </w:rPr>
        <w:t>Организатор аукциона в течение 5 (пяти) рабочих дней с момента истечения срока заключения договора, указанного в извещении о проведении аукциона, уведомляет всеми доступными способами участника аукциона, сделавшего предпоследнее предложение о цене лота, о возможности заключения договора по цене, предложенной победителем аукциона, а также вручает под расписку или направляет по почте заказным письмом с уведомлением о вручении по адресу, указанному в</w:t>
      </w:r>
      <w:proofErr w:type="gramEnd"/>
      <w:r w:rsidRPr="00AA39D1">
        <w:rPr>
          <w:rFonts w:ascii="Times New Roman" w:eastAsia="Times New Roman" w:hAnsi="Times New Roman" w:cs="Times New Roman"/>
          <w:lang w:eastAsia="ru-RU"/>
        </w:rPr>
        <w:t xml:space="preserve"> заявке на участие в аукционе, проект договора.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9.15. </w:t>
      </w:r>
      <w:proofErr w:type="gramStart"/>
      <w:r w:rsidRPr="00AA39D1">
        <w:rPr>
          <w:rFonts w:ascii="Times New Roman" w:eastAsia="Times New Roman" w:hAnsi="Times New Roman" w:cs="Times New Roman"/>
          <w:lang w:eastAsia="ru-RU"/>
        </w:rPr>
        <w:t>Право на заключение договора может быть предоставлено без проведения торгов лицу, подавшему единственную заявку, в случае если указанная заявка соответствует требованиям и условиям, предусмотренным аукционной документацией, а также лицу, признанному единственным участником аукциона, на условиях, которые предусмотрены аукционной документацией, с размером платы за заключение договора, равным начальному (минимальному) размеру платы за заключение договора, указанному в извещении о проведении аукциона.</w:t>
      </w:r>
      <w:proofErr w:type="gramEnd"/>
      <w:r w:rsidRPr="00AA39D1">
        <w:rPr>
          <w:rFonts w:ascii="Times New Roman" w:eastAsia="Times New Roman" w:hAnsi="Times New Roman" w:cs="Times New Roman"/>
          <w:lang w:eastAsia="ru-RU"/>
        </w:rPr>
        <w:t xml:space="preserve"> При этом для Уполномоченного органа заключение предусмотренного настоящим пунктом договора в указанных случаях является обязательным.</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9.16. Протоколы об итогах аукциона, заявки на участие в аукционе, аукционная документация, изменения, внесенные в аукционную документацию, а также аудио- или видеозапись аукциона хранятся организатором аукциона не менее 3 (трех) лет.</w:t>
      </w: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 Задаток для участия в аукционе и шаг аукциона.</w:t>
      </w:r>
    </w:p>
    <w:p w:rsidR="00AA39D1" w:rsidRPr="00AA39D1" w:rsidRDefault="00AA39D1" w:rsidP="00AA39D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Финансовое обеспечение заявки на участие в аукционе</w:t>
      </w:r>
    </w:p>
    <w:p w:rsidR="00AA39D1" w:rsidRPr="00AA39D1" w:rsidRDefault="00AA39D1" w:rsidP="00AA39D1">
      <w:pPr>
        <w:autoSpaceDE w:val="0"/>
        <w:autoSpaceDN w:val="0"/>
        <w:adjustRightInd w:val="0"/>
        <w:spacing w:after="0" w:line="240" w:lineRule="auto"/>
        <w:jc w:val="center"/>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10.1. </w:t>
      </w:r>
      <w:proofErr w:type="gramStart"/>
      <w:r w:rsidRPr="00AA39D1">
        <w:rPr>
          <w:rFonts w:ascii="Times New Roman" w:eastAsia="Times New Roman" w:hAnsi="Times New Roman" w:cs="Times New Roman"/>
          <w:lang w:eastAsia="ru-RU"/>
        </w:rPr>
        <w:t xml:space="preserve">Для участия в аукционе устанавливаются следующие требования: обеспечение заявки (задатка) в размере </w:t>
      </w:r>
      <w:r w:rsidR="00835027">
        <w:rPr>
          <w:rFonts w:ascii="Times New Roman" w:eastAsia="Times New Roman" w:hAnsi="Times New Roman" w:cs="Times New Roman"/>
          <w:lang w:eastAsia="ru-RU"/>
        </w:rPr>
        <w:t>33</w:t>
      </w:r>
      <w:r w:rsidRPr="00AA39D1">
        <w:rPr>
          <w:rFonts w:ascii="Times New Roman" w:eastAsia="Times New Roman" w:hAnsi="Times New Roman" w:cs="Times New Roman"/>
          <w:lang w:eastAsia="ru-RU"/>
        </w:rPr>
        <w:t xml:space="preserve"> (</w:t>
      </w:r>
      <w:r w:rsidR="00835027">
        <w:rPr>
          <w:rFonts w:ascii="Times New Roman" w:eastAsia="Times New Roman" w:hAnsi="Times New Roman" w:cs="Times New Roman"/>
          <w:lang w:eastAsia="ru-RU"/>
        </w:rPr>
        <w:t>тридцати трех</w:t>
      </w:r>
      <w:r w:rsidRPr="00AA39D1">
        <w:rPr>
          <w:rFonts w:ascii="Times New Roman" w:eastAsia="Times New Roman" w:hAnsi="Times New Roman" w:cs="Times New Roman"/>
          <w:lang w:eastAsia="ru-RU"/>
        </w:rPr>
        <w:t xml:space="preserve">) процентов от начального (минимального) размера платы за право на заключение договора и обеспечение заключения договора по каждому лоту в зависимости от ассортимента продаваемого товара и вида оказываемых услуг в размере, определяемом согласно приложению 8 к настоящему Положению. </w:t>
      </w:r>
      <w:proofErr w:type="gramEnd"/>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10.2. Претенденты вносят задаток и обеспечение заключения договора в размере, сроки и порядке, которые указаны в извещении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В случае если претендент намерен приобрести несколько лотов, задаток и обеспечение заключения договора вносятся по каждому лоту.</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Документом, подтверждающим поступление задатка и обеспечения заключения договора на счет, указанный в извещении, является выписка с этого счета.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10.3. Случаи одновременного возврата денежных средств, внесенных в качестве задатков и обеспечения заключения договора: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10.3.1. Претенденту, письменно уведомившему организатора аукциона об отзыве заявки до истечения срока приема заявок, указанного в извещении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 xml:space="preserve">кциона, в течение 5 (пяти) рабочих дней после получения официального отзыва;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10.3.2. Претенденту, которому было отказано в признании участником аукциона и в допуске претендента к участию в аукционе (заявка на </w:t>
      </w:r>
      <w:proofErr w:type="gramStart"/>
      <w:r w:rsidRPr="00AA39D1">
        <w:rPr>
          <w:rFonts w:ascii="Times New Roman" w:eastAsia="Times New Roman" w:hAnsi="Times New Roman" w:cs="Times New Roman"/>
          <w:lang w:eastAsia="ru-RU"/>
        </w:rPr>
        <w:t>участие</w:t>
      </w:r>
      <w:proofErr w:type="gramEnd"/>
      <w:r w:rsidRPr="00AA39D1">
        <w:rPr>
          <w:rFonts w:ascii="Times New Roman" w:eastAsia="Times New Roman" w:hAnsi="Times New Roman" w:cs="Times New Roman"/>
          <w:lang w:eastAsia="ru-RU"/>
        </w:rPr>
        <w:t xml:space="preserve"> в аукционе которого отклонена комиссией), в течение 5 (пяти) рабочих дней со дня принятия комиссией такого решения (подписания протокола);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10.3.3. Участнику аукциона, не выигравшему аукцион, в течение  5 (пяти) рабочих дней с момента подписания протокола;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 xml:space="preserve">10.3.4. Участнику аукциона, сделавшему предпоследнее предложение о цене лота в течение 5 (пяти) рабочих дней </w:t>
      </w:r>
      <w:proofErr w:type="gramStart"/>
      <w:r w:rsidRPr="00AA39D1">
        <w:rPr>
          <w:rFonts w:ascii="Times New Roman" w:eastAsia="Times New Roman" w:hAnsi="Times New Roman" w:cs="Times New Roman"/>
          <w:lang w:eastAsia="ru-RU"/>
        </w:rPr>
        <w:t>с даты заключения</w:t>
      </w:r>
      <w:proofErr w:type="gramEnd"/>
      <w:r w:rsidRPr="00AA39D1">
        <w:rPr>
          <w:rFonts w:ascii="Times New Roman" w:eastAsia="Times New Roman" w:hAnsi="Times New Roman" w:cs="Times New Roman"/>
          <w:lang w:eastAsia="ru-RU"/>
        </w:rPr>
        <w:t xml:space="preserve"> договора с победителем аукциона (если победитель аукциона подписал договор).</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10.4. Случаи возврата денежных средств, внесенных в качестве  обеспечения заключения договора (без возврата внесенных задатков):</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10.4.1. Участнику аукциона, в случае, если аукцион признан несостоявшимся (единственному участнику) в течение 5 (пяти) рабочих дней </w:t>
      </w:r>
      <w:proofErr w:type="gramStart"/>
      <w:r w:rsidRPr="00AA39D1">
        <w:rPr>
          <w:rFonts w:ascii="Times New Roman" w:eastAsia="Times New Roman" w:hAnsi="Times New Roman" w:cs="Times New Roman"/>
          <w:lang w:eastAsia="ru-RU"/>
        </w:rPr>
        <w:t>с даты заключения</w:t>
      </w:r>
      <w:proofErr w:type="gramEnd"/>
      <w:r w:rsidRPr="00AA39D1">
        <w:rPr>
          <w:rFonts w:ascii="Times New Roman" w:eastAsia="Times New Roman" w:hAnsi="Times New Roman" w:cs="Times New Roman"/>
          <w:lang w:eastAsia="ru-RU"/>
        </w:rPr>
        <w:t xml:space="preserve"> договора.</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10.4.2. Победителю аукциона, в течение 5 (пяти) рабочих дней </w:t>
      </w:r>
      <w:proofErr w:type="gramStart"/>
      <w:r w:rsidRPr="00AA39D1">
        <w:rPr>
          <w:rFonts w:ascii="Times New Roman" w:eastAsia="Times New Roman" w:hAnsi="Times New Roman" w:cs="Times New Roman"/>
          <w:lang w:eastAsia="ru-RU"/>
        </w:rPr>
        <w:t>с даты заключения</w:t>
      </w:r>
      <w:proofErr w:type="gramEnd"/>
      <w:r w:rsidRPr="00AA39D1">
        <w:rPr>
          <w:rFonts w:ascii="Times New Roman" w:eastAsia="Times New Roman" w:hAnsi="Times New Roman" w:cs="Times New Roman"/>
          <w:lang w:eastAsia="ru-RU"/>
        </w:rPr>
        <w:t xml:space="preserve"> договора.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10.4.3. Участнику аукциона, сделавшему предпоследнее предложение о цене лота </w:t>
      </w:r>
      <w:proofErr w:type="gramStart"/>
      <w:r w:rsidRPr="00AA39D1">
        <w:rPr>
          <w:rFonts w:ascii="Times New Roman" w:eastAsia="Times New Roman" w:hAnsi="Times New Roman" w:cs="Times New Roman"/>
          <w:lang w:eastAsia="ru-RU"/>
        </w:rPr>
        <w:t>с даты заключения</w:t>
      </w:r>
      <w:proofErr w:type="gramEnd"/>
      <w:r w:rsidRPr="00AA39D1">
        <w:rPr>
          <w:rFonts w:ascii="Times New Roman" w:eastAsia="Times New Roman" w:hAnsi="Times New Roman" w:cs="Times New Roman"/>
          <w:lang w:eastAsia="ru-RU"/>
        </w:rPr>
        <w:t xml:space="preserve"> договора.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776DA9">
        <w:rPr>
          <w:rFonts w:ascii="Times New Roman" w:eastAsia="Times New Roman" w:hAnsi="Times New Roman" w:cs="Times New Roman"/>
          <w:highlight w:val="yellow"/>
          <w:lang w:eastAsia="ru-RU"/>
        </w:rPr>
        <w:t xml:space="preserve">10.5. При заключении договора с единственным участником, с победителем аукциона, или с участником аукциона, сделавшим предпоследнее предложение о цене лота, сумма внесенного задатка </w:t>
      </w:r>
      <w:r w:rsidR="00776DA9">
        <w:rPr>
          <w:rFonts w:ascii="Times New Roman" w:eastAsia="Times New Roman" w:hAnsi="Times New Roman" w:cs="Times New Roman"/>
          <w:highlight w:val="yellow"/>
          <w:lang w:eastAsia="ru-RU"/>
        </w:rPr>
        <w:t>возвращается в течени</w:t>
      </w:r>
      <w:proofErr w:type="gramStart"/>
      <w:r w:rsidR="00776DA9">
        <w:rPr>
          <w:rFonts w:ascii="Times New Roman" w:eastAsia="Times New Roman" w:hAnsi="Times New Roman" w:cs="Times New Roman"/>
          <w:highlight w:val="yellow"/>
          <w:lang w:eastAsia="ru-RU"/>
        </w:rPr>
        <w:t>и</w:t>
      </w:r>
      <w:proofErr w:type="gramEnd"/>
      <w:r w:rsidR="00776DA9">
        <w:rPr>
          <w:rFonts w:ascii="Times New Roman" w:eastAsia="Times New Roman" w:hAnsi="Times New Roman" w:cs="Times New Roman"/>
          <w:highlight w:val="yellow"/>
          <w:lang w:eastAsia="ru-RU"/>
        </w:rPr>
        <w:t xml:space="preserve"> 5 (пяти) рабочих дней</w:t>
      </w:r>
      <w:r w:rsidRPr="00776DA9">
        <w:rPr>
          <w:rFonts w:ascii="Times New Roman" w:eastAsia="Times New Roman" w:hAnsi="Times New Roman" w:cs="Times New Roman"/>
          <w:highlight w:val="yellow"/>
          <w:lang w:eastAsia="ru-RU"/>
        </w:rPr>
        <w:t>, а сумма обеспечения заключения договора возвращается в порядке, установленном пунктом 10.4. настоящего Положения</w:t>
      </w:r>
      <w:r w:rsidRPr="00AA39D1">
        <w:rPr>
          <w:rFonts w:ascii="Times New Roman" w:eastAsia="Times New Roman" w:hAnsi="Times New Roman" w:cs="Times New Roman"/>
          <w:lang w:eastAsia="ru-RU"/>
        </w:rPr>
        <w:t xml:space="preserve">. </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10.6. Задаток и обеспечение заключения договора не возвращаются в следующих случаях:</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10.6.1. При уклонении (отказе) победителя аукциона, участника аукциона, сделавшего предпоследнее предложение о цене лота от подписания протокола о результатах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10.6.2. При уклонении (отказе) победителя аукциона, участника аукциона, сделавшего предпоследнее предложение о цене лота от заключения в установленный срок договора;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10.6.3. Участнику аукциона, в случае, если аукцион признан несостоявшимся (по причине, указанной в пункте 8.9. настоящего Положения), и единственный участник не воспользовался своим правом на заключение договора, в течение 5 (пяти) рабочих дней со дня принятия комиссией такого решения (подписания протокола).</w:t>
      </w:r>
    </w:p>
    <w:p w:rsidR="00AA39D1" w:rsidRPr="00AA39D1" w:rsidRDefault="00AA39D1" w:rsidP="00AA39D1">
      <w:pPr>
        <w:autoSpaceDE w:val="0"/>
        <w:autoSpaceDN w:val="0"/>
        <w:adjustRightInd w:val="0"/>
        <w:spacing w:after="0" w:line="240" w:lineRule="auto"/>
        <w:ind w:firstLine="540"/>
        <w:jc w:val="both"/>
        <w:rPr>
          <w:rFonts w:ascii="Times New Roman" w:eastAsia="Times New Roman" w:hAnsi="Times New Roman" w:cs="Times New Roman"/>
          <w:lang w:eastAsia="ru-RU"/>
        </w:rPr>
      </w:pPr>
      <w:bookmarkStart w:id="5" w:name="Par381"/>
      <w:bookmarkEnd w:id="5"/>
      <w:r w:rsidRPr="00AA39D1">
        <w:rPr>
          <w:rFonts w:ascii="Times New Roman" w:eastAsia="Times New Roman" w:hAnsi="Times New Roman" w:cs="Times New Roman"/>
          <w:lang w:eastAsia="ru-RU"/>
        </w:rPr>
        <w:t xml:space="preserve">  10.7. «Шаг аукциона» устанавливается в размере </w:t>
      </w:r>
      <w:r w:rsidR="00835027">
        <w:rPr>
          <w:rFonts w:ascii="Times New Roman" w:eastAsia="Times New Roman" w:hAnsi="Times New Roman" w:cs="Times New Roman"/>
          <w:lang w:eastAsia="ru-RU"/>
        </w:rPr>
        <w:t>5</w:t>
      </w:r>
      <w:r w:rsidRPr="00AA39D1">
        <w:rPr>
          <w:rFonts w:ascii="Times New Roman" w:eastAsia="Times New Roman" w:hAnsi="Times New Roman" w:cs="Times New Roman"/>
          <w:lang w:eastAsia="ru-RU"/>
        </w:rPr>
        <w:t xml:space="preserve"> (</w:t>
      </w:r>
      <w:r w:rsidR="00835027">
        <w:rPr>
          <w:rFonts w:ascii="Times New Roman" w:eastAsia="Times New Roman" w:hAnsi="Times New Roman" w:cs="Times New Roman"/>
          <w:lang w:eastAsia="ru-RU"/>
        </w:rPr>
        <w:t>пяти</w:t>
      </w:r>
      <w:r w:rsidRPr="00AA39D1">
        <w:rPr>
          <w:rFonts w:ascii="Times New Roman" w:eastAsia="Times New Roman" w:hAnsi="Times New Roman" w:cs="Times New Roman"/>
          <w:lang w:eastAsia="ru-RU"/>
        </w:rPr>
        <w:t>) процентов от начального (минимального) размера платы за заключение договора на размещение нестационарного объекта торговли и остается единым в течение всего аукциона.</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p>
    <w:p w:rsidR="00DF2707" w:rsidRDefault="00AA39D1" w:rsidP="00AA39D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11. Плата за право на заключение договора </w:t>
      </w:r>
    </w:p>
    <w:p w:rsidR="00AA39D1" w:rsidRPr="00AA39D1" w:rsidRDefault="00AA39D1" w:rsidP="00AA39D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на размещение нестационарного объекта торговли </w:t>
      </w:r>
    </w:p>
    <w:p w:rsidR="00AA39D1" w:rsidRPr="00AA39D1" w:rsidRDefault="00AA39D1" w:rsidP="00AA39D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AA39D1">
        <w:rPr>
          <w:rFonts w:ascii="Times New Roman" w:eastAsia="Times New Roman" w:hAnsi="Times New Roman" w:cs="Times New Roman"/>
          <w:lang w:eastAsia="ru-RU"/>
        </w:rPr>
        <w:tab/>
        <w:t>11.1. Методика</w:t>
      </w:r>
      <w:r w:rsidRPr="00AA39D1">
        <w:rPr>
          <w:rFonts w:ascii="Times New Roman" w:eastAsia="Times New Roman" w:hAnsi="Times New Roman" w:cs="Times New Roman"/>
          <w:b/>
          <w:lang w:eastAsia="ru-RU"/>
        </w:rPr>
        <w:t xml:space="preserve"> </w:t>
      </w:r>
      <w:r w:rsidRPr="00AA39D1">
        <w:rPr>
          <w:rFonts w:ascii="Times New Roman" w:eastAsia="Times New Roman" w:hAnsi="Times New Roman" w:cs="Times New Roman"/>
          <w:lang w:eastAsia="ru-RU"/>
        </w:rPr>
        <w:t>определения</w:t>
      </w:r>
      <w:r w:rsidRPr="00AA39D1">
        <w:rPr>
          <w:rFonts w:ascii="Times New Roman" w:eastAsia="Times New Roman" w:hAnsi="Times New Roman" w:cs="Times New Roman"/>
          <w:b/>
          <w:lang w:eastAsia="ru-RU"/>
        </w:rPr>
        <w:t xml:space="preserve"> </w:t>
      </w:r>
      <w:r w:rsidRPr="00AA39D1">
        <w:rPr>
          <w:rFonts w:ascii="Times New Roman" w:eastAsia="Times New Roman" w:hAnsi="Times New Roman" w:cs="Times New Roman"/>
          <w:lang w:eastAsia="ru-RU"/>
        </w:rPr>
        <w:t>начальной (минимальной) стоимости права на размещение нестационарного объекта торговли определяется по формуле согласно приложению 3 к настоящему Положению.</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11.2. Все значения стоимостных показателей указываются в полных рублях. Значения стоимостных показателей менее 50 копеек отбрасываются, а 50 копеек и более округляются до полного рубля.</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11.3. Уполномоченный орган имеет право на изменение начального (минимального) размера платы за право на размещение нестационарного объекта торговли в случае издания нормативных актов, изменяющих порядок определения данной платы или значений показателей, используемых при ее расчете, в одностороннем порядке. </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11.4. Плата за право на заключение договора устанавливается в размере итоговой цены лота, определяемой по итогам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11.5. Плата за право на заключение договора подлежит внесению в бюджет Комсомольского городского поселения единовременно за весь период размещения  нестационарного объекта торговли в течение 5 (пяти) рабочих дней со дня подписания протокола о результатах аукциона по продаже права на заключение договора. Платежный документ с отметкой банка, подтверждающий внесение платы в полном объеме, представляется организатору аукциона и является неотъемлемым приложением к договору.</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11.6. Договор заключается после внесения в полном размере платы за право на заключение договора за весь период размещения нестационарного объекта торговли.</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11.7. Ответственность покупателя, в случае его отказа или уклонения от оплаты в установленные сроки, предусматривается в договоре в соответствии с действующим законодательством Российской Федерации.</w:t>
      </w:r>
    </w:p>
    <w:p w:rsidR="00AA39D1" w:rsidRPr="00AA39D1" w:rsidRDefault="00AA39D1" w:rsidP="00AA39D1">
      <w:pPr>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ind w:firstLine="708"/>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12. Заключение договора</w:t>
      </w:r>
    </w:p>
    <w:p w:rsidR="00AA39D1" w:rsidRPr="00AA39D1" w:rsidRDefault="00AA39D1" w:rsidP="00AA39D1">
      <w:pPr>
        <w:autoSpaceDE w:val="0"/>
        <w:autoSpaceDN w:val="0"/>
        <w:adjustRightInd w:val="0"/>
        <w:spacing w:after="0" w:line="240" w:lineRule="auto"/>
        <w:ind w:firstLine="708"/>
        <w:jc w:val="center"/>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12.1. С победителем аукциона заключается договор в течение 10 (десяти) рабочих дней после внесения платы за право на заключение договора. </w:t>
      </w:r>
    </w:p>
    <w:p w:rsidR="00AA39D1" w:rsidRPr="00AA39D1" w:rsidRDefault="00AA39D1" w:rsidP="00AA39D1">
      <w:pPr>
        <w:widowControl w:val="0"/>
        <w:autoSpaceDE w:val="0"/>
        <w:autoSpaceDN w:val="0"/>
        <w:adjustRightInd w:val="0"/>
        <w:spacing w:after="0" w:line="240" w:lineRule="auto"/>
        <w:ind w:firstLine="708"/>
        <w:jc w:val="both"/>
        <w:rPr>
          <w:rFonts w:ascii="Times New Roman" w:eastAsia="Times New Roman" w:hAnsi="Times New Roman" w:cs="Times New Roman"/>
          <w:highlight w:val="green"/>
          <w:lang w:eastAsia="ru-RU"/>
        </w:rPr>
      </w:pPr>
      <w:r w:rsidRPr="00AA39D1">
        <w:rPr>
          <w:rFonts w:ascii="Times New Roman" w:eastAsia="Times New Roman" w:hAnsi="Times New Roman" w:cs="Times New Roman"/>
          <w:lang w:eastAsia="ru-RU"/>
        </w:rPr>
        <w:t>12.2. </w:t>
      </w:r>
      <w:proofErr w:type="gramStart"/>
      <w:r w:rsidRPr="00AA39D1">
        <w:rPr>
          <w:rFonts w:ascii="Times New Roman" w:eastAsia="Times New Roman" w:hAnsi="Times New Roman" w:cs="Times New Roman"/>
          <w:lang w:eastAsia="ru-RU"/>
        </w:rPr>
        <w:t>В случае невнесения платы за право на заключение договора, либо отказа или уклонения от подписания победителем аукциона, либо участником аукциона, сделавшим предпоследнее предложение о цене лота, договора в течение 5 (пяти) рабочих дней после подписания протокола о результатах аукциона по продаже права на заключение договора независимо от причин, по которым внесение платы не было произведено, а данный договор не был</w:t>
      </w:r>
      <w:proofErr w:type="gramEnd"/>
      <w:r w:rsidRPr="00AA39D1">
        <w:rPr>
          <w:rFonts w:ascii="Times New Roman" w:eastAsia="Times New Roman" w:hAnsi="Times New Roman" w:cs="Times New Roman"/>
          <w:lang w:eastAsia="ru-RU"/>
        </w:rPr>
        <w:t xml:space="preserve"> подписан, победитель аукциона, участник аукциона, сделавший </w:t>
      </w:r>
      <w:r w:rsidRPr="00AA39D1">
        <w:rPr>
          <w:rFonts w:ascii="Times New Roman" w:eastAsia="Times New Roman" w:hAnsi="Times New Roman" w:cs="Times New Roman"/>
          <w:lang w:eastAsia="ru-RU"/>
        </w:rPr>
        <w:lastRenderedPageBreak/>
        <w:t>предпоследнее предложение о цене лота, утрачивает право на заключение данного договора.</w:t>
      </w:r>
      <w:r w:rsidRPr="00AA39D1">
        <w:rPr>
          <w:rFonts w:ascii="Times New Roman" w:eastAsia="Times New Roman" w:hAnsi="Times New Roman" w:cs="Times New Roman"/>
          <w:highlight w:val="green"/>
          <w:lang w:eastAsia="ru-RU"/>
        </w:rPr>
        <w:t xml:space="preserve"> </w:t>
      </w:r>
    </w:p>
    <w:p w:rsidR="00AA39D1" w:rsidRPr="00AA39D1" w:rsidRDefault="00AA39D1" w:rsidP="00AA39D1">
      <w:pPr>
        <w:widowControl w:val="0"/>
        <w:autoSpaceDE w:val="0"/>
        <w:autoSpaceDN w:val="0"/>
        <w:adjustRightInd w:val="0"/>
        <w:spacing w:after="0" w:line="240" w:lineRule="auto"/>
        <w:ind w:firstLine="708"/>
        <w:jc w:val="both"/>
        <w:rPr>
          <w:rFonts w:ascii="Times New Roman" w:eastAsia="Times New Roman" w:hAnsi="Times New Roman" w:cs="Times New Roman"/>
          <w:color w:val="000000"/>
          <w:lang w:eastAsia="ru-RU"/>
        </w:rPr>
      </w:pPr>
      <w:r w:rsidRPr="00AA39D1">
        <w:rPr>
          <w:rFonts w:ascii="Times New Roman" w:eastAsia="Times New Roman" w:hAnsi="Times New Roman" w:cs="Times New Roman"/>
          <w:lang w:eastAsia="ru-RU"/>
        </w:rPr>
        <w:t xml:space="preserve">12.3. Победитель аукциона либо участник аукциона, сделавший предпоследнее предложение о цене лота, в целях своевременного монтажа нестационарного объекта торговли, вправе приступить к размещению нестационарного объекта торговли после заключения договора </w:t>
      </w:r>
      <w:r w:rsidRPr="00AA39D1">
        <w:rPr>
          <w:rFonts w:ascii="Times New Roman" w:eastAsia="Times New Roman" w:hAnsi="Times New Roman" w:cs="Times New Roman"/>
          <w:color w:val="000000"/>
          <w:lang w:eastAsia="ru-RU"/>
        </w:rPr>
        <w:t xml:space="preserve">за 10 (десять) календарных дней до начала </w:t>
      </w:r>
      <w:proofErr w:type="gramStart"/>
      <w:r w:rsidRPr="00AA39D1">
        <w:rPr>
          <w:rFonts w:ascii="Times New Roman" w:eastAsia="Times New Roman" w:hAnsi="Times New Roman" w:cs="Times New Roman"/>
          <w:color w:val="000000"/>
          <w:lang w:eastAsia="ru-RU"/>
        </w:rPr>
        <w:t>течения</w:t>
      </w:r>
      <w:proofErr w:type="gramEnd"/>
      <w:r w:rsidRPr="00AA39D1">
        <w:rPr>
          <w:rFonts w:ascii="Times New Roman" w:eastAsia="Times New Roman" w:hAnsi="Times New Roman" w:cs="Times New Roman"/>
          <w:color w:val="000000"/>
          <w:lang w:eastAsia="ru-RU"/>
        </w:rPr>
        <w:t xml:space="preserve"> предусмотренного договором срока размещения нестационарного объекта торговли, при этом дополнительные денежные средства за период монтажа нестационарного объекта торговли не взимаются.</w:t>
      </w:r>
    </w:p>
    <w:p w:rsidR="00AA39D1" w:rsidRPr="00AA39D1" w:rsidRDefault="00AA39D1" w:rsidP="00AA39D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12.4. </w:t>
      </w:r>
      <w:proofErr w:type="gramStart"/>
      <w:r w:rsidRPr="00AA39D1">
        <w:rPr>
          <w:rFonts w:ascii="Times New Roman" w:eastAsia="Times New Roman" w:hAnsi="Times New Roman" w:cs="Times New Roman"/>
          <w:lang w:eastAsia="ru-RU"/>
        </w:rPr>
        <w:t>Организатор аукциона в случаях, если аукцион был признан несостоявшимся и по его результатам не заключен договор, либо если победитель аукциона и участник аукциона, сделавший предпоследнее предложение о цене лота, признаны уклонившимися от заключения договора, либо если договор досрочно расторгнут, обязан объявить о проведении повторного аукциона либо в установленном порядке подготовить предложения об исключении объекта из схемы размещения нестационарных торговых объектов</w:t>
      </w:r>
      <w:proofErr w:type="gramEnd"/>
      <w:r w:rsidRPr="00AA39D1">
        <w:rPr>
          <w:rFonts w:ascii="Times New Roman" w:eastAsia="Times New Roman" w:hAnsi="Times New Roman" w:cs="Times New Roman"/>
          <w:lang w:eastAsia="ru-RU"/>
        </w:rPr>
        <w:t xml:space="preserve"> или о внесении в нее изменений. </w:t>
      </w:r>
    </w:p>
    <w:p w:rsidR="00AA39D1" w:rsidRPr="00AA39D1" w:rsidRDefault="00AA39D1" w:rsidP="00AA39D1">
      <w:pPr>
        <w:widowControl w:val="0"/>
        <w:autoSpaceDE w:val="0"/>
        <w:autoSpaceDN w:val="0"/>
        <w:adjustRightInd w:val="0"/>
        <w:spacing w:after="0" w:line="360" w:lineRule="auto"/>
        <w:ind w:firstLine="700"/>
        <w:jc w:val="center"/>
        <w:outlineLvl w:val="1"/>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00"/>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13. Основания для досрочного прекращения действия договора</w:t>
      </w:r>
    </w:p>
    <w:p w:rsidR="00AA39D1" w:rsidRPr="00AA39D1" w:rsidRDefault="00AA39D1" w:rsidP="00AA39D1">
      <w:pPr>
        <w:widowControl w:val="0"/>
        <w:autoSpaceDE w:val="0"/>
        <w:autoSpaceDN w:val="0"/>
        <w:adjustRightInd w:val="0"/>
        <w:spacing w:after="0" w:line="240" w:lineRule="auto"/>
        <w:ind w:firstLine="700"/>
        <w:jc w:val="center"/>
        <w:outlineLvl w:val="1"/>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13.1. Действие договора прекращается Уполномоченным органом досрочно в одностороннем порядке в следующих случаях:</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13.1.1. Прекращение субъектом торговли в установленном законом порядке своей деятельности;</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13.1.2. </w:t>
      </w:r>
      <w:proofErr w:type="gramStart"/>
      <w:r w:rsidR="00DF2707" w:rsidRPr="00AA39D1">
        <w:rPr>
          <w:rFonts w:ascii="Times New Roman" w:eastAsia="Times New Roman" w:hAnsi="Times New Roman" w:cs="Times New Roman"/>
          <w:lang w:eastAsia="ru-RU"/>
        </w:rPr>
        <w:t>Не предъявление</w:t>
      </w:r>
      <w:proofErr w:type="gramEnd"/>
      <w:r w:rsidRPr="00AA39D1">
        <w:rPr>
          <w:rFonts w:ascii="Times New Roman" w:eastAsia="Times New Roman" w:hAnsi="Times New Roman" w:cs="Times New Roman"/>
          <w:lang w:eastAsia="ru-RU"/>
        </w:rPr>
        <w:t xml:space="preserve"> нестационарного объекта торговли в течение установленного срока для осмотра контрольно-приемочной комиссии;</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13.1.3. Эксплуатация нестационарного объекта торговли без акта контрольно-приемочной комиссии;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13.1.4. Выявление несоответствия нестационарного объекта торговли требованиям, указанным в договоре, что подтверждается соответствующими актами проверок контрольно-приемочной комиссии;</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13.1.5. Неосуществление торговой деятельности более 1 (одного) месяца с начала весенне-летнего периода без уважительных причин, при этом оплаченная сумма за право размещения нестационарного объекта торговли субъекту торговли не возвращается;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bookmarkStart w:id="6" w:name="Par98"/>
      <w:bookmarkEnd w:id="6"/>
      <w:r w:rsidRPr="00AA39D1">
        <w:rPr>
          <w:rFonts w:ascii="Times New Roman" w:eastAsia="Times New Roman" w:hAnsi="Times New Roman" w:cs="Times New Roman"/>
          <w:lang w:eastAsia="ru-RU"/>
        </w:rPr>
        <w:t>13.1.6. Принятие органами местного самоуправления следующих решений:</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об использовании территории, занимаемой нестационарным объектом торговли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о размещении объектов капитального строительства регионального и муниципального значения;</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13.1.7. </w:t>
      </w:r>
      <w:r w:rsidRPr="00440810">
        <w:rPr>
          <w:rFonts w:ascii="Times New Roman" w:eastAsia="Times New Roman" w:hAnsi="Times New Roman" w:cs="Times New Roman"/>
          <w:highlight w:val="yellow"/>
          <w:lang w:eastAsia="ru-RU"/>
        </w:rPr>
        <w:t>Установка холодильного и иного сопутствующего выносного оборудования за пределами нестационарного объекта торговли;</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13.1.8. Иные предусмотренные действующим законодательством Российской Федерации случаи.</w:t>
      </w:r>
    </w:p>
    <w:p w:rsidR="00AA39D1" w:rsidRPr="00AA39D1" w:rsidRDefault="00AA39D1" w:rsidP="00AA39D1">
      <w:pPr>
        <w:spacing w:after="0" w:line="240" w:lineRule="auto"/>
        <w:ind w:firstLine="700"/>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В случае досрочного прекращения действия договора Уполномоченный орган в пятидневный срок с момента принятия решения о досрочном прекращении действия договора направляет субъекту торговли письменное  уведомление.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13.2. </w:t>
      </w:r>
      <w:proofErr w:type="gramStart"/>
      <w:r w:rsidRPr="00AA39D1">
        <w:rPr>
          <w:rFonts w:ascii="Times New Roman" w:eastAsia="Times New Roman" w:hAnsi="Times New Roman" w:cs="Times New Roman"/>
          <w:lang w:eastAsia="ru-RU"/>
        </w:rPr>
        <w:t>В случае досрочного прекращения действия договора по инициативе Уполномоченного органа нестационарный объект торговли подлежит демонтажу субъектом торговли в течение 5 (пяти) рабочих дней со дня получения им уведомления о расторжении договора и (или) публикации соответствующего извещения на официальном сайте Администрации Комсомольского городского поселения, при этом субъекту торговли не компенсируются понесенные затраты.</w:t>
      </w:r>
      <w:proofErr w:type="gramEnd"/>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13.3. В случае подачи субъектом торговли соответствующего заявления о прекращении деятельности в адрес Уполномоченного органа действие договора прекращается досрочно в одностороннем порядке.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 этом демонтаж нестационарного объекта торговли осуществляется субъектом торговли самостоятельно в течение 5 (пяти) рабочих дней; понесенные затраты субъекту торговли не компенсируются.</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13.4. В случае досрочного прекращения действия договора по основаниям, предусмотренным подпунктом 13.1.6. </w:t>
      </w:r>
      <w:hyperlink r:id="rId9" w:history="1">
        <w:r w:rsidRPr="00AA39D1">
          <w:rPr>
            <w:rFonts w:ascii="Times New Roman" w:eastAsia="Times New Roman" w:hAnsi="Times New Roman" w:cs="Times New Roman"/>
            <w:lang w:eastAsia="ru-RU"/>
          </w:rPr>
          <w:t>пункта 13.1. настоящего Положения</w:t>
        </w:r>
      </w:hyperlink>
      <w:r w:rsidRPr="00AA39D1">
        <w:rPr>
          <w:rFonts w:ascii="Times New Roman" w:eastAsia="Times New Roman" w:hAnsi="Times New Roman" w:cs="Times New Roman"/>
          <w:lang w:eastAsia="ru-RU"/>
        </w:rPr>
        <w:t>, нестационарные объекты торговли по согласованию с Уполномоченным органом подлежат переносу на свободные места, предусмотренные схемой размещения нестационарных объектов торговли, без проведения аукциона по продаже права на заключение договора на размещение нестационарного объекта торговли.</w:t>
      </w:r>
    </w:p>
    <w:p w:rsidR="00AA39D1" w:rsidRDefault="00AA39D1" w:rsidP="00AA39D1">
      <w:pPr>
        <w:widowControl w:val="0"/>
        <w:autoSpaceDE w:val="0"/>
        <w:autoSpaceDN w:val="0"/>
        <w:adjustRightInd w:val="0"/>
        <w:spacing w:after="0" w:line="240" w:lineRule="auto"/>
        <w:outlineLvl w:val="1"/>
        <w:rPr>
          <w:rFonts w:ascii="Times New Roman" w:eastAsia="Times New Roman" w:hAnsi="Times New Roman" w:cs="Times New Roman"/>
          <w:lang w:eastAsia="ru-RU"/>
        </w:rPr>
      </w:pPr>
      <w:bookmarkStart w:id="7" w:name="Par108"/>
      <w:bookmarkEnd w:id="7"/>
    </w:p>
    <w:p w:rsidR="00DF2707" w:rsidRDefault="00DF2707" w:rsidP="00AA39D1">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rsidR="00DF2707" w:rsidRPr="00AA39D1" w:rsidRDefault="00DF2707" w:rsidP="00AA39D1">
      <w:pPr>
        <w:widowControl w:val="0"/>
        <w:autoSpaceDE w:val="0"/>
        <w:autoSpaceDN w:val="0"/>
        <w:adjustRightInd w:val="0"/>
        <w:spacing w:after="0" w:line="240" w:lineRule="auto"/>
        <w:outlineLvl w:val="1"/>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14. Демонтаж нестационарных объектов торговли</w:t>
      </w:r>
    </w:p>
    <w:p w:rsidR="00AA39D1" w:rsidRPr="00AA39D1" w:rsidRDefault="00AA39D1" w:rsidP="00AA39D1">
      <w:pPr>
        <w:widowControl w:val="0"/>
        <w:autoSpaceDE w:val="0"/>
        <w:autoSpaceDN w:val="0"/>
        <w:adjustRightInd w:val="0"/>
        <w:spacing w:after="0" w:line="240" w:lineRule="auto"/>
        <w:ind w:firstLine="700"/>
        <w:jc w:val="center"/>
        <w:outlineLvl w:val="1"/>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14.1. Нестационарный объект торговли подлежит обязательному демонтажу субъектом торговли в течение 5 (пяти) рабочих дней </w:t>
      </w:r>
      <w:proofErr w:type="gramStart"/>
      <w:r w:rsidRPr="00AA39D1">
        <w:rPr>
          <w:rFonts w:ascii="Times New Roman" w:eastAsia="Times New Roman" w:hAnsi="Times New Roman" w:cs="Times New Roman"/>
          <w:lang w:eastAsia="ru-RU"/>
        </w:rPr>
        <w:t>с даты окончания</w:t>
      </w:r>
      <w:proofErr w:type="gramEnd"/>
      <w:r w:rsidRPr="00AA39D1">
        <w:rPr>
          <w:rFonts w:ascii="Times New Roman" w:eastAsia="Times New Roman" w:hAnsi="Times New Roman" w:cs="Times New Roman"/>
          <w:lang w:eastAsia="ru-RU"/>
        </w:rPr>
        <w:t xml:space="preserve"> срока действия договора.</w:t>
      </w:r>
    </w:p>
    <w:p w:rsidR="00AA39D1" w:rsidRPr="00AA39D1" w:rsidRDefault="00AA39D1" w:rsidP="00AA39D1">
      <w:pPr>
        <w:spacing w:after="0" w:line="240" w:lineRule="auto"/>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14.2. В случае неосуществления в добровольном порядке субъектом торговли демонтажа нестационарного объекта торговли по истечении срока действия договора или при досрочном прекращении действия договора, а также в случае самовольного размещения нестационарного объекта торговли без разрешительной документации осуществляется его демонтаж.</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00"/>
        <w:jc w:val="center"/>
        <w:outlineLvl w:val="1"/>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15. Заключительные и переходные положения</w:t>
      </w:r>
    </w:p>
    <w:p w:rsidR="00AA39D1" w:rsidRPr="00AA39D1" w:rsidRDefault="00AA39D1" w:rsidP="00AA39D1">
      <w:pPr>
        <w:widowControl w:val="0"/>
        <w:autoSpaceDE w:val="0"/>
        <w:autoSpaceDN w:val="0"/>
        <w:adjustRightInd w:val="0"/>
        <w:spacing w:after="0" w:line="360" w:lineRule="auto"/>
        <w:ind w:firstLine="700"/>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Утверждение схемы размещения нестационарных объектов торговли, внесение в нее изменений не могут служить основанием для пересмотра мест размещения нестационарных объектов торговли, разрешительная документация на размещение которых была выдана до утверждения указанной схемы и внесения в нее изменений.</w:t>
      </w:r>
    </w:p>
    <w:p w:rsidR="00AA39D1" w:rsidRPr="00AA39D1" w:rsidRDefault="00AA39D1" w:rsidP="00AA39D1">
      <w:pPr>
        <w:spacing w:after="0" w:line="240" w:lineRule="auto"/>
        <w:rPr>
          <w:rFonts w:ascii="Times New Roman" w:eastAsia="Times New Roman" w:hAnsi="Times New Roman" w:cs="Times New Roman"/>
          <w:lang w:eastAsia="ru-RU"/>
        </w:rPr>
      </w:pPr>
    </w:p>
    <w:p w:rsidR="00DF2707" w:rsidRDefault="00DF2707" w:rsidP="00AA39D1">
      <w:pPr>
        <w:widowControl w:val="0"/>
        <w:spacing w:after="0" w:line="240" w:lineRule="auto"/>
        <w:jc w:val="right"/>
        <w:rPr>
          <w:rFonts w:ascii="Times New Roman" w:eastAsia="Times New Roman" w:hAnsi="Times New Roman" w:cs="Times New Roman"/>
          <w:lang w:eastAsia="ru-RU"/>
        </w:rPr>
      </w:pPr>
    </w:p>
    <w:p w:rsidR="00AA39D1" w:rsidRPr="00AA39D1" w:rsidRDefault="00AA39D1" w:rsidP="00AA39D1">
      <w:pPr>
        <w:widowControl w:val="0"/>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1</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 </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Комсомольского городского поселения</w:t>
      </w: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br/>
        <w:t xml:space="preserve">Примерная форма договора </w:t>
      </w:r>
      <w:r w:rsidRPr="00AA39D1">
        <w:rPr>
          <w:rFonts w:ascii="Times New Roman" w:eastAsia="Times New Roman" w:hAnsi="Times New Roman" w:cs="Times New Roman"/>
          <w:lang w:eastAsia="ru-RU"/>
        </w:rPr>
        <w:br/>
        <w:t>на размещение нестационарного объекта торговли</w:t>
      </w:r>
      <w:r w:rsidRPr="00AA39D1">
        <w:rPr>
          <w:rFonts w:ascii="Times New Roman" w:eastAsia="Times New Roman" w:hAnsi="Times New Roman" w:cs="Times New Roman"/>
          <w:lang w:eastAsia="ru-RU"/>
        </w:rPr>
        <w:br/>
      </w: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80"/>
        <w:gridCol w:w="3715"/>
      </w:tblGrid>
      <w:tr w:rsidR="00AA39D1" w:rsidRPr="00AA39D1" w:rsidTr="0048685D">
        <w:trPr>
          <w:trHeight w:val="15"/>
          <w:tblCellSpacing w:w="15" w:type="dxa"/>
        </w:trPr>
        <w:tc>
          <w:tcPr>
            <w:tcW w:w="8131" w:type="dxa"/>
            <w:vAlign w:val="center"/>
          </w:tcPr>
          <w:p w:rsidR="00AA39D1" w:rsidRPr="00AA39D1" w:rsidRDefault="00AA39D1" w:rsidP="00AA39D1">
            <w:pPr>
              <w:spacing w:after="0" w:line="240" w:lineRule="auto"/>
              <w:jc w:val="both"/>
              <w:rPr>
                <w:rFonts w:ascii="Times New Roman" w:eastAsia="Times New Roman" w:hAnsi="Times New Roman" w:cs="Times New Roman"/>
                <w:lang w:eastAsia="ru-RU"/>
              </w:rPr>
            </w:pPr>
          </w:p>
        </w:tc>
        <w:tc>
          <w:tcPr>
            <w:tcW w:w="4250" w:type="dxa"/>
            <w:vAlign w:val="center"/>
          </w:tcPr>
          <w:p w:rsidR="00AA39D1" w:rsidRPr="00AA39D1" w:rsidRDefault="00AA39D1" w:rsidP="00AA39D1">
            <w:pPr>
              <w:spacing w:after="0" w:line="240" w:lineRule="auto"/>
              <w:jc w:val="both"/>
              <w:rPr>
                <w:rFonts w:ascii="Times New Roman" w:eastAsia="Times New Roman" w:hAnsi="Times New Roman" w:cs="Times New Roman"/>
                <w:lang w:eastAsia="ru-RU"/>
              </w:rPr>
            </w:pPr>
          </w:p>
        </w:tc>
      </w:tr>
      <w:tr w:rsidR="00AA39D1" w:rsidRPr="00AA39D1" w:rsidTr="0048685D">
        <w:trPr>
          <w:tblCellSpacing w:w="15" w:type="dxa"/>
        </w:trPr>
        <w:tc>
          <w:tcPr>
            <w:tcW w:w="8131" w:type="dxa"/>
            <w:tcBorders>
              <w:top w:val="nil"/>
              <w:left w:val="nil"/>
              <w:bottom w:val="nil"/>
              <w:right w:val="nil"/>
            </w:tcBorders>
            <w:tcMar>
              <w:top w:w="15" w:type="dxa"/>
              <w:left w:w="149" w:type="dxa"/>
              <w:bottom w:w="15" w:type="dxa"/>
              <w:right w:w="149" w:type="dxa"/>
            </w:tcMar>
          </w:tcPr>
          <w:p w:rsidR="00AA39D1" w:rsidRPr="00AA39D1" w:rsidRDefault="00440810" w:rsidP="0044081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w:t>
            </w:r>
            <w:r w:rsidR="00AA39D1" w:rsidRPr="00AA39D1">
              <w:rPr>
                <w:rFonts w:ascii="Times New Roman" w:eastAsia="Times New Roman" w:hAnsi="Times New Roman" w:cs="Times New Roman"/>
                <w:lang w:eastAsia="ru-RU"/>
              </w:rPr>
              <w:t xml:space="preserve">. Комсомольский  </w:t>
            </w:r>
          </w:p>
        </w:tc>
        <w:tc>
          <w:tcPr>
            <w:tcW w:w="4250" w:type="dxa"/>
            <w:tcBorders>
              <w:top w:val="nil"/>
              <w:left w:val="nil"/>
              <w:bottom w:val="nil"/>
              <w:right w:val="nil"/>
            </w:tcBorders>
            <w:tcMar>
              <w:top w:w="15" w:type="dxa"/>
              <w:left w:w="149" w:type="dxa"/>
              <w:bottom w:w="15" w:type="dxa"/>
              <w:right w:w="149" w:type="dxa"/>
            </w:tcMar>
          </w:tcPr>
          <w:p w:rsidR="00AA39D1" w:rsidRPr="00AA39D1" w:rsidRDefault="00AA39D1" w:rsidP="00AA39D1">
            <w:pPr>
              <w:spacing w:before="100" w:beforeAutospacing="1" w:after="100" w:afterAutospacing="1"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«___»__________ 20__ г.</w:t>
            </w:r>
          </w:p>
        </w:tc>
      </w:tr>
    </w:tbl>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br/>
      </w:r>
      <w:r w:rsidRPr="00AA39D1">
        <w:rPr>
          <w:rFonts w:ascii="Times New Roman" w:eastAsia="Times New Roman" w:hAnsi="Times New Roman" w:cs="Times New Roman"/>
          <w:lang w:eastAsia="ru-RU"/>
        </w:rPr>
        <w:tab/>
        <w:t xml:space="preserve">Администрация Комсомольского городского поселения в дальнейшем «Уполномоченный орган», в лице ____________________________________________________, действующего на </w:t>
      </w:r>
      <w:proofErr w:type="spellStart"/>
      <w:r w:rsidRPr="00AA39D1">
        <w:rPr>
          <w:rFonts w:ascii="Times New Roman" w:eastAsia="Times New Roman" w:hAnsi="Times New Roman" w:cs="Times New Roman"/>
          <w:lang w:eastAsia="ru-RU"/>
        </w:rPr>
        <w:t>основании________________________________________,с</w:t>
      </w:r>
      <w:proofErr w:type="spellEnd"/>
      <w:r w:rsidRPr="00AA39D1">
        <w:rPr>
          <w:rFonts w:ascii="Times New Roman" w:eastAsia="Times New Roman" w:hAnsi="Times New Roman" w:cs="Times New Roman"/>
          <w:lang w:eastAsia="ru-RU"/>
        </w:rPr>
        <w:t xml:space="preserve"> одной стороны, и _____________________________________________________________________________  в лице___________________________________________________________________________,</w:t>
      </w:r>
      <w:r w:rsidRPr="00AA39D1">
        <w:rPr>
          <w:rFonts w:ascii="Times New Roman" w:eastAsia="Times New Roman" w:hAnsi="Times New Roman" w:cs="Times New Roman"/>
          <w:lang w:eastAsia="ru-RU"/>
        </w:rPr>
        <w:br/>
        <w:t>действующег</w:t>
      </w:r>
      <w:proofErr w:type="gramStart"/>
      <w:r w:rsidRPr="00AA39D1">
        <w:rPr>
          <w:rFonts w:ascii="Times New Roman" w:eastAsia="Times New Roman" w:hAnsi="Times New Roman" w:cs="Times New Roman"/>
          <w:lang w:eastAsia="ru-RU"/>
        </w:rPr>
        <w:t>о(</w:t>
      </w:r>
      <w:proofErr w:type="gramEnd"/>
      <w:r w:rsidRPr="00AA39D1">
        <w:rPr>
          <w:rFonts w:ascii="Times New Roman" w:eastAsia="Times New Roman" w:hAnsi="Times New Roman" w:cs="Times New Roman"/>
          <w:lang w:eastAsia="ru-RU"/>
        </w:rPr>
        <w:t>-ей) на основании________________________________________, именуемое (-</w:t>
      </w:r>
      <w:proofErr w:type="spellStart"/>
      <w:r w:rsidRPr="00AA39D1">
        <w:rPr>
          <w:rFonts w:ascii="Times New Roman" w:eastAsia="Times New Roman" w:hAnsi="Times New Roman" w:cs="Times New Roman"/>
          <w:lang w:eastAsia="ru-RU"/>
        </w:rPr>
        <w:t>ый</w:t>
      </w:r>
      <w:proofErr w:type="spellEnd"/>
      <w:r w:rsidRPr="00AA39D1">
        <w:rPr>
          <w:rFonts w:ascii="Times New Roman" w:eastAsia="Times New Roman" w:hAnsi="Times New Roman" w:cs="Times New Roman"/>
          <w:lang w:eastAsia="ru-RU"/>
        </w:rPr>
        <w:t>) в дальнейшем «Заявитель» / «Победитель аукциона» (подчеркнуть нужное здесь и далее), с другой стороны, далее совместно именуемые «Стороны», заключили настоящий договор о нижеследующем:</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br/>
        <w:t>1. Предмет договора</w:t>
      </w: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1.1. </w:t>
      </w:r>
      <w:proofErr w:type="gramStart"/>
      <w:r w:rsidRPr="00AA39D1">
        <w:rPr>
          <w:rFonts w:ascii="Times New Roman" w:eastAsia="Times New Roman" w:hAnsi="Times New Roman" w:cs="Times New Roman"/>
          <w:lang w:eastAsia="ru-RU"/>
        </w:rPr>
        <w:t xml:space="preserve">Уполномоченный орган предоставляет Заявителю/Победителю аукциона право на размещение нестационарного объекта торговли________________(тип)_____________(далее - Объект) для осуществления ____________________________________(вид деятельности, группа реализуемых товаров) на земельном участке общей площадью _______ кв. м по адресному ориентиру в соответствии со схемой размещения нестационарных объектов торговли на территории Комсомольского городского поселения: __________________________(место расположения объекта)_______________на срок с ________________ 20__ года по 20__ года. </w:t>
      </w:r>
      <w:r w:rsidRPr="00AA39D1">
        <w:rPr>
          <w:rFonts w:ascii="Times New Roman" w:eastAsia="Times New Roman" w:hAnsi="Times New Roman" w:cs="Times New Roman"/>
          <w:lang w:eastAsia="ru-RU"/>
        </w:rPr>
        <w:br/>
        <w:t xml:space="preserve">           1.2.</w:t>
      </w:r>
      <w:proofErr w:type="gramEnd"/>
      <w:r w:rsidRPr="00AA39D1">
        <w:rPr>
          <w:rFonts w:ascii="Times New Roman" w:eastAsia="Times New Roman" w:hAnsi="Times New Roman" w:cs="Times New Roman"/>
          <w:lang w:eastAsia="ru-RU"/>
        </w:rPr>
        <w:t xml:space="preserve"> </w:t>
      </w:r>
      <w:proofErr w:type="gramStart"/>
      <w:r w:rsidRPr="00AA39D1">
        <w:rPr>
          <w:rFonts w:ascii="Times New Roman" w:eastAsia="Times New Roman" w:hAnsi="Times New Roman" w:cs="Times New Roman"/>
          <w:lang w:eastAsia="ru-RU"/>
        </w:rPr>
        <w:t>Настоящий договор заключен в соответствии со схемой размещения</w:t>
      </w:r>
      <w:r w:rsidRPr="00AA39D1">
        <w:rPr>
          <w:rFonts w:ascii="Times New Roman" w:eastAsia="Times New Roman" w:hAnsi="Times New Roman" w:cs="Times New Roman"/>
          <w:lang w:eastAsia="ru-RU"/>
        </w:rPr>
        <w:br/>
        <w:t>нестационарных объектов торговли на территории Комсомольского городского поселения, утвержденной постановлением Администрации Комсомольского городского поселения  от _______ 2020 года № ____, с победителем аукциона по продаже права на заключение договора на размещение Объекта (протокол аукциона от _______________по лоту № _____) /с единственным участником аукциона/со вторым участником аукциона при уклонении или отказе победителя аукциона от заключения договора (подчеркнуть</w:t>
      </w:r>
      <w:proofErr w:type="gramEnd"/>
      <w:r w:rsidRPr="00AA39D1">
        <w:rPr>
          <w:rFonts w:ascii="Times New Roman" w:eastAsia="Times New Roman" w:hAnsi="Times New Roman" w:cs="Times New Roman"/>
          <w:lang w:eastAsia="ru-RU"/>
        </w:rPr>
        <w:t xml:space="preserve"> нужное).</w:t>
      </w:r>
    </w:p>
    <w:p w:rsidR="00AA39D1" w:rsidRPr="00AA39D1" w:rsidRDefault="00AA39D1" w:rsidP="00AA39D1">
      <w:pPr>
        <w:spacing w:before="100" w:beforeAutospacing="1" w:after="100" w:afterAutospacing="1"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1.3. Настоящий договор действует с __________ 20___ года по __________ 20___ года.</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 Права и обязанности Сторон</w:t>
      </w: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2.1. Уполномоченный орган вправе:</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2.1.1. Осуществлять </w:t>
      </w:r>
      <w:proofErr w:type="gramStart"/>
      <w:r w:rsidRPr="00AA39D1">
        <w:rPr>
          <w:rFonts w:ascii="Times New Roman" w:eastAsia="Times New Roman" w:hAnsi="Times New Roman" w:cs="Times New Roman"/>
          <w:lang w:eastAsia="ru-RU"/>
        </w:rPr>
        <w:t>контроль за</w:t>
      </w:r>
      <w:proofErr w:type="gramEnd"/>
      <w:r w:rsidRPr="00AA39D1">
        <w:rPr>
          <w:rFonts w:ascii="Times New Roman" w:eastAsia="Times New Roman" w:hAnsi="Times New Roman" w:cs="Times New Roman"/>
          <w:lang w:eastAsia="ru-RU"/>
        </w:rPr>
        <w:t xml:space="preserve"> выполнением Заявителем/Победителем</w:t>
      </w:r>
      <w:r w:rsidRPr="00AA39D1">
        <w:rPr>
          <w:rFonts w:ascii="Times New Roman" w:eastAsia="Times New Roman" w:hAnsi="Times New Roman" w:cs="Times New Roman"/>
          <w:lang w:eastAsia="ru-RU"/>
        </w:rPr>
        <w:br/>
        <w:t>аукциона условий настоящего договора и требований нормативно-правовых</w:t>
      </w:r>
      <w:r w:rsidRPr="00AA39D1">
        <w:rPr>
          <w:rFonts w:ascii="Times New Roman" w:eastAsia="Times New Roman" w:hAnsi="Times New Roman" w:cs="Times New Roman"/>
          <w:lang w:eastAsia="ru-RU"/>
        </w:rPr>
        <w:br/>
        <w:t>актов, регулирующих размещение нестационарных объектов торговли (далее – объектов) на территории Комсомольского городского поселения;</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2.1.2. В случаях и порядке, которые установлены настоящим договором</w:t>
      </w:r>
      <w:r w:rsidR="00440810">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и действующим законодательством Российской Федерации, в одностороннем</w:t>
      </w:r>
      <w:r w:rsidR="00440810">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порядке отказаться от исполнения условий настоящего договора;</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2.1.3. В случае досрочного прекращения действия договора при принятии органами местного самоуправления Комсомольского городского поселения в установленном порядке решений:</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об использовании территории, занимаемой нестационарным объектом торговли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 </w:t>
      </w:r>
    </w:p>
    <w:p w:rsidR="00AA39D1" w:rsidRPr="00AA39D1" w:rsidRDefault="00AA39D1" w:rsidP="00AA39D1">
      <w:pPr>
        <w:widowControl w:val="0"/>
        <w:autoSpaceDE w:val="0"/>
        <w:autoSpaceDN w:val="0"/>
        <w:adjustRightInd w:val="0"/>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о размещении объектов капитального строительства регионального и муниципального значения нестационарные объекты торговли по согласованию с Уполномоченным органом подлежат переносу на свободные места, предусмотренные схемой размещения нестационарных объектов торговли, без проведения аукциона по продаже права на заключение договора на размещение нестационарного объекта торговли в пределах оставшегося срока действия договора.</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2.2. Уполномоченный орган обязан предоставить Заявителю/Победителю</w:t>
      </w:r>
      <w:r w:rsidR="00440810">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 xml:space="preserve">аукциона право </w:t>
      </w:r>
      <w:proofErr w:type="gramStart"/>
      <w:r w:rsidRPr="00AA39D1">
        <w:rPr>
          <w:rFonts w:ascii="Times New Roman" w:eastAsia="Times New Roman" w:hAnsi="Times New Roman" w:cs="Times New Roman"/>
          <w:lang w:eastAsia="ru-RU"/>
        </w:rPr>
        <w:t>на размещение Объекта в соответствии со схемой размещения</w:t>
      </w:r>
      <w:r w:rsidR="00440810">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нестационарных объектов торговли на территории Комсомольского городского поселения по адресу</w:t>
      </w:r>
      <w:proofErr w:type="gramEnd"/>
      <w:r w:rsidRPr="00AA39D1">
        <w:rPr>
          <w:rFonts w:ascii="Times New Roman" w:eastAsia="Times New Roman" w:hAnsi="Times New Roman" w:cs="Times New Roman"/>
          <w:lang w:eastAsia="ru-RU"/>
        </w:rPr>
        <w:t>, указанному в пункте 1.1. настоящего договора. Право, предоставленное Заявителю/Победителю аукциона по настоящему договору, не может быть предоставлено Уполномоченным органом другим лицам.</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2.3. Заявитель/Победитель аукциона вправе:</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2.3.1. Досрочно отказаться от исполнения условий настоящего договора</w:t>
      </w:r>
      <w:r w:rsidRPr="00AA39D1">
        <w:rPr>
          <w:rFonts w:ascii="Times New Roman" w:eastAsia="Times New Roman" w:hAnsi="Times New Roman" w:cs="Times New Roman"/>
          <w:lang w:eastAsia="ru-RU"/>
        </w:rPr>
        <w:br/>
        <w:t>по основаниям и в порядке, которые предусмотрены настоящим договором и</w:t>
      </w:r>
      <w:r w:rsidRPr="00AA39D1">
        <w:rPr>
          <w:rFonts w:ascii="Times New Roman" w:eastAsia="Times New Roman" w:hAnsi="Times New Roman" w:cs="Times New Roman"/>
          <w:lang w:eastAsia="ru-RU"/>
        </w:rPr>
        <w:br/>
        <w:t>действующим законодательством Российской Федерации.</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 Заявитель/Победитель аукциона обязан:</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2.4.1. Уведомить </w:t>
      </w:r>
      <w:proofErr w:type="gramStart"/>
      <w:r w:rsidRPr="00AA39D1">
        <w:rPr>
          <w:rFonts w:ascii="Times New Roman" w:eastAsia="Times New Roman" w:hAnsi="Times New Roman" w:cs="Times New Roman"/>
          <w:lang w:eastAsia="ru-RU"/>
        </w:rPr>
        <w:t>всеми доступными способами</w:t>
      </w:r>
      <w:proofErr w:type="gramEnd"/>
      <w:r w:rsidRPr="00AA39D1">
        <w:rPr>
          <w:rFonts w:ascii="Times New Roman" w:eastAsia="Times New Roman" w:hAnsi="Times New Roman" w:cs="Times New Roman"/>
          <w:lang w:eastAsia="ru-RU"/>
        </w:rPr>
        <w:t xml:space="preserve"> (по телефону, при личной встрече и т.д.) контрольно-приемочную комиссию об установке Объекта для проведения осмотра контрольно-приемочной комиссией;</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2.4.2. Использовать Объект по назначению, указанному в пункте 1.1</w:t>
      </w:r>
      <w:r w:rsidR="00440810">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настоящего договора;</w:t>
      </w:r>
    </w:p>
    <w:p w:rsidR="00440810"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2.4.3. Своевременно и полностью внести плату за право на размещение Объекта;</w:t>
      </w:r>
    </w:p>
    <w:p w:rsidR="00AA39D1" w:rsidRPr="00AA39D1" w:rsidRDefault="00AA39D1" w:rsidP="00AA39D1">
      <w:pPr>
        <w:spacing w:after="0" w:line="240" w:lineRule="auto"/>
        <w:ind w:firstLine="70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2.4.4. Обеспечить наличие трудовых договоров с наемными работниками, нагрудные у них знаки с указанием фамилии, имени, отчества и наименования организации;</w:t>
      </w:r>
    </w:p>
    <w:p w:rsidR="00AA39D1" w:rsidRPr="00AA39D1" w:rsidRDefault="00AA39D1" w:rsidP="00AA39D1">
      <w:pPr>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2.4.5. Для обеспечения санитарной безопасности, сохранения благоустройства и </w:t>
      </w:r>
      <w:proofErr w:type="gramStart"/>
      <w:r w:rsidRPr="00AA39D1">
        <w:rPr>
          <w:rFonts w:ascii="Times New Roman" w:eastAsia="Times New Roman" w:hAnsi="Times New Roman" w:cs="Times New Roman"/>
          <w:lang w:eastAsia="ru-RU"/>
        </w:rPr>
        <w:t>эстетического внешнего вида</w:t>
      </w:r>
      <w:proofErr w:type="gramEnd"/>
      <w:r w:rsidRPr="00AA39D1">
        <w:rPr>
          <w:rFonts w:ascii="Times New Roman" w:eastAsia="Times New Roman" w:hAnsi="Times New Roman" w:cs="Times New Roman"/>
          <w:lang w:eastAsia="ru-RU"/>
        </w:rPr>
        <w:t xml:space="preserve"> производить: </w:t>
      </w:r>
    </w:p>
    <w:p w:rsidR="00AA39D1" w:rsidRPr="00AA39D1" w:rsidRDefault="00AA39D1" w:rsidP="00AA39D1">
      <w:pPr>
        <w:widowControl w:val="0"/>
        <w:tabs>
          <w:tab w:val="left" w:pos="426"/>
          <w:tab w:val="left" w:pos="1134"/>
        </w:tabs>
        <w:autoSpaceDE w:val="0"/>
        <w:autoSpaceDN w:val="0"/>
        <w:adjustRightInd w:val="0"/>
        <w:spacing w:after="0" w:line="240" w:lineRule="auto"/>
        <w:ind w:firstLine="567"/>
        <w:jc w:val="both"/>
        <w:outlineLvl w:val="0"/>
        <w:rPr>
          <w:rFonts w:ascii="Times New Roman" w:eastAsia="Times New Roman" w:hAnsi="Times New Roman" w:cs="Times New Roman"/>
          <w:bCs/>
          <w:lang w:val="x-none" w:eastAsia="x-none"/>
        </w:rPr>
      </w:pPr>
      <w:r w:rsidRPr="00AA39D1">
        <w:rPr>
          <w:rFonts w:ascii="Times New Roman" w:eastAsia="Times New Roman" w:hAnsi="Times New Roman" w:cs="Times New Roman"/>
          <w:bCs/>
          <w:lang w:val="x-none" w:eastAsia="x-none"/>
        </w:rPr>
        <w:t xml:space="preserve">– уборку территории, прилегающей к объектам в радиусе </w:t>
      </w:r>
      <w:smartTag w:uri="urn:schemas-microsoft-com:office:smarttags" w:element="metricconverter">
        <w:smartTagPr>
          <w:attr w:name="ProductID" w:val="10 метров"/>
        </w:smartTagPr>
        <w:r w:rsidRPr="00AA39D1">
          <w:rPr>
            <w:rFonts w:ascii="Times New Roman" w:eastAsia="Times New Roman" w:hAnsi="Times New Roman" w:cs="Times New Roman"/>
            <w:bCs/>
            <w:lang w:val="x-none" w:eastAsia="x-none"/>
          </w:rPr>
          <w:t>10 метров</w:t>
        </w:r>
      </w:smartTag>
      <w:r w:rsidRPr="00AA39D1">
        <w:rPr>
          <w:rFonts w:ascii="Times New Roman" w:eastAsia="Times New Roman" w:hAnsi="Times New Roman" w:cs="Times New Roman"/>
          <w:bCs/>
          <w:lang w:val="x-none" w:eastAsia="x-none"/>
        </w:rPr>
        <w:t>, ежедневно (в постоянном режиме);</w:t>
      </w:r>
    </w:p>
    <w:p w:rsidR="00AA39D1" w:rsidRPr="00AA39D1" w:rsidRDefault="00AA39D1" w:rsidP="00AA39D1">
      <w:pPr>
        <w:widowControl w:val="0"/>
        <w:tabs>
          <w:tab w:val="left" w:pos="426"/>
          <w:tab w:val="left" w:pos="1134"/>
        </w:tabs>
        <w:autoSpaceDE w:val="0"/>
        <w:autoSpaceDN w:val="0"/>
        <w:adjustRightInd w:val="0"/>
        <w:spacing w:after="0" w:line="240" w:lineRule="auto"/>
        <w:ind w:firstLine="567"/>
        <w:jc w:val="both"/>
        <w:outlineLvl w:val="0"/>
        <w:rPr>
          <w:rFonts w:ascii="Times New Roman" w:eastAsia="Times New Roman" w:hAnsi="Times New Roman" w:cs="Times New Roman"/>
          <w:bCs/>
          <w:lang w:val="x-none" w:eastAsia="x-none"/>
        </w:rPr>
      </w:pPr>
      <w:r w:rsidRPr="00AA39D1">
        <w:rPr>
          <w:rFonts w:ascii="Times New Roman" w:eastAsia="Times New Roman" w:hAnsi="Times New Roman" w:cs="Times New Roman"/>
          <w:bCs/>
          <w:lang w:val="x-none" w:eastAsia="x-none"/>
        </w:rPr>
        <w:t>– ремонт и замену пришедших в негодность частей конструкций по мере необходимости, а в случаях угрозы безопасности граждан – незамедлительно;</w:t>
      </w:r>
    </w:p>
    <w:p w:rsidR="00AA39D1" w:rsidRPr="00AA39D1" w:rsidRDefault="00AA39D1" w:rsidP="00AA39D1">
      <w:pPr>
        <w:widowControl w:val="0"/>
        <w:tabs>
          <w:tab w:val="left" w:pos="426"/>
          <w:tab w:val="left" w:pos="1134"/>
        </w:tabs>
        <w:autoSpaceDE w:val="0"/>
        <w:autoSpaceDN w:val="0"/>
        <w:adjustRightInd w:val="0"/>
        <w:spacing w:after="0" w:line="240" w:lineRule="auto"/>
        <w:ind w:firstLine="567"/>
        <w:jc w:val="both"/>
        <w:outlineLvl w:val="0"/>
        <w:rPr>
          <w:rFonts w:ascii="Times New Roman" w:eastAsia="Times New Roman" w:hAnsi="Times New Roman" w:cs="Times New Roman"/>
          <w:bCs/>
          <w:lang w:val="x-none" w:eastAsia="x-none"/>
        </w:rPr>
      </w:pPr>
      <w:r w:rsidRPr="00AA39D1">
        <w:rPr>
          <w:rFonts w:ascii="Times New Roman" w:eastAsia="Times New Roman" w:hAnsi="Times New Roman" w:cs="Times New Roman"/>
          <w:bCs/>
          <w:lang w:val="x-none" w:eastAsia="x-none"/>
        </w:rPr>
        <w:t>– регулярную промывку Объекта, ежедневную очистку от наклеенных объявлений и надписей;</w:t>
      </w:r>
    </w:p>
    <w:p w:rsidR="00AA39D1" w:rsidRPr="00AA39D1" w:rsidRDefault="00AA39D1" w:rsidP="00AA39D1">
      <w:pPr>
        <w:widowControl w:val="0"/>
        <w:tabs>
          <w:tab w:val="left" w:pos="426"/>
          <w:tab w:val="left" w:pos="1134"/>
        </w:tabs>
        <w:autoSpaceDE w:val="0"/>
        <w:autoSpaceDN w:val="0"/>
        <w:adjustRightInd w:val="0"/>
        <w:spacing w:after="0" w:line="240" w:lineRule="auto"/>
        <w:ind w:firstLine="567"/>
        <w:jc w:val="both"/>
        <w:outlineLvl w:val="0"/>
        <w:rPr>
          <w:rFonts w:ascii="Times New Roman" w:eastAsia="Times New Roman" w:hAnsi="Times New Roman" w:cs="Times New Roman"/>
          <w:bCs/>
          <w:lang w:val="x-none" w:eastAsia="x-none"/>
        </w:rPr>
      </w:pPr>
      <w:r w:rsidRPr="00AA39D1">
        <w:rPr>
          <w:rFonts w:ascii="Times New Roman" w:eastAsia="Times New Roman" w:hAnsi="Times New Roman" w:cs="Times New Roman"/>
          <w:bCs/>
          <w:lang w:val="x-none" w:eastAsia="x-none"/>
        </w:rPr>
        <w:t>- вывоз мусора и иных отходов, образовавшихся в результате использования Объекта  не допускать загрязнения, захламления места размещения Объекта;</w:t>
      </w:r>
    </w:p>
    <w:p w:rsidR="00AA39D1" w:rsidRPr="00AA39D1" w:rsidRDefault="00AA39D1" w:rsidP="00AA39D1">
      <w:pPr>
        <w:widowControl w:val="0"/>
        <w:tabs>
          <w:tab w:val="left" w:pos="0"/>
          <w:tab w:val="left" w:pos="709"/>
        </w:tabs>
        <w:autoSpaceDE w:val="0"/>
        <w:autoSpaceDN w:val="0"/>
        <w:adjustRightInd w:val="0"/>
        <w:spacing w:after="0" w:line="240" w:lineRule="auto"/>
        <w:jc w:val="both"/>
        <w:outlineLvl w:val="0"/>
        <w:rPr>
          <w:rFonts w:ascii="Times New Roman" w:eastAsia="Times New Roman" w:hAnsi="Times New Roman" w:cs="Times New Roman"/>
          <w:bCs/>
          <w:lang w:val="x-none" w:eastAsia="x-none"/>
        </w:rPr>
      </w:pPr>
      <w:r w:rsidRPr="00AA39D1">
        <w:rPr>
          <w:rFonts w:ascii="Times New Roman" w:eastAsia="Times New Roman" w:hAnsi="Times New Roman" w:cs="Times New Roman"/>
          <w:bCs/>
          <w:lang w:eastAsia="x-none"/>
        </w:rPr>
        <w:tab/>
      </w:r>
      <w:r w:rsidRPr="00AA39D1">
        <w:rPr>
          <w:rFonts w:ascii="Times New Roman" w:eastAsia="Times New Roman" w:hAnsi="Times New Roman" w:cs="Times New Roman"/>
          <w:bCs/>
          <w:lang w:val="x-none" w:eastAsia="x-none"/>
        </w:rPr>
        <w:t>2.4.</w:t>
      </w:r>
      <w:r w:rsidRPr="00AA39D1">
        <w:rPr>
          <w:rFonts w:ascii="Times New Roman" w:eastAsia="Times New Roman" w:hAnsi="Times New Roman" w:cs="Times New Roman"/>
          <w:bCs/>
          <w:lang w:eastAsia="x-none"/>
        </w:rPr>
        <w:t>6</w:t>
      </w:r>
      <w:r w:rsidRPr="00AA39D1">
        <w:rPr>
          <w:rFonts w:ascii="Times New Roman" w:eastAsia="Times New Roman" w:hAnsi="Times New Roman" w:cs="Times New Roman"/>
          <w:bCs/>
          <w:lang w:val="x-none" w:eastAsia="x-none"/>
        </w:rPr>
        <w:t xml:space="preserve">. </w:t>
      </w:r>
      <w:r w:rsidRPr="00AA39D1">
        <w:rPr>
          <w:rFonts w:ascii="Times New Roman" w:eastAsia="Times New Roman" w:hAnsi="Times New Roman" w:cs="Times New Roman"/>
          <w:bCs/>
          <w:lang w:eastAsia="x-none"/>
        </w:rPr>
        <w:t>Н</w:t>
      </w:r>
      <w:r w:rsidRPr="00AA39D1">
        <w:rPr>
          <w:rFonts w:ascii="Times New Roman" w:eastAsia="Times New Roman" w:hAnsi="Times New Roman" w:cs="Times New Roman"/>
          <w:bCs/>
          <w:lang w:val="x-none" w:eastAsia="x-none"/>
        </w:rPr>
        <w:t>е допуска</w:t>
      </w:r>
      <w:r w:rsidRPr="00AA39D1">
        <w:rPr>
          <w:rFonts w:ascii="Times New Roman" w:eastAsia="Times New Roman" w:hAnsi="Times New Roman" w:cs="Times New Roman"/>
          <w:bCs/>
          <w:lang w:eastAsia="x-none"/>
        </w:rPr>
        <w:t xml:space="preserve">ть </w:t>
      </w:r>
      <w:r w:rsidRPr="00AA39D1">
        <w:rPr>
          <w:rFonts w:ascii="Times New Roman" w:eastAsia="Times New Roman" w:hAnsi="Times New Roman" w:cs="Times New Roman"/>
          <w:bCs/>
          <w:lang w:val="x-none" w:eastAsia="x-none"/>
        </w:rPr>
        <w:t>складирование товара, упаковок, мусора на элементах благоустройства, крыше Объекта и прилегающей территории;</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2.4.7. Соблюдать требования к Объекту:</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Объект должен быть изготовлен в заводских условиях. Монтаж объекта в должен осуществляться только из легких сборных несущих конструкций заводского изготовления. Для изготовления (модернизации) объекта и его отделки должны применяться современные сертифицированные материалы, имеющие качественную и прочную (заводскую) окраску, отделку и не изменяющие своих эстетических и эксплуатационных качеств в течение всего срока эксплуатации Объекта;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внешний вид Объекта должен соответствовать архитектурно-художественным требованиям городского дизайна на протяжении всего периода размещения (без видимых повреждений, аккуратно выкрашен, чистый).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 Объект обязан иметь эстетически оформленную вывеску с указанием фирменного наименования (наименования) организации, место ее нахождения (адрес) и режим ее работы. Индивидуальный предприниматель - информацию о государственной регистрации и наименование зарегистрировавшего его органа;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2.4.8. Обеспечить сохранение внешнего вида, типа, местоположения и размеров Объекта в течение установленного периода размещения;</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2.4.9. Своевременно демонтировать Объект с установленного места его</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расположения согласно схеме размещения нестационарных объектов торговли</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и привести прилегающую к Объекту территорию в первоначальное состояние</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 xml:space="preserve">в течение 5 (пяти) рабочих дней </w:t>
      </w:r>
      <w:proofErr w:type="gramStart"/>
      <w:r w:rsidRPr="00AA39D1">
        <w:rPr>
          <w:rFonts w:ascii="Times New Roman" w:eastAsia="Times New Roman" w:hAnsi="Times New Roman" w:cs="Times New Roman"/>
          <w:lang w:eastAsia="ru-RU"/>
        </w:rPr>
        <w:t>с даты окончания</w:t>
      </w:r>
      <w:proofErr w:type="gramEnd"/>
      <w:r w:rsidRPr="00AA39D1">
        <w:rPr>
          <w:rFonts w:ascii="Times New Roman" w:eastAsia="Times New Roman" w:hAnsi="Times New Roman" w:cs="Times New Roman"/>
          <w:lang w:eastAsia="ru-RU"/>
        </w:rPr>
        <w:t xml:space="preserve"> срока действия договора;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2.4.10. В случае досрочного прекращения действия договора по инициативе Уполномоченного органа Объект подлежит демонтажу субъектом торговли в течение 5 (пяти) рабочих дней со дня получения им уведомления о расторжении договора и (или) публикации соответствующего извещения на официальном сайте Администрации, при этом субъекту торговли не компенсируются понесенные затраты.</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2.4.11. Самостоятельно получать и выполнять технические условия на подключение нестационарного объекта торговли к электросетям, при отсутствии электроснабжения обеспечить нестационарный объект торговли альтернативным источником электроснабжения (генератором).</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2.4.12. Обеспечить возможность предоставления услуг потребителю по безналичному расчету.</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 Платежи и расчеты по договору</w:t>
      </w:r>
    </w:p>
    <w:p w:rsidR="00603912"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3.1. </w:t>
      </w:r>
      <w:proofErr w:type="gramStart"/>
      <w:r w:rsidRPr="00AA39D1">
        <w:rPr>
          <w:rFonts w:ascii="Times New Roman" w:eastAsia="Times New Roman" w:hAnsi="Times New Roman" w:cs="Times New Roman"/>
          <w:lang w:eastAsia="ru-RU"/>
        </w:rPr>
        <w:t xml:space="preserve">Размер платы за право размещения нестационарного объекта торговли  определен (подчеркнуть нужное): </w:t>
      </w:r>
      <w:proofErr w:type="gramEnd"/>
    </w:p>
    <w:p w:rsidR="00603912"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результатам аукциона (протокол аукциона </w:t>
      </w:r>
      <w:proofErr w:type="gramStart"/>
      <w:r w:rsidRPr="00AA39D1">
        <w:rPr>
          <w:rFonts w:ascii="Times New Roman" w:eastAsia="Times New Roman" w:hAnsi="Times New Roman" w:cs="Times New Roman"/>
          <w:lang w:eastAsia="ru-RU"/>
        </w:rPr>
        <w:t>от</w:t>
      </w:r>
      <w:proofErr w:type="gramEnd"/>
      <w:r w:rsidRPr="00AA39D1">
        <w:rPr>
          <w:rFonts w:ascii="Times New Roman" w:eastAsia="Times New Roman" w:hAnsi="Times New Roman" w:cs="Times New Roman"/>
          <w:lang w:eastAsia="ru-RU"/>
        </w:rPr>
        <w:t xml:space="preserve"> ______________ </w:t>
      </w:r>
      <w:proofErr w:type="gramStart"/>
      <w:r w:rsidRPr="00AA39D1">
        <w:rPr>
          <w:rFonts w:ascii="Times New Roman" w:eastAsia="Times New Roman" w:hAnsi="Times New Roman" w:cs="Times New Roman"/>
          <w:lang w:eastAsia="ru-RU"/>
        </w:rPr>
        <w:t>по</w:t>
      </w:r>
      <w:proofErr w:type="gramEnd"/>
      <w:r w:rsidRPr="00AA39D1">
        <w:rPr>
          <w:rFonts w:ascii="Times New Roman" w:eastAsia="Times New Roman" w:hAnsi="Times New Roman" w:cs="Times New Roman"/>
          <w:lang w:eastAsia="ru-RU"/>
        </w:rPr>
        <w:t xml:space="preserve"> лоту №_______) - в случае заключения договора по итогам аукциона по продаже права на заключение договора на размещение Объекта;</w:t>
      </w:r>
    </w:p>
    <w:p w:rsidR="00603912"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 по цене, равной начальному (минимальному) размеру платы за право на заключение договора на размещение Объекта </w:t>
      </w:r>
      <w:r w:rsidR="00603912">
        <w:rPr>
          <w:rFonts w:ascii="Times New Roman" w:eastAsia="Times New Roman" w:hAnsi="Times New Roman" w:cs="Times New Roman"/>
          <w:lang w:eastAsia="ru-RU"/>
        </w:rPr>
        <w:t>–</w:t>
      </w:r>
      <w:r w:rsidRPr="00AA39D1">
        <w:rPr>
          <w:rFonts w:ascii="Times New Roman" w:eastAsia="Times New Roman" w:hAnsi="Times New Roman" w:cs="Times New Roman"/>
          <w:lang w:eastAsia="ru-RU"/>
        </w:rPr>
        <w:t xml:space="preserve"> в</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 xml:space="preserve">случае заключения договора с единственным участником аукциона;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цене, следующей после предложенного победителем аукциона по продаже права на заключение договора на размещение Объекта, </w:t>
      </w:r>
      <w:proofErr w:type="gramStart"/>
      <w:r w:rsidRPr="00AA39D1">
        <w:rPr>
          <w:rFonts w:ascii="Times New Roman" w:eastAsia="Times New Roman" w:hAnsi="Times New Roman" w:cs="Times New Roman"/>
          <w:lang w:eastAsia="ru-RU"/>
        </w:rPr>
        <w:t>которая</w:t>
      </w:r>
      <w:proofErr w:type="gramEnd"/>
      <w:r w:rsidRPr="00AA39D1">
        <w:rPr>
          <w:rFonts w:ascii="Times New Roman" w:eastAsia="Times New Roman" w:hAnsi="Times New Roman" w:cs="Times New Roman"/>
          <w:lang w:eastAsia="ru-RU"/>
        </w:rPr>
        <w:t xml:space="preserve"> составляет _______________руб.</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3.2. Плата за право на заключение договора подлежит внесению в бюджет Комсомольского городского поселения единовременно за весь</w:t>
      </w:r>
      <w:r w:rsidR="00C72073">
        <w:rPr>
          <w:rFonts w:ascii="Times New Roman" w:eastAsia="Times New Roman" w:hAnsi="Times New Roman" w:cs="Times New Roman"/>
          <w:lang w:eastAsia="ru-RU"/>
        </w:rPr>
        <w:t xml:space="preserve"> каждый год</w:t>
      </w:r>
      <w:r w:rsidRPr="00AA39D1">
        <w:rPr>
          <w:rFonts w:ascii="Times New Roman" w:eastAsia="Times New Roman" w:hAnsi="Times New Roman" w:cs="Times New Roman"/>
          <w:lang w:eastAsia="ru-RU"/>
        </w:rPr>
        <w:t xml:space="preserve"> размещения нестационарного объекта торговли в течение 5 (пяти) рабочих дней со дня подписания протокола о результатах аукциона по продаже права на заключение договора.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3.3. Подтверждением </w:t>
      </w:r>
      <w:proofErr w:type="gramStart"/>
      <w:r w:rsidRPr="00AA39D1">
        <w:rPr>
          <w:rFonts w:ascii="Times New Roman" w:eastAsia="Times New Roman" w:hAnsi="Times New Roman" w:cs="Times New Roman"/>
          <w:lang w:eastAsia="ru-RU"/>
        </w:rPr>
        <w:t>исполнения обязательства Заявителя/Победителя аукциона</w:t>
      </w:r>
      <w:proofErr w:type="gramEnd"/>
      <w:r w:rsidRPr="00AA39D1">
        <w:rPr>
          <w:rFonts w:ascii="Times New Roman" w:eastAsia="Times New Roman" w:hAnsi="Times New Roman" w:cs="Times New Roman"/>
          <w:lang w:eastAsia="ru-RU"/>
        </w:rPr>
        <w:t xml:space="preserve"> по уплате платы за право на заключение договора является платежный документ с отметкой банка, подтверждающий внесение платы в полном объеме за размещение Объекта, и являющийся неотъемлемым приложением к договору.</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3.4. Размер платы за право на заключение договора не может быть изменен по соглашению Сторон.</w:t>
      </w: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 Ответственность Сторон</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4.1. В случае неисполнения или ненадлежащего исполнения обязательств</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по настоящему договору Стороны несут ответственность в соответствии</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с действующим законодательством Российской Федерации.</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4.2. Стороны освобождаются </w:t>
      </w:r>
      <w:proofErr w:type="gramStart"/>
      <w:r w:rsidRPr="00AA39D1">
        <w:rPr>
          <w:rFonts w:ascii="Times New Roman" w:eastAsia="Times New Roman" w:hAnsi="Times New Roman" w:cs="Times New Roman"/>
          <w:lang w:eastAsia="ru-RU"/>
        </w:rPr>
        <w:t>от обязательств по договору в случае наступления форс-мажорных обстоятельств в соответствии с действующим законодательством</w:t>
      </w:r>
      <w:proofErr w:type="gramEnd"/>
      <w:r w:rsidRPr="00AA39D1">
        <w:rPr>
          <w:rFonts w:ascii="Times New Roman" w:eastAsia="Times New Roman" w:hAnsi="Times New Roman" w:cs="Times New Roman"/>
          <w:lang w:eastAsia="ru-RU"/>
        </w:rPr>
        <w:t xml:space="preserve"> Российской Федерации.</w:t>
      </w:r>
    </w:p>
    <w:p w:rsidR="00AA39D1" w:rsidRPr="00AA39D1" w:rsidRDefault="00AA39D1" w:rsidP="00AA39D1">
      <w:pPr>
        <w:spacing w:after="0" w:line="240" w:lineRule="auto"/>
        <w:jc w:val="both"/>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 Расторжение договора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5.1. </w:t>
      </w:r>
      <w:proofErr w:type="gramStart"/>
      <w:r w:rsidRPr="00AA39D1">
        <w:rPr>
          <w:rFonts w:ascii="Times New Roman" w:eastAsia="Times New Roman" w:hAnsi="Times New Roman" w:cs="Times New Roman"/>
          <w:lang w:eastAsia="ru-RU"/>
        </w:rPr>
        <w:t>Договор</w:t>
      </w:r>
      <w:proofErr w:type="gramEnd"/>
      <w:r w:rsidRPr="00AA39D1">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 Уполномоченный орган имеет право досрочно в одностороннем</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порядке отказаться от исполнения условий настоящего договора по следующим основаниям:</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5.2.1. Невыполнение Заявителем/Победителем аукциона требований, указанных в пункте 2.4. настоящего договора;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5.2.2. Прекращение субъектом торговли в установленном законом порядке</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своей деятельности;</w:t>
      </w:r>
    </w:p>
    <w:p w:rsidR="00603912"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5.2.3. Эксплуатация Объекта без акта контрольно-приемочной комиссии;</w:t>
      </w:r>
      <w:r w:rsidR="00603912">
        <w:rPr>
          <w:rFonts w:ascii="Times New Roman" w:eastAsia="Times New Roman" w:hAnsi="Times New Roman" w:cs="Times New Roman"/>
          <w:lang w:eastAsia="ru-RU"/>
        </w:rPr>
        <w:t xml:space="preserve">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5.2.4. Выявление несоответствия Объекта требованиям, указанным в договоре, что подтверждается соответствующими актами проверок контрольно-приемочной комиссии;</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5.2.5. </w:t>
      </w:r>
      <w:proofErr w:type="gramStart"/>
      <w:r w:rsidR="00603912" w:rsidRPr="00AA39D1">
        <w:rPr>
          <w:rFonts w:ascii="Times New Roman" w:eastAsia="Times New Roman" w:hAnsi="Times New Roman" w:cs="Times New Roman"/>
          <w:lang w:eastAsia="ru-RU"/>
        </w:rPr>
        <w:t>Не предъявление</w:t>
      </w:r>
      <w:proofErr w:type="gramEnd"/>
      <w:r w:rsidRPr="00AA39D1">
        <w:rPr>
          <w:rFonts w:ascii="Times New Roman" w:eastAsia="Times New Roman" w:hAnsi="Times New Roman" w:cs="Times New Roman"/>
          <w:lang w:eastAsia="ru-RU"/>
        </w:rPr>
        <w:t xml:space="preserve"> Объекта в течение установленного срока для</w:t>
      </w:r>
      <w:r w:rsidR="00603912">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осмотра контрольно-приемочной комиссии;</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5.2.6. Неосуществление торговой деятельности более 1 (одного) месяца с начала периода, обозначенного в пункте 1.3. настоящего договора, без уважительных причин, при этом оплаченная сумма за право размещения Объекта субъекту торговли не возвращается;  </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5.2.7. </w:t>
      </w:r>
      <w:proofErr w:type="gramStart"/>
      <w:r w:rsidRPr="00AA39D1">
        <w:rPr>
          <w:rFonts w:ascii="Times New Roman" w:eastAsia="Times New Roman" w:hAnsi="Times New Roman" w:cs="Times New Roman"/>
          <w:lang w:eastAsia="ru-RU"/>
        </w:rPr>
        <w:t xml:space="preserve">Принятие органами местного самоуправления в установленном порядке решений: о необходимости ремонта и (или) реконструкции автомобильных дорог, в случае если нахождение нестационарного объекта торговли препятствует осуществлению указанных работ; использовании </w:t>
      </w:r>
      <w:r w:rsidRPr="00AA39D1">
        <w:rPr>
          <w:rFonts w:ascii="Times New Roman" w:eastAsia="Times New Roman" w:hAnsi="Times New Roman" w:cs="Times New Roman"/>
          <w:lang w:eastAsia="ru-RU"/>
        </w:rPr>
        <w:lastRenderedPageBreak/>
        <w:t>территории, занимаемой Объектом для целей, связанных с развитием улично-дорожной сети, размещением остановок городского общественного транспорта, оборудованием бордюров, организацией парковочных карманов; размещении объектов капитального строительства регионального и муниципального значения;</w:t>
      </w:r>
      <w:proofErr w:type="gramEnd"/>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5.2.8.</w:t>
      </w:r>
      <w:r w:rsidR="00B34F5B">
        <w:rPr>
          <w:rFonts w:ascii="Times New Roman" w:eastAsia="Times New Roman" w:hAnsi="Times New Roman" w:cs="Times New Roman"/>
          <w:lang w:eastAsia="ru-RU"/>
        </w:rPr>
        <w:t xml:space="preserve"> У</w:t>
      </w:r>
      <w:r w:rsidRPr="00AA39D1">
        <w:rPr>
          <w:rFonts w:ascii="Times New Roman" w:eastAsia="Times New Roman" w:hAnsi="Times New Roman" w:cs="Times New Roman"/>
          <w:lang w:eastAsia="ru-RU"/>
        </w:rPr>
        <w:t>становка холодильного и иного сопутствующего выносного оборудования за пределами Объекта;</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5.2.9. Отсутствие удобного подъезда автотранспорта, не создающего помех для прохода пешеходов. Осуществление разгрузки товара и оборудования с заездом автомобилей на тротуар;</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5.2.10. Выставление </w:t>
      </w:r>
      <w:proofErr w:type="gramStart"/>
      <w:r w:rsidRPr="00AA39D1">
        <w:rPr>
          <w:rFonts w:ascii="Times New Roman" w:eastAsia="Times New Roman" w:hAnsi="Times New Roman" w:cs="Times New Roman"/>
          <w:lang w:eastAsia="ru-RU"/>
        </w:rPr>
        <w:t>на</w:t>
      </w:r>
      <w:proofErr w:type="gramEnd"/>
      <w:r w:rsidRPr="00AA39D1">
        <w:rPr>
          <w:rFonts w:ascii="Times New Roman" w:eastAsia="Times New Roman" w:hAnsi="Times New Roman" w:cs="Times New Roman"/>
          <w:lang w:eastAsia="ru-RU"/>
        </w:rPr>
        <w:t xml:space="preserve"> </w:t>
      </w:r>
      <w:proofErr w:type="gramStart"/>
      <w:r w:rsidRPr="00AA39D1">
        <w:rPr>
          <w:rFonts w:ascii="Times New Roman" w:eastAsia="Times New Roman" w:hAnsi="Times New Roman" w:cs="Times New Roman"/>
          <w:lang w:eastAsia="ru-RU"/>
        </w:rPr>
        <w:t>прилегающей</w:t>
      </w:r>
      <w:proofErr w:type="gramEnd"/>
      <w:r w:rsidRPr="00AA39D1">
        <w:rPr>
          <w:rFonts w:ascii="Times New Roman" w:eastAsia="Times New Roman" w:hAnsi="Times New Roman" w:cs="Times New Roman"/>
          <w:lang w:eastAsia="ru-RU"/>
        </w:rPr>
        <w:t xml:space="preserve"> к нестационарному объекту торговли столов, стульев, зонтов и других подобных объектов;</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5.2.11. Иные предусмотренные действующим законодательством Российской Федерации случаи.</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5.3. При отказе от исполнения настоящего договора в одностороннем</w:t>
      </w:r>
      <w:r w:rsidR="00B34F5B">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 xml:space="preserve">порядке Представитель Уполномоченного органа направляет Заявителю/Победителю торгов письменное уведомление об отказе от исполнения условий договора. </w:t>
      </w:r>
      <w:proofErr w:type="gramStart"/>
      <w:r w:rsidRPr="00AA39D1">
        <w:rPr>
          <w:rFonts w:ascii="Times New Roman" w:eastAsia="Times New Roman" w:hAnsi="Times New Roman" w:cs="Times New Roman"/>
          <w:lang w:eastAsia="ru-RU"/>
        </w:rPr>
        <w:t>С даты направления</w:t>
      </w:r>
      <w:proofErr w:type="gramEnd"/>
      <w:r w:rsidRPr="00AA39D1">
        <w:rPr>
          <w:rFonts w:ascii="Times New Roman" w:eastAsia="Times New Roman" w:hAnsi="Times New Roman" w:cs="Times New Roman"/>
          <w:lang w:eastAsia="ru-RU"/>
        </w:rPr>
        <w:t xml:space="preserve"> указанного уведомления настоящий договор будет считаться расторгнутым.</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 Прочие условия</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6.1. Вопросы, не урегулированные настоящим договором, разрешаются в соответствии с действующим законодательством Российской Федерации.</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6.2. Договор составлен в двух экземплярах, каждый из которых имеет</w:t>
      </w:r>
      <w:r w:rsidR="00B34F5B">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одинаковую юридическую силу.</w:t>
      </w:r>
    </w:p>
    <w:p w:rsidR="00B34F5B"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6.3. Споры по договору разрешаются в суде.</w:t>
      </w:r>
    </w:p>
    <w:p w:rsidR="00AA39D1" w:rsidRPr="00AA39D1" w:rsidRDefault="00AA39D1" w:rsidP="00AA39D1">
      <w:pPr>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6.4. Все изменения к договору оформляются Сторонами дополнительными соглашениями, составленными в письменной форме, которые являются неотъемлемой частью договора.</w:t>
      </w:r>
    </w:p>
    <w:p w:rsidR="00B34F5B"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6.5. Приложения к договору составляют его неотъемлемую часть.</w:t>
      </w:r>
      <w:r w:rsidR="00B34F5B">
        <w:rPr>
          <w:rFonts w:ascii="Times New Roman" w:eastAsia="Times New Roman" w:hAnsi="Times New Roman" w:cs="Times New Roman"/>
          <w:lang w:eastAsia="ru-RU"/>
        </w:rPr>
        <w:t xml:space="preserve"> </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1 – план-схема размещения Объекта;</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2 - э</w:t>
      </w:r>
      <w:r w:rsidRPr="00AA39D1">
        <w:rPr>
          <w:rFonts w:ascii="Times New Roman" w:eastAsia="Times New Roman" w:hAnsi="Times New Roman" w:cs="Times New Roman"/>
          <w:shd w:val="clear" w:color="auto" w:fill="FFFFFF"/>
          <w:lang w:eastAsia="ru-RU"/>
        </w:rPr>
        <w:t>скиз нестационарного объекта торговли на бумажном носителе, с цветовым решением, в формате</w:t>
      </w:r>
      <w:proofErr w:type="gramStart"/>
      <w:r w:rsidRPr="00AA39D1">
        <w:rPr>
          <w:rFonts w:ascii="Times New Roman" w:eastAsia="Times New Roman" w:hAnsi="Times New Roman" w:cs="Times New Roman"/>
          <w:shd w:val="clear" w:color="auto" w:fill="FFFFFF"/>
          <w:lang w:eastAsia="ru-RU"/>
        </w:rPr>
        <w:t xml:space="preserve"> А</w:t>
      </w:r>
      <w:proofErr w:type="gramEnd"/>
      <w:r w:rsidRPr="00AA39D1">
        <w:rPr>
          <w:rFonts w:ascii="Times New Roman" w:eastAsia="Times New Roman" w:hAnsi="Times New Roman" w:cs="Times New Roman"/>
          <w:shd w:val="clear" w:color="auto" w:fill="FFFFFF"/>
          <w:lang w:eastAsia="ru-RU"/>
        </w:rPr>
        <w:t xml:space="preserve"> 4, либо фотоматериал</w:t>
      </w:r>
      <w:r w:rsidRPr="00AA39D1">
        <w:rPr>
          <w:rFonts w:ascii="Times New Roman" w:eastAsia="Times New Roman" w:hAnsi="Times New Roman" w:cs="Times New Roman"/>
          <w:lang w:eastAsia="ru-RU"/>
        </w:rPr>
        <w:t xml:space="preserve"> планируемого к установке нестационарного объекта торговли;</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3 - платежный документ с отметкой банка, подтверждающий внесение платы в полном объеме.</w:t>
      </w:r>
    </w:p>
    <w:p w:rsidR="00AA39D1" w:rsidRPr="00AA39D1" w:rsidRDefault="00AA39D1" w:rsidP="00AA39D1">
      <w:pPr>
        <w:spacing w:after="0" w:line="240" w:lineRule="auto"/>
        <w:jc w:val="both"/>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 Юридические адреса, банковские реквизиты и подписи Сторон</w:t>
      </w: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Уполномоченный орган: Заявитель/Победитель аукциона:</w:t>
      </w:r>
      <w:r w:rsidRPr="00AA39D1">
        <w:rPr>
          <w:rFonts w:ascii="Times New Roman" w:eastAsia="Times New Roman" w:hAnsi="Times New Roman" w:cs="Times New Roman"/>
          <w:lang w:eastAsia="ru-RU"/>
        </w:rPr>
        <w:br/>
        <w:t>______________________________ ___________________________________</w:t>
      </w:r>
      <w:r w:rsidRPr="00AA39D1">
        <w:rPr>
          <w:rFonts w:ascii="Times New Roman" w:eastAsia="Times New Roman" w:hAnsi="Times New Roman" w:cs="Times New Roman"/>
          <w:lang w:eastAsia="ru-RU"/>
        </w:rPr>
        <w:br/>
        <w:t>Адрес: ______________________. Адрес: ___________________________.</w:t>
      </w:r>
      <w:r w:rsidRPr="00AA39D1">
        <w:rPr>
          <w:rFonts w:ascii="Times New Roman" w:eastAsia="Times New Roman" w:hAnsi="Times New Roman" w:cs="Times New Roman"/>
          <w:lang w:eastAsia="ru-RU"/>
        </w:rPr>
        <w:br/>
        <w:t>ИНН/КПП _____________________, ИНН/КПП __________________________,</w:t>
      </w:r>
      <w:r w:rsidRPr="00AA39D1">
        <w:rPr>
          <w:rFonts w:ascii="Times New Roman" w:eastAsia="Times New Roman" w:hAnsi="Times New Roman" w:cs="Times New Roman"/>
          <w:lang w:eastAsia="ru-RU"/>
        </w:rPr>
        <w:br/>
      </w:r>
      <w:proofErr w:type="gramStart"/>
      <w:r w:rsidRPr="00AA39D1">
        <w:rPr>
          <w:rFonts w:ascii="Times New Roman" w:eastAsia="Times New Roman" w:hAnsi="Times New Roman" w:cs="Times New Roman"/>
          <w:lang w:eastAsia="ru-RU"/>
        </w:rPr>
        <w:t>р</w:t>
      </w:r>
      <w:proofErr w:type="gramEnd"/>
      <w:r w:rsidRPr="00AA39D1">
        <w:rPr>
          <w:rFonts w:ascii="Times New Roman" w:eastAsia="Times New Roman" w:hAnsi="Times New Roman" w:cs="Times New Roman"/>
          <w:lang w:eastAsia="ru-RU"/>
        </w:rPr>
        <w:t>/с __________________________ р/с _______________________________</w:t>
      </w:r>
      <w:r w:rsidRPr="00AA39D1">
        <w:rPr>
          <w:rFonts w:ascii="Times New Roman" w:eastAsia="Times New Roman" w:hAnsi="Times New Roman" w:cs="Times New Roman"/>
          <w:lang w:eastAsia="ru-RU"/>
        </w:rPr>
        <w:br/>
        <w:t>в ___________________________, в ________________________________,</w:t>
      </w:r>
      <w:r w:rsidRPr="00AA39D1">
        <w:rPr>
          <w:rFonts w:ascii="Times New Roman" w:eastAsia="Times New Roman" w:hAnsi="Times New Roman" w:cs="Times New Roman"/>
          <w:lang w:eastAsia="ru-RU"/>
        </w:rPr>
        <w:br/>
        <w:t>к/с _________________________, к/с ______________________________,</w:t>
      </w:r>
      <w:r w:rsidRPr="00AA39D1">
        <w:rPr>
          <w:rFonts w:ascii="Times New Roman" w:eastAsia="Times New Roman" w:hAnsi="Times New Roman" w:cs="Times New Roman"/>
          <w:lang w:eastAsia="ru-RU"/>
        </w:rPr>
        <w:br/>
        <w:t>БИК _________________________, БИК ______________________________,</w:t>
      </w:r>
      <w:r w:rsidRPr="00AA39D1">
        <w:rPr>
          <w:rFonts w:ascii="Times New Roman" w:eastAsia="Times New Roman" w:hAnsi="Times New Roman" w:cs="Times New Roman"/>
          <w:lang w:eastAsia="ru-RU"/>
        </w:rPr>
        <w:br/>
        <w:t>ОКАТО________________________, ОКАТО_____________________________,</w:t>
      </w:r>
      <w:r w:rsidRPr="00AA39D1">
        <w:rPr>
          <w:rFonts w:ascii="Times New Roman" w:eastAsia="Times New Roman" w:hAnsi="Times New Roman" w:cs="Times New Roman"/>
          <w:lang w:eastAsia="ru-RU"/>
        </w:rPr>
        <w:br/>
        <w:t>ОКОНХ _______________________, ОКОНХ ____________________________,</w:t>
      </w:r>
      <w:r w:rsidRPr="00AA39D1">
        <w:rPr>
          <w:rFonts w:ascii="Times New Roman" w:eastAsia="Times New Roman" w:hAnsi="Times New Roman" w:cs="Times New Roman"/>
          <w:lang w:eastAsia="ru-RU"/>
        </w:rPr>
        <w:br/>
        <w:t>ОКПО ________________________, ОКПО _____________________________,</w:t>
      </w:r>
      <w:r w:rsidRPr="00AA39D1">
        <w:rPr>
          <w:rFonts w:ascii="Times New Roman" w:eastAsia="Times New Roman" w:hAnsi="Times New Roman" w:cs="Times New Roman"/>
          <w:lang w:eastAsia="ru-RU"/>
        </w:rPr>
        <w:br/>
        <w:t>_____________________________. __________________________________.</w:t>
      </w:r>
      <w:r w:rsidRPr="00AA39D1">
        <w:rPr>
          <w:rFonts w:ascii="Times New Roman" w:eastAsia="Times New Roman" w:hAnsi="Times New Roman" w:cs="Times New Roman"/>
          <w:lang w:eastAsia="ru-RU"/>
        </w:rPr>
        <w:br/>
        <w:t>(подпись) (подпись)</w:t>
      </w:r>
      <w:r w:rsidRPr="00AA39D1">
        <w:rPr>
          <w:rFonts w:ascii="Times New Roman" w:eastAsia="Times New Roman" w:hAnsi="Times New Roman" w:cs="Times New Roman"/>
          <w:lang w:eastAsia="ru-RU"/>
        </w:rPr>
        <w:br/>
      </w: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2</w:t>
      </w:r>
      <w:r w:rsidRPr="00AA39D1">
        <w:rPr>
          <w:rFonts w:ascii="Times New Roman" w:eastAsia="Times New Roman" w:hAnsi="Times New Roman" w:cs="Times New Roman"/>
          <w:lang w:eastAsia="ru-RU"/>
        </w:rPr>
        <w:br/>
        <w:t>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Комсомольского городского поселения</w:t>
      </w: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p>
    <w:p w:rsidR="00AA39D1" w:rsidRPr="00AA39D1" w:rsidRDefault="00AA39D1"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Акт</w:t>
      </w:r>
      <w:r w:rsidRPr="00AA39D1">
        <w:rPr>
          <w:rFonts w:ascii="Times New Roman" w:eastAsia="Times New Roman" w:hAnsi="Times New Roman" w:cs="Times New Roman"/>
          <w:lang w:eastAsia="ru-RU"/>
        </w:rPr>
        <w:br/>
        <w:t>контрольно-приемочной комиссии о соответствии размещенного  нестационарного объекта торговли требованиям, указанным в договоре на размещение нестационарного объекта торговли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39"/>
        <w:gridCol w:w="3756"/>
      </w:tblGrid>
      <w:tr w:rsidR="00AA39D1" w:rsidRPr="00AA39D1" w:rsidTr="0048685D">
        <w:trPr>
          <w:trHeight w:val="15"/>
          <w:tblCellSpacing w:w="15" w:type="dxa"/>
        </w:trPr>
        <w:tc>
          <w:tcPr>
            <w:tcW w:w="8131" w:type="dxa"/>
            <w:vAlign w:val="center"/>
          </w:tcPr>
          <w:p w:rsidR="00AA39D1" w:rsidRPr="00AA39D1" w:rsidRDefault="00AA39D1" w:rsidP="00AA39D1">
            <w:pPr>
              <w:spacing w:after="0" w:line="240" w:lineRule="auto"/>
              <w:jc w:val="both"/>
              <w:rPr>
                <w:rFonts w:ascii="Times New Roman" w:eastAsia="Times New Roman" w:hAnsi="Times New Roman" w:cs="Times New Roman"/>
                <w:lang w:eastAsia="ru-RU"/>
              </w:rPr>
            </w:pPr>
          </w:p>
        </w:tc>
        <w:tc>
          <w:tcPr>
            <w:tcW w:w="4250" w:type="dxa"/>
            <w:vAlign w:val="center"/>
          </w:tcPr>
          <w:p w:rsidR="00AA39D1" w:rsidRPr="00AA39D1" w:rsidRDefault="00AA39D1" w:rsidP="00AA39D1">
            <w:pPr>
              <w:spacing w:after="0" w:line="240" w:lineRule="auto"/>
              <w:jc w:val="both"/>
              <w:rPr>
                <w:rFonts w:ascii="Times New Roman" w:eastAsia="Times New Roman" w:hAnsi="Times New Roman" w:cs="Times New Roman"/>
                <w:lang w:eastAsia="ru-RU"/>
              </w:rPr>
            </w:pPr>
          </w:p>
        </w:tc>
      </w:tr>
      <w:tr w:rsidR="00AA39D1" w:rsidRPr="00AA39D1" w:rsidTr="0048685D">
        <w:trPr>
          <w:tblCellSpacing w:w="15" w:type="dxa"/>
        </w:trPr>
        <w:tc>
          <w:tcPr>
            <w:tcW w:w="8131" w:type="dxa"/>
            <w:tcBorders>
              <w:top w:val="nil"/>
              <w:left w:val="nil"/>
              <w:bottom w:val="nil"/>
              <w:right w:val="nil"/>
            </w:tcBorders>
            <w:tcMar>
              <w:top w:w="15" w:type="dxa"/>
              <w:left w:w="149" w:type="dxa"/>
              <w:bottom w:w="15" w:type="dxa"/>
              <w:right w:w="149" w:type="dxa"/>
            </w:tcMar>
          </w:tcPr>
          <w:p w:rsidR="00AA39D1" w:rsidRPr="00AA39D1" w:rsidRDefault="00B34F5B" w:rsidP="00AA39D1">
            <w:pPr>
              <w:spacing w:before="100" w:beforeAutospacing="1" w:after="100" w:afterAutospacing="1"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w:t>
            </w:r>
            <w:r w:rsidR="00AA39D1" w:rsidRPr="00AA39D1">
              <w:rPr>
                <w:rFonts w:ascii="Times New Roman" w:eastAsia="Times New Roman" w:hAnsi="Times New Roman" w:cs="Times New Roman"/>
                <w:lang w:eastAsia="ru-RU"/>
              </w:rPr>
              <w:t xml:space="preserve">. Комсомольский </w:t>
            </w:r>
          </w:p>
        </w:tc>
        <w:tc>
          <w:tcPr>
            <w:tcW w:w="4250" w:type="dxa"/>
            <w:tcBorders>
              <w:top w:val="nil"/>
              <w:left w:val="nil"/>
              <w:bottom w:val="nil"/>
              <w:right w:val="nil"/>
            </w:tcBorders>
            <w:tcMar>
              <w:top w:w="15" w:type="dxa"/>
              <w:left w:w="149" w:type="dxa"/>
              <w:bottom w:w="15" w:type="dxa"/>
              <w:right w:w="149" w:type="dxa"/>
            </w:tcMar>
          </w:tcPr>
          <w:p w:rsidR="00AA39D1" w:rsidRPr="00AA39D1" w:rsidRDefault="00AA39D1" w:rsidP="00AA39D1">
            <w:pPr>
              <w:spacing w:before="100" w:beforeAutospacing="1" w:after="100" w:afterAutospacing="1"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 20______ г.</w:t>
            </w:r>
          </w:p>
        </w:tc>
      </w:tr>
    </w:tbl>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br/>
        <w:t xml:space="preserve">Комиссия в составе: </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председателя комиссии___________________________________________________________</w:t>
      </w:r>
      <w:r w:rsidRPr="00AA39D1">
        <w:rPr>
          <w:rFonts w:ascii="Times New Roman" w:eastAsia="Times New Roman" w:hAnsi="Times New Roman" w:cs="Times New Roman"/>
          <w:lang w:eastAsia="ru-RU"/>
        </w:rPr>
        <w:br/>
        <w:t>(Глава администрации Комсомольского городского поселения)</w:t>
      </w:r>
      <w:r w:rsidRPr="00AA39D1">
        <w:rPr>
          <w:rFonts w:ascii="Times New Roman" w:eastAsia="Times New Roman" w:hAnsi="Times New Roman" w:cs="Times New Roman"/>
          <w:lang w:eastAsia="ru-RU"/>
        </w:rPr>
        <w:br/>
        <w:t>Членов комиссии: ________________________________________________________________</w:t>
      </w:r>
      <w:r w:rsidRPr="00AA39D1">
        <w:rPr>
          <w:rFonts w:ascii="Times New Roman" w:eastAsia="Times New Roman" w:hAnsi="Times New Roman" w:cs="Times New Roman"/>
          <w:lang w:eastAsia="ru-RU"/>
        </w:rPr>
        <w:br/>
        <w:t xml:space="preserve">                                </w:t>
      </w:r>
      <w:proofErr w:type="gramStart"/>
      <w:r w:rsidRPr="00AA39D1">
        <w:rPr>
          <w:rFonts w:ascii="Times New Roman" w:eastAsia="Times New Roman" w:hAnsi="Times New Roman" w:cs="Times New Roman"/>
          <w:lang w:eastAsia="ru-RU"/>
        </w:rPr>
        <w:t>(Главный специалист администрации (по вопросам землеустройства)</w:t>
      </w:r>
      <w:r w:rsidRPr="00AA39D1">
        <w:rPr>
          <w:rFonts w:ascii="Times New Roman" w:eastAsia="Times New Roman" w:hAnsi="Times New Roman" w:cs="Times New Roman"/>
          <w:lang w:eastAsia="ru-RU"/>
        </w:rPr>
        <w:br/>
        <w:t>________________________________________________________________________________</w:t>
      </w:r>
      <w:r w:rsidRPr="00AA39D1">
        <w:rPr>
          <w:rFonts w:ascii="Times New Roman" w:eastAsia="Times New Roman" w:hAnsi="Times New Roman" w:cs="Times New Roman"/>
          <w:lang w:eastAsia="ru-RU"/>
        </w:rPr>
        <w:br/>
        <w:t xml:space="preserve">       (представитель отдела торговли и предпринимательства Чамзинского муниципального района)</w:t>
      </w:r>
      <w:proofErr w:type="gramEnd"/>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_______________________________________________________________________________________                                 (представитель отдела архитектуры и строительства Чамзинского муниципального района)</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________________________________________________________________________________ </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________________________________________________________________________________(Заместитель главы администрации по вопросам строительства и ЖКХ)</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________________________________________________________________________________</w:t>
      </w:r>
      <w:r w:rsidRPr="00AA39D1">
        <w:rPr>
          <w:rFonts w:ascii="Times New Roman" w:eastAsia="Times New Roman" w:hAnsi="Times New Roman" w:cs="Times New Roman"/>
          <w:lang w:eastAsia="ru-RU"/>
        </w:rPr>
        <w:br/>
        <w:t>(Главный специалист администрации, юрист) ________________________________________________________________________________</w:t>
      </w:r>
      <w:r w:rsidRPr="00AA39D1">
        <w:rPr>
          <w:rFonts w:ascii="Times New Roman" w:eastAsia="Times New Roman" w:hAnsi="Times New Roman" w:cs="Times New Roman"/>
          <w:lang w:eastAsia="ru-RU"/>
        </w:rPr>
        <w:br/>
        <w:t>________________________________________________________________________________</w:t>
      </w:r>
      <w:r w:rsidRPr="00AA39D1">
        <w:rPr>
          <w:rFonts w:ascii="Times New Roman" w:eastAsia="Times New Roman" w:hAnsi="Times New Roman" w:cs="Times New Roman"/>
          <w:lang w:eastAsia="ru-RU"/>
        </w:rPr>
        <w:br/>
      </w:r>
      <w:r w:rsidRPr="00AA39D1">
        <w:rPr>
          <w:rFonts w:ascii="Times New Roman" w:eastAsia="Times New Roman" w:hAnsi="Times New Roman" w:cs="Times New Roman"/>
          <w:b/>
          <w:lang w:eastAsia="ru-RU"/>
        </w:rPr>
        <w:t>установила:</w:t>
      </w:r>
      <w:r w:rsidRPr="00AA39D1">
        <w:rPr>
          <w:rFonts w:ascii="Times New Roman" w:eastAsia="Times New Roman" w:hAnsi="Times New Roman" w:cs="Times New Roman"/>
          <w:b/>
          <w:lang w:eastAsia="ru-RU"/>
        </w:rPr>
        <w:br/>
      </w:r>
      <w:r w:rsidRPr="00AA39D1">
        <w:rPr>
          <w:rFonts w:ascii="Times New Roman" w:eastAsia="Times New Roman" w:hAnsi="Times New Roman" w:cs="Times New Roman"/>
          <w:lang w:eastAsia="ru-RU"/>
        </w:rPr>
        <w:t>1. Субъектом торговли____________________________________________________________</w:t>
      </w:r>
      <w:r w:rsidRPr="00AA39D1">
        <w:rPr>
          <w:rFonts w:ascii="Times New Roman" w:eastAsia="Times New Roman" w:hAnsi="Times New Roman" w:cs="Times New Roman"/>
          <w:lang w:eastAsia="ru-RU"/>
        </w:rPr>
        <w:br/>
        <w:t xml:space="preserve">                                                       (указывается юридическое лицо или индивидуальный предприниматель)</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предъявлен к приемке нестационарный объект торговли, расположенный по адресу:</w:t>
      </w:r>
      <w:r w:rsidRPr="00AA39D1">
        <w:rPr>
          <w:rFonts w:ascii="Times New Roman" w:eastAsia="Times New Roman" w:hAnsi="Times New Roman" w:cs="Times New Roman"/>
          <w:lang w:eastAsia="ru-RU"/>
        </w:rPr>
        <w:br/>
        <w:t>________________________________________________________________________________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color w:val="FF0000"/>
          <w:lang w:eastAsia="ru-RU"/>
        </w:rPr>
      </w:pPr>
      <w:r w:rsidRPr="00AA39D1">
        <w:rPr>
          <w:rFonts w:ascii="Times New Roman" w:eastAsia="Times New Roman" w:hAnsi="Times New Roman" w:cs="Times New Roman"/>
          <w:lang w:eastAsia="ru-RU"/>
        </w:rPr>
        <w:t>________________________________________________________________________________</w:t>
      </w:r>
      <w:r w:rsidRPr="00AA39D1">
        <w:rPr>
          <w:rFonts w:ascii="Times New Roman" w:eastAsia="Times New Roman" w:hAnsi="Times New Roman" w:cs="Times New Roman"/>
          <w:lang w:eastAsia="ru-RU"/>
        </w:rPr>
        <w:br/>
        <w:t>2. Работы по установке нестационарного объекта торговли осуществлены на основании договора на размещение нестационарного объекта торговли от __________________________ № ______</w:t>
      </w:r>
      <w:proofErr w:type="gramStart"/>
      <w:r w:rsidRPr="00AA39D1">
        <w:rPr>
          <w:rFonts w:ascii="Times New Roman" w:eastAsia="Times New Roman" w:hAnsi="Times New Roman" w:cs="Times New Roman"/>
          <w:lang w:eastAsia="ru-RU"/>
        </w:rPr>
        <w:t xml:space="preserve"> .</w:t>
      </w:r>
      <w:proofErr w:type="gramEnd"/>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 Предъявленный к приемке нестационарный объект торговли имеет следующие показатели</w:t>
      </w:r>
      <w:r w:rsidRPr="00AA39D1">
        <w:rPr>
          <w:rFonts w:ascii="Calibri" w:eastAsia="Times New Roman" w:hAnsi="Calibri" w:cs="Times New Roman"/>
          <w:lang w:eastAsia="ru-RU"/>
        </w:rPr>
        <w:t>:</w:t>
      </w:r>
      <w:r w:rsidRPr="00AA39D1">
        <w:rPr>
          <w:rFonts w:ascii="Calibri" w:eastAsia="Times New Roman" w:hAnsi="Calibri" w:cs="Times New Roman"/>
          <w:lang w:eastAsia="ru-RU"/>
        </w:rPr>
        <w:br/>
        <w:t xml:space="preserve">- </w:t>
      </w:r>
      <w:r w:rsidRPr="00AA39D1">
        <w:rPr>
          <w:rFonts w:ascii="Times New Roman" w:eastAsia="Times New Roman" w:hAnsi="Times New Roman" w:cs="Times New Roman"/>
          <w:lang w:eastAsia="ru-RU"/>
        </w:rPr>
        <w:t>тип объекта_____________________________________________________________________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специализация объекта___________________________________________________________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размер_________________________________________________________________________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площадь_______________________________________________________________________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внешний вид (без видимых повреждений, аккуратно выкрашен, чистый) ________________________________________________________________________________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материал отделки_______________________________________________________________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цвет отделки (допускается использование логотипа торговых компаний)_______________________________________________________________________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вывеска о принадлежности и режиме работы объекта торговли________________________________________________________________________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торгово-технологическое оборудование_____________________________________________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холодильное оборудование_______________________________________________________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малые архитектурные формы (урна, контейнер)______________________________________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Заключены договора:</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на вывоз твердых бытовых отходов со специализированной организацией (да, нет) ________________________________________________________________________________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на подключение электроэнергии (да, нет) ___________________________________________</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трудовые договора с наемными работниками_______________________________________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br/>
        <w:t>Предложения контрольно-приемочной комиссии:______________________________________________________________________________________________________________________________________________________________________________________________________________________________________.</w:t>
      </w:r>
      <w:r w:rsidRPr="00AA39D1">
        <w:rPr>
          <w:rFonts w:ascii="Times New Roman" w:eastAsia="Times New Roman" w:hAnsi="Times New Roman" w:cs="Times New Roman"/>
          <w:lang w:eastAsia="ru-RU"/>
        </w:rPr>
        <w:br/>
        <w:t>4. Данный акт исключает возможность регистрации права на нестационарный объект торговли в качестве объекта недвижимости в Едином государственном реестре прав на недвижимое имущество и сделок с ним.</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rPr>
          <w:rFonts w:ascii="Times New Roman" w:eastAsia="Times New Roman" w:hAnsi="Times New Roman" w:cs="Times New Roman"/>
          <w:b/>
          <w:lang w:eastAsia="ru-RU"/>
        </w:rPr>
      </w:pPr>
      <w:r w:rsidRPr="00AA39D1">
        <w:rPr>
          <w:rFonts w:ascii="Times New Roman" w:eastAsia="Times New Roman" w:hAnsi="Times New Roman" w:cs="Times New Roman"/>
          <w:b/>
          <w:lang w:eastAsia="ru-RU"/>
        </w:rPr>
        <w:t>Решение контрольно-приемочной комиссии:</w:t>
      </w: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Предъявленный к приемке нестационарный объект торговли, расположенный по адресу: _______________________________________________________________________________,</w:t>
      </w:r>
      <w:r w:rsidRPr="00AA39D1">
        <w:rPr>
          <w:rFonts w:ascii="Times New Roman" w:eastAsia="Times New Roman" w:hAnsi="Times New Roman" w:cs="Times New Roman"/>
          <w:lang w:eastAsia="ru-RU"/>
        </w:rPr>
        <w:br/>
        <w:t>соответствует требованиям, указанным в ____________________________________________</w:t>
      </w:r>
      <w:r w:rsidRPr="00AA39D1">
        <w:rPr>
          <w:rFonts w:ascii="Times New Roman" w:eastAsia="Times New Roman" w:hAnsi="Times New Roman" w:cs="Times New Roman"/>
          <w:lang w:eastAsia="ru-RU"/>
        </w:rPr>
        <w:br/>
      </w:r>
      <w:r w:rsidRPr="00AA39D1">
        <w:rPr>
          <w:rFonts w:ascii="Times New Roman" w:eastAsia="Times New Roman" w:hAnsi="Times New Roman" w:cs="Times New Roman"/>
          <w:lang w:eastAsia="ru-RU"/>
        </w:rPr>
        <w:lastRenderedPageBreak/>
        <w:t xml:space="preserve">                                                                                                      (указываются реквизиты документов)</w:t>
      </w:r>
      <w:r w:rsidRPr="00AA39D1">
        <w:rPr>
          <w:rFonts w:ascii="Times New Roman" w:eastAsia="Times New Roman" w:hAnsi="Times New Roman" w:cs="Times New Roman"/>
          <w:lang w:eastAsia="ru-RU"/>
        </w:rPr>
        <w:br/>
        <w:t>и готов к эксплуатации.</w:t>
      </w:r>
      <w:r w:rsidRPr="00AA39D1">
        <w:rPr>
          <w:rFonts w:ascii="Times New Roman" w:eastAsia="Times New Roman" w:hAnsi="Times New Roman" w:cs="Times New Roman"/>
          <w:lang w:eastAsia="ru-RU"/>
        </w:rPr>
        <w:br/>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Председатель комиссии                                                       ____________________          Ф.И.О.</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(подпись)</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Члены комиссии  </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____________________          Ф.И.О.</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(подпись)</w:t>
      </w:r>
    </w:p>
    <w:p w:rsidR="00AA39D1" w:rsidRPr="00AA39D1" w:rsidRDefault="00AA39D1" w:rsidP="00AA39D1">
      <w:pPr>
        <w:tabs>
          <w:tab w:val="left" w:pos="5838"/>
        </w:tabs>
        <w:spacing w:before="100" w:beforeAutospacing="1" w:after="100" w:afterAutospacing="1" w:line="240" w:lineRule="auto"/>
        <w:rPr>
          <w:rFonts w:ascii="Times New Roman" w:eastAsia="Times New Roman" w:hAnsi="Times New Roman" w:cs="Times New Roman"/>
          <w:lang w:eastAsia="ru-RU"/>
        </w:rPr>
      </w:pPr>
    </w:p>
    <w:p w:rsidR="00AA39D1" w:rsidRPr="00AA39D1" w:rsidRDefault="00AA39D1" w:rsidP="00AA39D1">
      <w:pPr>
        <w:tabs>
          <w:tab w:val="left" w:pos="5838"/>
        </w:tabs>
        <w:spacing w:before="100" w:beforeAutospacing="1" w:after="100" w:afterAutospacing="1"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Акт составлен в двух экземплярах, один - для субъекта торговли,</w:t>
      </w:r>
      <w:r w:rsidRPr="00AA39D1">
        <w:rPr>
          <w:rFonts w:ascii="Times New Roman" w:eastAsia="Times New Roman" w:hAnsi="Times New Roman" w:cs="Times New Roman"/>
          <w:lang w:eastAsia="ru-RU"/>
        </w:rPr>
        <w:br/>
        <w:t>второй - для Администрации Комсомольского городского поселения</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3</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 </w:t>
      </w:r>
      <w:proofErr w:type="gramStart"/>
      <w:r w:rsidRPr="00AA39D1">
        <w:rPr>
          <w:rFonts w:ascii="Times New Roman" w:eastAsia="Times New Roman" w:hAnsi="Times New Roman" w:cs="Times New Roman"/>
          <w:lang w:eastAsia="ru-RU"/>
        </w:rPr>
        <w:t>Комсомольского</w:t>
      </w:r>
      <w:proofErr w:type="gramEnd"/>
      <w:r w:rsidRPr="00AA39D1">
        <w:rPr>
          <w:rFonts w:ascii="Times New Roman" w:eastAsia="Times New Roman" w:hAnsi="Times New Roman" w:cs="Times New Roman"/>
          <w:lang w:eastAsia="ru-RU"/>
        </w:rPr>
        <w:t xml:space="preserve"> городского поселении</w:t>
      </w: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bCs/>
          <w:lang w:eastAsia="ru-RU"/>
        </w:rPr>
      </w:pPr>
      <w:r w:rsidRPr="00AA39D1">
        <w:rPr>
          <w:rFonts w:ascii="Times New Roman" w:eastAsia="Times New Roman" w:hAnsi="Times New Roman" w:cs="Times New Roman"/>
          <w:bCs/>
          <w:lang w:eastAsia="ru-RU"/>
        </w:rPr>
        <w:t>Методика</w:t>
      </w:r>
    </w:p>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определения начальной (минимальной) стоимости права на размещение нестационарного объекта торговли  </w:t>
      </w:r>
    </w:p>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bCs/>
          <w:lang w:eastAsia="ru-RU"/>
        </w:rPr>
      </w:pPr>
      <w:r w:rsidRPr="00AA39D1">
        <w:rPr>
          <w:rFonts w:ascii="Times New Roman" w:eastAsia="Times New Roman" w:hAnsi="Times New Roman" w:cs="Times New Roman"/>
          <w:lang w:eastAsia="ru-RU"/>
        </w:rPr>
        <w:t xml:space="preserve">1. Настоящая методика разработана в целях определения начальной (минимальной) стоимости </w:t>
      </w:r>
      <w:r w:rsidRPr="00AA39D1">
        <w:rPr>
          <w:rFonts w:ascii="Times New Roman" w:eastAsia="Times New Roman" w:hAnsi="Times New Roman" w:cs="Times New Roman"/>
          <w:bCs/>
          <w:lang w:eastAsia="ru-RU"/>
        </w:rPr>
        <w:t>права на заключение договора на размещение нестационарного объекта торговли (далее – лот).</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 Размер начальной (минимальной) стоимости за право на размещение  нестационарного объекта торговли определяется по следующей формуле:</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b/>
          <w:lang w:eastAsia="ru-RU"/>
        </w:rPr>
        <w:t>НЦЛ=(</w:t>
      </w:r>
      <w:proofErr w:type="spellStart"/>
      <w:r w:rsidRPr="00AA39D1">
        <w:rPr>
          <w:rFonts w:ascii="Times New Roman" w:eastAsia="Times New Roman" w:hAnsi="Times New Roman" w:cs="Times New Roman"/>
          <w:b/>
          <w:lang w:eastAsia="ru-RU"/>
        </w:rPr>
        <w:t>Спкс</w:t>
      </w:r>
      <w:proofErr w:type="spellEnd"/>
      <w:r w:rsidRPr="00AA39D1">
        <w:rPr>
          <w:rFonts w:ascii="Times New Roman" w:eastAsia="Times New Roman" w:hAnsi="Times New Roman" w:cs="Times New Roman"/>
          <w:b/>
          <w:lang w:eastAsia="ru-RU"/>
        </w:rPr>
        <w:t xml:space="preserve"> * </w:t>
      </w:r>
      <w:proofErr w:type="spellStart"/>
      <w:r w:rsidRPr="00AA39D1">
        <w:rPr>
          <w:rFonts w:ascii="Times New Roman" w:eastAsia="Times New Roman" w:hAnsi="Times New Roman" w:cs="Times New Roman"/>
          <w:b/>
          <w:lang w:eastAsia="ru-RU"/>
        </w:rPr>
        <w:t>Ккс</w:t>
      </w:r>
      <w:proofErr w:type="spellEnd"/>
      <w:r w:rsidRPr="00AA39D1">
        <w:rPr>
          <w:rFonts w:ascii="Times New Roman" w:eastAsia="Times New Roman" w:hAnsi="Times New Roman" w:cs="Times New Roman"/>
          <w:b/>
          <w:lang w:eastAsia="ru-RU"/>
        </w:rPr>
        <w:t xml:space="preserve"> * </w:t>
      </w:r>
      <w:proofErr w:type="spellStart"/>
      <w:r w:rsidRPr="00AA39D1">
        <w:rPr>
          <w:rFonts w:ascii="Times New Roman" w:eastAsia="Times New Roman" w:hAnsi="Times New Roman" w:cs="Times New Roman"/>
          <w:b/>
          <w:lang w:eastAsia="ru-RU"/>
        </w:rPr>
        <w:t>Кп</w:t>
      </w:r>
      <w:proofErr w:type="spellEnd"/>
      <w:r w:rsidRPr="00AA39D1">
        <w:rPr>
          <w:rFonts w:ascii="Times New Roman" w:eastAsia="Times New Roman" w:hAnsi="Times New Roman" w:cs="Times New Roman"/>
          <w:b/>
          <w:lang w:eastAsia="ru-RU"/>
        </w:rPr>
        <w:t xml:space="preserve"> * </w:t>
      </w:r>
      <w:proofErr w:type="gramStart"/>
      <w:r w:rsidRPr="00AA39D1">
        <w:rPr>
          <w:rFonts w:ascii="Times New Roman" w:eastAsia="Times New Roman" w:hAnsi="Times New Roman" w:cs="Times New Roman"/>
          <w:b/>
          <w:lang w:val="en-US" w:eastAsia="ru-RU"/>
        </w:rPr>
        <w:t>S</w:t>
      </w:r>
      <w:proofErr w:type="gramEnd"/>
      <w:r w:rsidRPr="00AA39D1">
        <w:rPr>
          <w:rFonts w:ascii="Times New Roman" w:eastAsia="Times New Roman" w:hAnsi="Times New Roman" w:cs="Times New Roman"/>
          <w:b/>
          <w:lang w:eastAsia="ru-RU"/>
        </w:rPr>
        <w:t xml:space="preserve">об) / 12 * </w:t>
      </w:r>
      <w:proofErr w:type="spellStart"/>
      <w:r w:rsidRPr="00AA39D1">
        <w:rPr>
          <w:rFonts w:ascii="Times New Roman" w:eastAsia="Times New Roman" w:hAnsi="Times New Roman" w:cs="Times New Roman"/>
          <w:b/>
          <w:lang w:eastAsia="ru-RU"/>
        </w:rPr>
        <w:t>Нвр</w:t>
      </w:r>
      <w:proofErr w:type="spellEnd"/>
      <w:r w:rsidRPr="00AA39D1">
        <w:rPr>
          <w:rFonts w:ascii="Times New Roman" w:eastAsia="Times New Roman" w:hAnsi="Times New Roman" w:cs="Times New Roman"/>
          <w:b/>
          <w:lang w:eastAsia="ru-RU"/>
        </w:rPr>
        <w:t xml:space="preserve">, </w:t>
      </w:r>
      <w:r w:rsidRPr="00AA39D1">
        <w:rPr>
          <w:rFonts w:ascii="Times New Roman" w:eastAsia="Times New Roman" w:hAnsi="Times New Roman" w:cs="Times New Roman"/>
          <w:lang w:eastAsia="ru-RU"/>
        </w:rPr>
        <w:t>где:</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НЦЛ – начальная цена лота (руб.);</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roofErr w:type="spellStart"/>
      <w:r w:rsidRPr="00AA39D1">
        <w:rPr>
          <w:rFonts w:ascii="Times New Roman" w:eastAsia="Times New Roman" w:hAnsi="Times New Roman" w:cs="Times New Roman"/>
          <w:lang w:eastAsia="ru-RU"/>
        </w:rPr>
        <w:t>Спкс</w:t>
      </w:r>
      <w:proofErr w:type="spellEnd"/>
      <w:r w:rsidRPr="00AA39D1">
        <w:rPr>
          <w:rFonts w:ascii="Times New Roman" w:eastAsia="Times New Roman" w:hAnsi="Times New Roman" w:cs="Times New Roman"/>
          <w:lang w:eastAsia="ru-RU"/>
        </w:rPr>
        <w:t> – удельный показатель кадастровой стоимости земли для соответствующего кадастрового квартала (руб./</w:t>
      </w:r>
      <w:proofErr w:type="spellStart"/>
      <w:r w:rsidRPr="00AA39D1">
        <w:rPr>
          <w:rFonts w:ascii="Times New Roman" w:eastAsia="Times New Roman" w:hAnsi="Times New Roman" w:cs="Times New Roman"/>
          <w:lang w:eastAsia="ru-RU"/>
        </w:rPr>
        <w:t>кв.м</w:t>
      </w:r>
      <w:proofErr w:type="spellEnd"/>
      <w:r w:rsidRPr="00AA39D1">
        <w:rPr>
          <w:rFonts w:ascii="Times New Roman" w:eastAsia="Times New Roman" w:hAnsi="Times New Roman" w:cs="Times New Roman"/>
          <w:lang w:eastAsia="ru-RU"/>
        </w:rPr>
        <w:t>.)</w:t>
      </w:r>
      <w:r w:rsidR="00442D27">
        <w:rPr>
          <w:rFonts w:ascii="Times New Roman" w:eastAsia="Times New Roman" w:hAnsi="Times New Roman" w:cs="Times New Roman"/>
          <w:lang w:eastAsia="ru-RU"/>
        </w:rPr>
        <w:t xml:space="preserve"> (в соответствии с</w:t>
      </w:r>
      <w:r w:rsidR="00DF2707">
        <w:rPr>
          <w:rFonts w:ascii="Times New Roman" w:eastAsia="Times New Roman" w:hAnsi="Times New Roman" w:cs="Times New Roman"/>
          <w:lang w:eastAsia="ru-RU"/>
        </w:rPr>
        <w:t xml:space="preserve"> приказом Госкомимущества Республики Мордовия № 42 от 27.11.2014</w:t>
      </w:r>
      <w:r w:rsidR="00442D27">
        <w:rPr>
          <w:rFonts w:ascii="Times New Roman" w:eastAsia="Times New Roman" w:hAnsi="Times New Roman" w:cs="Times New Roman"/>
          <w:lang w:eastAsia="ru-RU"/>
        </w:rPr>
        <w:t xml:space="preserve"> г</w:t>
      </w:r>
      <w:r w:rsidR="00DF2707">
        <w:rPr>
          <w:rFonts w:ascii="Times New Roman" w:eastAsia="Times New Roman" w:hAnsi="Times New Roman" w:cs="Times New Roman"/>
          <w:lang w:eastAsia="ru-RU"/>
        </w:rPr>
        <w:t>.  приложение 2)</w:t>
      </w:r>
      <w:r w:rsidRPr="00AA39D1">
        <w:rPr>
          <w:rFonts w:ascii="Times New Roman" w:eastAsia="Times New Roman" w:hAnsi="Times New Roman" w:cs="Times New Roman"/>
          <w:lang w:eastAsia="ru-RU"/>
        </w:rPr>
        <w:t>;</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roofErr w:type="spellStart"/>
      <w:r w:rsidRPr="00AA39D1">
        <w:rPr>
          <w:rFonts w:ascii="Times New Roman" w:eastAsia="Times New Roman" w:hAnsi="Times New Roman" w:cs="Times New Roman"/>
          <w:lang w:eastAsia="ru-RU"/>
        </w:rPr>
        <w:t>Ккс</w:t>
      </w:r>
      <w:proofErr w:type="spellEnd"/>
      <w:r w:rsidRPr="00AA39D1">
        <w:rPr>
          <w:rFonts w:ascii="Times New Roman" w:eastAsia="Times New Roman" w:hAnsi="Times New Roman" w:cs="Times New Roman"/>
          <w:lang w:eastAsia="ru-RU"/>
        </w:rPr>
        <w:t xml:space="preserve"> - коэффициент от кадастровой стоимости земли</w:t>
      </w:r>
      <w:proofErr w:type="gramStart"/>
      <w:r w:rsidRPr="00AA39D1">
        <w:rPr>
          <w:rFonts w:ascii="Times New Roman" w:eastAsia="Times New Roman" w:hAnsi="Times New Roman" w:cs="Times New Roman"/>
          <w:lang w:eastAsia="ru-RU"/>
        </w:rPr>
        <w:t xml:space="preserve"> (%) (</w:t>
      </w:r>
      <w:proofErr w:type="gramEnd"/>
      <w:r w:rsidRPr="00AA39D1">
        <w:rPr>
          <w:rFonts w:ascii="Times New Roman" w:eastAsia="Times New Roman" w:hAnsi="Times New Roman" w:cs="Times New Roman"/>
          <w:lang w:eastAsia="ru-RU"/>
        </w:rPr>
        <w:t>в соответствии с Постановлением Правительства Республики Мордови</w:t>
      </w:r>
      <w:r w:rsidR="000A0BA3">
        <w:rPr>
          <w:rFonts w:ascii="Times New Roman" w:eastAsia="Times New Roman" w:hAnsi="Times New Roman" w:cs="Times New Roman"/>
          <w:lang w:eastAsia="ru-RU"/>
        </w:rPr>
        <w:t>я от 25 декабря 2007 года № 593</w:t>
      </w:r>
      <w:r w:rsidRPr="00AA39D1">
        <w:rPr>
          <w:rFonts w:ascii="Times New Roman" w:eastAsia="Times New Roman" w:hAnsi="Times New Roman" w:cs="Times New Roman"/>
          <w:lang w:eastAsia="ru-RU"/>
        </w:rPr>
        <w:t xml:space="preserve">);  </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roofErr w:type="spellStart"/>
      <w:proofErr w:type="gramStart"/>
      <w:r w:rsidRPr="00AA39D1">
        <w:rPr>
          <w:rFonts w:ascii="Times New Roman" w:eastAsia="Times New Roman" w:hAnsi="Times New Roman" w:cs="Times New Roman"/>
          <w:lang w:eastAsia="ru-RU"/>
        </w:rPr>
        <w:t>S</w:t>
      </w:r>
      <w:proofErr w:type="gramEnd"/>
      <w:r w:rsidRPr="00AA39D1">
        <w:rPr>
          <w:rFonts w:ascii="Times New Roman" w:eastAsia="Times New Roman" w:hAnsi="Times New Roman" w:cs="Times New Roman"/>
          <w:lang w:eastAsia="ru-RU"/>
        </w:rPr>
        <w:t>об</w:t>
      </w:r>
      <w:proofErr w:type="spellEnd"/>
      <w:r w:rsidRPr="00AA39D1">
        <w:rPr>
          <w:rFonts w:ascii="Times New Roman" w:eastAsia="Times New Roman" w:hAnsi="Times New Roman" w:cs="Times New Roman"/>
          <w:lang w:eastAsia="ru-RU"/>
        </w:rPr>
        <w:t xml:space="preserve"> - площадь нестационарного объекта торговли (</w:t>
      </w:r>
      <w:proofErr w:type="spellStart"/>
      <w:r w:rsidRPr="00AA39D1">
        <w:rPr>
          <w:rFonts w:ascii="Times New Roman" w:eastAsia="Times New Roman" w:hAnsi="Times New Roman" w:cs="Times New Roman"/>
          <w:lang w:eastAsia="ru-RU"/>
        </w:rPr>
        <w:t>кв.м</w:t>
      </w:r>
      <w:proofErr w:type="spellEnd"/>
      <w:r w:rsidRPr="00AA39D1">
        <w:rPr>
          <w:rFonts w:ascii="Times New Roman" w:eastAsia="Times New Roman" w:hAnsi="Times New Roman" w:cs="Times New Roman"/>
          <w:lang w:eastAsia="ru-RU"/>
        </w:rPr>
        <w:t>.);</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roofErr w:type="spellStart"/>
      <w:r w:rsidRPr="00AA39D1">
        <w:rPr>
          <w:rFonts w:ascii="Times New Roman" w:eastAsia="Times New Roman" w:hAnsi="Times New Roman" w:cs="Times New Roman"/>
          <w:lang w:eastAsia="ru-RU"/>
        </w:rPr>
        <w:t>Нвр</w:t>
      </w:r>
      <w:proofErr w:type="spellEnd"/>
      <w:r w:rsidRPr="00AA39D1">
        <w:rPr>
          <w:rFonts w:ascii="Times New Roman" w:eastAsia="Times New Roman" w:hAnsi="Times New Roman" w:cs="Times New Roman"/>
          <w:lang w:eastAsia="ru-RU"/>
        </w:rPr>
        <w:t xml:space="preserve"> - нормативное время размещения нестационарного объекта торговли, определенное для каждого вида деятельности (мес.) в соответствии со схемой размещения нестационарных объектов торговли.</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roofErr w:type="spellStart"/>
      <w:r w:rsidRPr="00AA39D1">
        <w:rPr>
          <w:rFonts w:ascii="Times New Roman" w:eastAsia="Times New Roman" w:hAnsi="Times New Roman" w:cs="Times New Roman"/>
          <w:lang w:eastAsia="ru-RU"/>
        </w:rPr>
        <w:t>Кп</w:t>
      </w:r>
      <w:proofErr w:type="spellEnd"/>
      <w:r w:rsidRPr="00AA39D1">
        <w:rPr>
          <w:rFonts w:ascii="Times New Roman" w:eastAsia="Times New Roman" w:hAnsi="Times New Roman" w:cs="Times New Roman"/>
          <w:lang w:eastAsia="ru-RU"/>
        </w:rPr>
        <w:t xml:space="preserve"> - коэффициент, применяемый для нестационарных объектов торговли (принять в зависимости от вида ассортимента товаров и вида услуг)</w:t>
      </w:r>
    </w:p>
    <w:p w:rsidR="00AA39D1" w:rsidRPr="00AA39D1" w:rsidRDefault="00AA39D1" w:rsidP="00AA39D1">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Размер коэффициента, применяемый для нестационарных объектов торговли, в зависимости от ассортимента товаров и вида услуг:</w:t>
      </w:r>
    </w:p>
    <w:tbl>
      <w:tblPr>
        <w:tblW w:w="1034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521"/>
        <w:gridCol w:w="2835"/>
      </w:tblGrid>
      <w:tr w:rsidR="00AA39D1" w:rsidRPr="00AA39D1" w:rsidTr="0048685D">
        <w:trPr>
          <w:trHeight w:val="322"/>
        </w:trPr>
        <w:tc>
          <w:tcPr>
            <w:tcW w:w="993" w:type="dxa"/>
            <w:vMerge w:val="restart"/>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proofErr w:type="gramStart"/>
            <w:r w:rsidRPr="00AA39D1">
              <w:rPr>
                <w:rFonts w:ascii="Times New Roman" w:eastAsia="Times New Roman" w:hAnsi="Times New Roman" w:cs="Times New Roman"/>
                <w:lang w:eastAsia="ru-RU"/>
              </w:rPr>
              <w:t>п</w:t>
            </w:r>
            <w:proofErr w:type="gramEnd"/>
            <w:r w:rsidRPr="00AA39D1">
              <w:rPr>
                <w:rFonts w:ascii="Times New Roman" w:eastAsia="Times New Roman" w:hAnsi="Times New Roman" w:cs="Times New Roman"/>
                <w:lang w:eastAsia="ru-RU"/>
              </w:rPr>
              <w:t>/п</w:t>
            </w:r>
          </w:p>
        </w:tc>
        <w:tc>
          <w:tcPr>
            <w:tcW w:w="6521" w:type="dxa"/>
            <w:vMerge w:val="restart"/>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ассортимент товаров</w:t>
            </w:r>
          </w:p>
        </w:tc>
        <w:tc>
          <w:tcPr>
            <w:tcW w:w="2835" w:type="dxa"/>
            <w:vMerge w:val="restart"/>
          </w:tcPr>
          <w:p w:rsidR="00AA39D1" w:rsidRPr="00AA39D1" w:rsidRDefault="00AA39D1" w:rsidP="000A0BA3">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AA39D1">
              <w:rPr>
                <w:rFonts w:ascii="Times New Roman" w:eastAsia="Times New Roman" w:hAnsi="Times New Roman" w:cs="Times New Roman"/>
                <w:lang w:eastAsia="ru-RU"/>
              </w:rPr>
              <w:t>Кп</w:t>
            </w:r>
            <w:proofErr w:type="spellEnd"/>
            <w:r w:rsidRPr="00AA39D1">
              <w:rPr>
                <w:rFonts w:ascii="Times New Roman" w:eastAsia="Times New Roman" w:hAnsi="Times New Roman" w:cs="Times New Roman"/>
                <w:lang w:eastAsia="ru-RU"/>
              </w:rPr>
              <w:t xml:space="preserve"> – коэффициент </w:t>
            </w:r>
          </w:p>
        </w:tc>
      </w:tr>
      <w:tr w:rsidR="00AA39D1" w:rsidRPr="00AA39D1" w:rsidTr="0048685D">
        <w:trPr>
          <w:trHeight w:val="322"/>
        </w:trPr>
        <w:tc>
          <w:tcPr>
            <w:tcW w:w="993"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6521"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835"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A39D1" w:rsidRPr="00AA39D1" w:rsidTr="0048685D">
        <w:trPr>
          <w:trHeight w:val="276"/>
        </w:trPr>
        <w:tc>
          <w:tcPr>
            <w:tcW w:w="993" w:type="dxa"/>
            <w:vMerge/>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vMerge/>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835"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квас</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val="en-US" w:eastAsia="ru-RU"/>
              </w:rPr>
              <w:t>1</w:t>
            </w:r>
            <w:r w:rsidRPr="00AA39D1">
              <w:rPr>
                <w:rFonts w:ascii="Times New Roman" w:eastAsia="Times New Roman" w:hAnsi="Times New Roman" w:cs="Times New Roman"/>
                <w:lang w:eastAsia="ru-RU"/>
              </w:rPr>
              <w:t>,3</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мороженое, прохладительные напитки (в том числе с применением </w:t>
            </w:r>
            <w:proofErr w:type="spellStart"/>
            <w:r w:rsidRPr="00AA39D1">
              <w:rPr>
                <w:rFonts w:ascii="Times New Roman" w:eastAsia="Times New Roman" w:hAnsi="Times New Roman" w:cs="Times New Roman"/>
                <w:lang w:eastAsia="ru-RU"/>
              </w:rPr>
              <w:t>вендинговых</w:t>
            </w:r>
            <w:proofErr w:type="spellEnd"/>
            <w:r w:rsidRPr="00AA39D1">
              <w:rPr>
                <w:rFonts w:ascii="Times New Roman" w:eastAsia="Times New Roman" w:hAnsi="Times New Roman" w:cs="Times New Roman"/>
                <w:lang w:eastAsia="ru-RU"/>
              </w:rPr>
              <w:t xml:space="preserve"> торговых автоматов) и кофе</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0,5</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сувенирная продукция</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0,2</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художественно-декоративные изделия и картины авторских работ художников</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0,3</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натуральные елки, сосны и хвойный лапник</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ритуальные принадлежности (цветы и веночные изделия)</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0,6</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сладкая вата и попкорн, пончики</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0,5</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организация досуга, отдыха и спорта:</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-для нестационарного объекта размером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до 20 </w:t>
            </w:r>
            <w:proofErr w:type="spellStart"/>
            <w:r w:rsidRPr="00AA39D1">
              <w:rPr>
                <w:rFonts w:ascii="Times New Roman" w:eastAsia="Times New Roman" w:hAnsi="Times New Roman" w:cs="Times New Roman"/>
                <w:lang w:eastAsia="ru-RU"/>
              </w:rPr>
              <w:t>кв.м</w:t>
            </w:r>
            <w:proofErr w:type="spellEnd"/>
            <w:r w:rsidRPr="00AA39D1">
              <w:rPr>
                <w:rFonts w:ascii="Times New Roman" w:eastAsia="Times New Roman" w:hAnsi="Times New Roman" w:cs="Times New Roman"/>
                <w:lang w:eastAsia="ru-RU"/>
              </w:rPr>
              <w:t>.</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 xml:space="preserve">-для нестационарного объекта размером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более 20 </w:t>
            </w:r>
            <w:proofErr w:type="spellStart"/>
            <w:r w:rsidRPr="00AA39D1">
              <w:rPr>
                <w:rFonts w:ascii="Times New Roman" w:eastAsia="Times New Roman" w:hAnsi="Times New Roman" w:cs="Times New Roman"/>
                <w:lang w:eastAsia="ru-RU"/>
              </w:rPr>
              <w:t>кв.м</w:t>
            </w:r>
            <w:proofErr w:type="spellEnd"/>
            <w:r w:rsidRPr="00AA39D1">
              <w:rPr>
                <w:rFonts w:ascii="Times New Roman" w:eastAsia="Times New Roman" w:hAnsi="Times New Roman" w:cs="Times New Roman"/>
                <w:lang w:eastAsia="ru-RU"/>
              </w:rPr>
              <w:t>.</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0,16</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0,4</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цветы живые и цветочные композиции </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0,5</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летняя веранда</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0,3</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еда быстрого приготовления, мороженое и прохладительные напитки</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0,8</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b/>
                <w:i/>
                <w:lang w:eastAsia="ru-RU"/>
              </w:rPr>
            </w:pPr>
          </w:p>
        </w:tc>
        <w:tc>
          <w:tcPr>
            <w:tcW w:w="6521" w:type="dxa"/>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сырое молоко (с применением </w:t>
            </w:r>
            <w:proofErr w:type="spellStart"/>
            <w:r w:rsidRPr="00AA39D1">
              <w:rPr>
                <w:rFonts w:ascii="Times New Roman" w:eastAsia="Times New Roman" w:hAnsi="Times New Roman" w:cs="Times New Roman"/>
                <w:lang w:eastAsia="ru-RU"/>
              </w:rPr>
              <w:t>вендинговых</w:t>
            </w:r>
            <w:proofErr w:type="spellEnd"/>
            <w:r w:rsidRPr="00AA39D1">
              <w:rPr>
                <w:rFonts w:ascii="Times New Roman" w:eastAsia="Times New Roman" w:hAnsi="Times New Roman" w:cs="Times New Roman"/>
                <w:lang w:eastAsia="ru-RU"/>
              </w:rPr>
              <w:t xml:space="preserve"> торговых автоматов)</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0,5</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продовольственные и промышленные товары (через </w:t>
            </w:r>
            <w:proofErr w:type="spellStart"/>
            <w:r w:rsidRPr="00AA39D1">
              <w:rPr>
                <w:rFonts w:ascii="Times New Roman" w:eastAsia="Times New Roman" w:hAnsi="Times New Roman" w:cs="Times New Roman"/>
                <w:lang w:eastAsia="ru-RU"/>
              </w:rPr>
              <w:t>гостированные</w:t>
            </w:r>
            <w:proofErr w:type="spellEnd"/>
            <w:r w:rsidRPr="00AA39D1">
              <w:rPr>
                <w:rFonts w:ascii="Times New Roman" w:eastAsia="Times New Roman" w:hAnsi="Times New Roman" w:cs="Times New Roman"/>
                <w:lang w:eastAsia="ru-RU"/>
              </w:rPr>
              <w:t xml:space="preserve"> и специально оборудованные автофургоны (автолавки), автоцистерны, автоприцепы)</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0,5</w:t>
            </w:r>
          </w:p>
        </w:tc>
      </w:tr>
      <w:tr w:rsidR="00AA39D1" w:rsidRPr="00AA39D1" w:rsidTr="0048685D">
        <w:tc>
          <w:tcPr>
            <w:tcW w:w="993" w:type="dxa"/>
          </w:tcPr>
          <w:p w:rsidR="00AA39D1" w:rsidRPr="00AA39D1" w:rsidRDefault="00AA39D1" w:rsidP="00AA39D1">
            <w:pPr>
              <w:widowControl w:val="0"/>
              <w:numPr>
                <w:ilvl w:val="0"/>
                <w:numId w:val="1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Предоставление услуг</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0,5</w:t>
            </w:r>
          </w:p>
        </w:tc>
      </w:tr>
    </w:tbl>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4</w:t>
      </w:r>
      <w:r w:rsidRPr="00AA39D1">
        <w:rPr>
          <w:rFonts w:ascii="Times New Roman" w:eastAsia="Times New Roman" w:hAnsi="Times New Roman" w:cs="Times New Roman"/>
          <w:lang w:eastAsia="ru-RU"/>
        </w:rPr>
        <w:br/>
        <w:t>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 Комсомольского городского поселения</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b/>
          <w:bCs/>
          <w:lang w:eastAsia="ru-RU"/>
        </w:rPr>
        <w:t>ФОРМЫ ЗАЯВОК НА УЧАСТИЕ В АУКЦИОНЕ</w:t>
      </w:r>
    </w:p>
    <w:p w:rsidR="00AA39D1" w:rsidRPr="00AA39D1" w:rsidRDefault="00AA39D1" w:rsidP="00AA39D1">
      <w:pPr>
        <w:widowControl w:val="0"/>
        <w:autoSpaceDE w:val="0"/>
        <w:autoSpaceDN w:val="0"/>
        <w:adjustRightInd w:val="0"/>
        <w:spacing w:after="0" w:line="240" w:lineRule="auto"/>
        <w:jc w:val="right"/>
        <w:rPr>
          <w:rFonts w:ascii="Times New Roman" w:eastAsia="Times New Roman" w:hAnsi="Times New Roman" w:cs="Times New Roman"/>
          <w:lang w:eastAsia="ru-RU"/>
        </w:rPr>
      </w:pPr>
      <w:bookmarkStart w:id="8" w:name="sub_2001"/>
      <w:r w:rsidRPr="00AA39D1">
        <w:rPr>
          <w:rFonts w:ascii="Times New Roman" w:eastAsia="Times New Roman" w:hAnsi="Times New Roman" w:cs="Times New Roman"/>
          <w:lang w:eastAsia="ru-RU"/>
        </w:rPr>
        <w:t xml:space="preserve">                                   </w:t>
      </w:r>
    </w:p>
    <w:p w:rsidR="00AA39D1" w:rsidRPr="00AA39D1" w:rsidRDefault="00AA39D1" w:rsidP="00AA39D1">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Заполняется юридическим лиц</w:t>
      </w:r>
      <w:bookmarkEnd w:id="8"/>
      <w:r w:rsidRPr="00AA39D1">
        <w:rPr>
          <w:rFonts w:ascii="Times New Roman" w:eastAsia="Times New Roman" w:hAnsi="Times New Roman" w:cs="Times New Roman"/>
          <w:lang w:eastAsia="ru-RU"/>
        </w:rPr>
        <w:t>ом</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b/>
          <w:bCs/>
          <w:lang w:eastAsia="ru-RU"/>
        </w:rPr>
      </w:pPr>
    </w:p>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b/>
          <w:bCs/>
          <w:lang w:eastAsia="ru-RU"/>
        </w:rPr>
        <w:t>ЗАЯВКА НА УЧАСТИЕ В АУКЦИОНЕ</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ab/>
        <w:t>Изучив данные извещения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 xml:space="preserve">кциона, _______________________________________________________________________________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i/>
          <w:lang w:eastAsia="ru-RU"/>
        </w:rPr>
      </w:pPr>
      <w:r w:rsidRPr="00AA39D1">
        <w:rPr>
          <w:rFonts w:ascii="Times New Roman" w:eastAsia="Times New Roman" w:hAnsi="Times New Roman" w:cs="Times New Roman"/>
          <w:lang w:eastAsia="ru-RU"/>
        </w:rPr>
        <w:t xml:space="preserve">                                                    </w:t>
      </w:r>
      <w:r w:rsidRPr="00AA39D1">
        <w:rPr>
          <w:rFonts w:ascii="Times New Roman" w:eastAsia="Times New Roman" w:hAnsi="Times New Roman" w:cs="Times New Roman"/>
          <w:i/>
          <w:lang w:eastAsia="ru-RU"/>
        </w:rPr>
        <w:t>(наименование юридического лица)</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дает согласие на заключение договора на размещение нестационарного объекта торговли: _______________________________________________________________________________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 лота, № в схеме размещения, адрес, дата проведения аукциона)</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Фирменное наименование (наименование), организационно-правовая форма, ИНН, ОГРН, место нахождения, почтовый адрес, контактный телефон:</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________________________________________________________________________________</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________________________________________________________________________________</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________________________________________________________________________________</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b/>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b/>
          <w:lang w:eastAsia="ru-RU"/>
        </w:rPr>
        <w:t>Реквизиты  заявителя:</w:t>
      </w:r>
      <w:r w:rsidRPr="00AA39D1">
        <w:rPr>
          <w:rFonts w:ascii="Times New Roman" w:eastAsia="Times New Roman" w:hAnsi="Times New Roman" w:cs="Times New Roman"/>
          <w:lang w:eastAsia="ru-RU"/>
        </w:rPr>
        <w:t xml:space="preserve">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наименование  банка _____________________________________________________________,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БИК ___________________________________________________________________________,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ИНН/КПП ______________________________________________________________________,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корреспондентский  счет 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расчетный счет заявителя _________________________________________________________.</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Настоящей заявкой подтверждаем, что в отношении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________________________________________________________________________________</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(наименование юридического лица)</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не проводится процедура ликвидации, не имеется решения арбитражного суда о признании  нас банкротом и об открытии конкурсного производства, деятельность  не  приостановлена  в порядке, предусмотренном </w:t>
      </w:r>
      <w:hyperlink r:id="rId10" w:history="1">
        <w:r w:rsidRPr="00AA39D1">
          <w:rPr>
            <w:rFonts w:ascii="Times New Roman" w:eastAsia="Times New Roman" w:hAnsi="Times New Roman" w:cs="Times New Roman"/>
            <w:bCs/>
            <w:lang w:eastAsia="ru-RU"/>
          </w:rPr>
          <w:t>Кодексом</w:t>
        </w:r>
      </w:hyperlink>
      <w:r w:rsidRPr="00AA39D1">
        <w:rPr>
          <w:rFonts w:ascii="Times New Roman" w:eastAsia="Times New Roman" w:hAnsi="Times New Roman" w:cs="Times New Roman"/>
          <w:lang w:eastAsia="ru-RU"/>
        </w:rPr>
        <w:t xml:space="preserve"> Российской Федерации об административных правонарушениях.</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_______________________________________________________________________________</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(наименование юридического лица)</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AA39D1">
        <w:rPr>
          <w:rFonts w:ascii="Times New Roman" w:eastAsia="Times New Roman" w:hAnsi="Times New Roman" w:cs="Times New Roman"/>
          <w:lang w:eastAsia="ru-RU"/>
        </w:rPr>
        <w:t>дает согласие на то, что в случае признания нас победителями аукциона  и  принятия  Уполномоченным органом решения о заключении с нами договора на размещение нестационарного  объекта торговли, в случае отказа  от  его  подписания,  нашего  уклонения  от заключения договора, внесенные нами суммы задатка и обеспечения заключения договора нам не возвращается, а перечисляется в доход бюджета муниципального образования.</w:t>
      </w:r>
      <w:proofErr w:type="gramEnd"/>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 xml:space="preserve">В случае возврата задатка и/или обеспечения заключения договора________________________________________________________________________ </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(наименование юридического лица)</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просит вернуть средства по вышеуказанным реквизитам.</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на ___________________________________________ листах.</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(цифрами и прописью)</w:t>
      </w:r>
    </w:p>
    <w:p w:rsidR="00AA39D1" w:rsidRPr="00AA39D1" w:rsidRDefault="00AA39D1" w:rsidP="00AA39D1">
      <w:pPr>
        <w:spacing w:after="0" w:line="240" w:lineRule="auto"/>
        <w:jc w:val="both"/>
        <w:rPr>
          <w:rFonts w:ascii="Times New Roman" w:eastAsia="Times New Roman" w:hAnsi="Times New Roman" w:cs="Times New Roman"/>
          <w:lang w:eastAsia="ru-RU"/>
        </w:rPr>
      </w:pP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Заявитель в лице________________________________________________________________</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w:t>
      </w:r>
    </w:p>
    <w:p w:rsidR="00AA39D1" w:rsidRPr="00AA39D1" w:rsidRDefault="00AA39D1" w:rsidP="00AA39D1">
      <w:pPr>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(фамилия, имя, отчество, должность)</w:t>
      </w:r>
    </w:p>
    <w:p w:rsidR="00AA39D1" w:rsidRPr="00AA39D1" w:rsidRDefault="00AA39D1" w:rsidP="00AA39D1">
      <w:pPr>
        <w:spacing w:after="0" w:line="240" w:lineRule="auto"/>
        <w:jc w:val="both"/>
        <w:rPr>
          <w:rFonts w:ascii="Times New Roman" w:eastAsia="Times New Roman" w:hAnsi="Times New Roman" w:cs="Times New Roman"/>
          <w:lang w:eastAsia="ru-RU"/>
        </w:rPr>
      </w:pPr>
      <w:proofErr w:type="gramStart"/>
      <w:r w:rsidRPr="00AA39D1">
        <w:rPr>
          <w:rFonts w:ascii="Times New Roman" w:eastAsia="Times New Roman" w:hAnsi="Times New Roman" w:cs="Times New Roman"/>
          <w:lang w:eastAsia="ru-RU"/>
        </w:rPr>
        <w:t>действующего</w:t>
      </w:r>
      <w:proofErr w:type="gramEnd"/>
      <w:r w:rsidRPr="00AA39D1">
        <w:rPr>
          <w:rFonts w:ascii="Times New Roman" w:eastAsia="Times New Roman" w:hAnsi="Times New Roman" w:cs="Times New Roman"/>
          <w:lang w:eastAsia="ru-RU"/>
        </w:rPr>
        <w:t xml:space="preserve"> на основании ______________________________________________________, </w:t>
      </w:r>
    </w:p>
    <w:p w:rsidR="00AA39D1" w:rsidRPr="00AA39D1" w:rsidRDefault="00AA39D1" w:rsidP="00AA39D1">
      <w:pPr>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(наименование документа)</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принимая решение об участии в аукционе по продаже права на размещение нестационарного объекта торговли согласе</w:t>
      </w:r>
      <w:proofErr w:type="gramStart"/>
      <w:r w:rsidRPr="00AA39D1">
        <w:rPr>
          <w:rFonts w:ascii="Times New Roman" w:eastAsia="Times New Roman" w:hAnsi="Times New Roman" w:cs="Times New Roman"/>
          <w:lang w:eastAsia="ru-RU"/>
        </w:rPr>
        <w:t>н(</w:t>
      </w:r>
      <w:proofErr w:type="gramEnd"/>
      <w:r w:rsidRPr="00AA39D1">
        <w:rPr>
          <w:rFonts w:ascii="Times New Roman" w:eastAsia="Times New Roman" w:hAnsi="Times New Roman" w:cs="Times New Roman"/>
          <w:lang w:eastAsia="ru-RU"/>
        </w:rPr>
        <w:t>на) на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w:t>
      </w:r>
    </w:p>
    <w:p w:rsidR="00AA39D1" w:rsidRPr="00AA39D1" w:rsidRDefault="00AA39D1" w:rsidP="00AA39D1">
      <w:pPr>
        <w:keepNext/>
        <w:keepLines/>
        <w:widowControl w:val="0"/>
        <w:suppressLineNumbers/>
        <w:suppressAutoHyphens/>
        <w:autoSpaceDE w:val="0"/>
        <w:autoSpaceDN w:val="0"/>
        <w:adjustRightInd w:val="0"/>
        <w:spacing w:before="57" w:after="0" w:line="240" w:lineRule="auto"/>
        <w:ind w:right="283"/>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Подпись Заявителя                                                                         __________________________/___________________/ </w:t>
      </w:r>
    </w:p>
    <w:p w:rsidR="00AA39D1" w:rsidRPr="00AA39D1" w:rsidRDefault="00AA39D1" w:rsidP="00AA39D1">
      <w:pPr>
        <w:keepNext/>
        <w:keepLines/>
        <w:widowControl w:val="0"/>
        <w:suppressLineNumbers/>
        <w:suppressAutoHyphens/>
        <w:autoSpaceDE w:val="0"/>
        <w:autoSpaceDN w:val="0"/>
        <w:adjustRightInd w:val="0"/>
        <w:spacing w:before="57" w:after="0" w:line="240" w:lineRule="auto"/>
        <w:ind w:right="283"/>
        <w:rPr>
          <w:rFonts w:ascii="Times New Roman" w:eastAsia="Times New Roman" w:hAnsi="Times New Roman" w:cs="Times New Roman"/>
          <w:i/>
          <w:lang w:eastAsia="ru-RU"/>
        </w:rPr>
      </w:pPr>
      <w:r w:rsidRPr="00AA39D1">
        <w:rPr>
          <w:rFonts w:ascii="Times New Roman" w:eastAsia="Times New Roman" w:hAnsi="Times New Roman" w:cs="Times New Roman"/>
          <w:bCs/>
          <w:lang w:eastAsia="ru-RU"/>
        </w:rPr>
        <w:t xml:space="preserve">                       </w:t>
      </w:r>
      <w:proofErr w:type="spellStart"/>
      <w:r w:rsidRPr="00AA39D1">
        <w:rPr>
          <w:rFonts w:ascii="Times New Roman" w:eastAsia="Times New Roman" w:hAnsi="Times New Roman" w:cs="Times New Roman"/>
          <w:bCs/>
          <w:i/>
          <w:lang w:eastAsia="ru-RU"/>
        </w:rPr>
        <w:t>м.п</w:t>
      </w:r>
      <w:proofErr w:type="spellEnd"/>
      <w:r w:rsidRPr="00AA39D1">
        <w:rPr>
          <w:rFonts w:ascii="Times New Roman" w:eastAsia="Times New Roman" w:hAnsi="Times New Roman" w:cs="Times New Roman"/>
          <w:bCs/>
          <w:i/>
          <w:lang w:eastAsia="ru-RU"/>
        </w:rPr>
        <w:t>.</w:t>
      </w:r>
      <w:r w:rsidRPr="00AA39D1">
        <w:rPr>
          <w:rFonts w:ascii="Times New Roman" w:eastAsia="Times New Roman" w:hAnsi="Times New Roman" w:cs="Times New Roman"/>
          <w:bCs/>
          <w:i/>
          <w:lang w:eastAsia="ru-RU"/>
        </w:rPr>
        <w:tab/>
        <w:t xml:space="preserve">                                 </w:t>
      </w:r>
      <w:r w:rsidRPr="00AA39D1">
        <w:rPr>
          <w:rFonts w:ascii="Times New Roman" w:eastAsia="Times New Roman" w:hAnsi="Times New Roman" w:cs="Times New Roman"/>
          <w:i/>
          <w:lang w:eastAsia="ru-RU"/>
        </w:rPr>
        <w:t xml:space="preserve">ФИО </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right"/>
        <w:rPr>
          <w:rFonts w:ascii="Times New Roman" w:eastAsia="Times New Roman" w:hAnsi="Times New Roman" w:cs="Times New Roman"/>
          <w:lang w:eastAsia="ru-RU"/>
        </w:rPr>
      </w:pPr>
      <w:bookmarkStart w:id="9" w:name="sub_2002"/>
      <w:r w:rsidRPr="00AA39D1">
        <w:rPr>
          <w:rFonts w:ascii="Times New Roman" w:eastAsia="Times New Roman" w:hAnsi="Times New Roman" w:cs="Times New Roman"/>
          <w:lang w:eastAsia="ru-RU"/>
        </w:rPr>
        <w:t xml:space="preserve">                                            Заполняется физическим лицом</w:t>
      </w:r>
    </w:p>
    <w:bookmarkEnd w:id="9"/>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b/>
          <w:bCs/>
          <w:lang w:eastAsia="ru-RU"/>
        </w:rPr>
        <w:t>ЗАЯВКА НА УЧАСТИЕ В АУКЦИОНЕ</w:t>
      </w:r>
    </w:p>
    <w:p w:rsidR="00AA39D1" w:rsidRPr="00AA39D1" w:rsidRDefault="00AA39D1" w:rsidP="00AA39D1">
      <w:pPr>
        <w:widowControl w:val="0"/>
        <w:autoSpaceDE w:val="0"/>
        <w:autoSpaceDN w:val="0"/>
        <w:adjustRightInd w:val="0"/>
        <w:spacing w:after="0" w:line="240" w:lineRule="auto"/>
        <w:ind w:firstLine="708"/>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Изучив данные извещения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 я</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_______________________________________________________________________________ </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_______________________________________________________________________________ </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i/>
          <w:lang w:eastAsia="ru-RU"/>
        </w:rPr>
      </w:pPr>
      <w:proofErr w:type="gramStart"/>
      <w:r w:rsidRPr="00AA39D1">
        <w:rPr>
          <w:rFonts w:ascii="Times New Roman" w:eastAsia="Times New Roman" w:hAnsi="Times New Roman" w:cs="Times New Roman"/>
          <w:lang w:eastAsia="ru-RU"/>
        </w:rPr>
        <w:t xml:space="preserve">_______________________________________________________________________________ </w:t>
      </w:r>
      <w:r w:rsidRPr="00AA39D1">
        <w:rPr>
          <w:rFonts w:ascii="Times New Roman" w:eastAsia="Times New Roman" w:hAnsi="Times New Roman" w:cs="Times New Roman"/>
          <w:i/>
          <w:lang w:eastAsia="ru-RU"/>
        </w:rPr>
        <w:t>(Фамилия, имя, отчество, сведения о месте жительства, адрес заявителя, паспортные данные, контактный телефон, ИНН, ОГРНИП)</w:t>
      </w:r>
      <w:proofErr w:type="gramEnd"/>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согласе</w:t>
      </w:r>
      <w:proofErr w:type="gramStart"/>
      <w:r w:rsidRPr="00AA39D1">
        <w:rPr>
          <w:rFonts w:ascii="Times New Roman" w:eastAsia="Times New Roman" w:hAnsi="Times New Roman" w:cs="Times New Roman"/>
          <w:lang w:eastAsia="ru-RU"/>
        </w:rPr>
        <w:t>н(</w:t>
      </w:r>
      <w:proofErr w:type="gramEnd"/>
      <w:r w:rsidRPr="00AA39D1">
        <w:rPr>
          <w:rFonts w:ascii="Times New Roman" w:eastAsia="Times New Roman" w:hAnsi="Times New Roman" w:cs="Times New Roman"/>
          <w:lang w:eastAsia="ru-RU"/>
        </w:rPr>
        <w:t xml:space="preserve">а) на заключение договора на размещение нестационарного объекта торговли </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_______________________________________________________________________________</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 лота, № в схеме размещения, адрес, дата проведения аукциона)</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b/>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b/>
          <w:lang w:eastAsia="ru-RU"/>
        </w:rPr>
        <w:t>Реквизиты заявителя</w:t>
      </w:r>
      <w:r w:rsidRPr="00AA39D1">
        <w:rPr>
          <w:rFonts w:ascii="Times New Roman" w:eastAsia="Times New Roman" w:hAnsi="Times New Roman" w:cs="Times New Roman"/>
          <w:lang w:eastAsia="ru-RU"/>
        </w:rPr>
        <w:t>:</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наименование  банка _____________________________________________________________,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БИК ___________________________________________________________________________,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ИНН/КПП ______________________________________________________________________,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корреспондентский  счет _________________________________________________________, </w:t>
      </w: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расчетный счет заявителя _________________________________________________________.</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Настоящей заявкой подтверждаю, что в отношении меня не имеется решения арбитражного суда о признании меня банкротом и об открытии конкурсного производства, деятельность не приостановлена в порядке, предусмотренном </w:t>
      </w:r>
      <w:hyperlink r:id="rId11" w:history="1">
        <w:r w:rsidRPr="00AA39D1">
          <w:rPr>
            <w:rFonts w:ascii="Times New Roman" w:eastAsia="Times New Roman" w:hAnsi="Times New Roman" w:cs="Times New Roman"/>
            <w:bCs/>
            <w:lang w:eastAsia="ru-RU"/>
          </w:rPr>
          <w:t>Кодексом</w:t>
        </w:r>
      </w:hyperlink>
      <w:r w:rsidRPr="00AA39D1">
        <w:rPr>
          <w:rFonts w:ascii="Times New Roman" w:eastAsia="Times New Roman" w:hAnsi="Times New Roman" w:cs="Times New Roman"/>
          <w:lang w:eastAsia="ru-RU"/>
        </w:rPr>
        <w:t xml:space="preserve">  Российской  Федерации об административных правонарушениях.</w:t>
      </w:r>
    </w:p>
    <w:p w:rsidR="00AA39D1" w:rsidRPr="00AA39D1" w:rsidRDefault="00AA39D1" w:rsidP="00AA39D1">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Я согласе</w:t>
      </w:r>
      <w:proofErr w:type="gramStart"/>
      <w:r w:rsidRPr="00AA39D1">
        <w:rPr>
          <w:rFonts w:ascii="Times New Roman" w:eastAsia="Times New Roman" w:hAnsi="Times New Roman" w:cs="Times New Roman"/>
          <w:lang w:eastAsia="ru-RU"/>
        </w:rPr>
        <w:t>н(</w:t>
      </w:r>
      <w:proofErr w:type="gramEnd"/>
      <w:r w:rsidRPr="00AA39D1">
        <w:rPr>
          <w:rFonts w:ascii="Times New Roman" w:eastAsia="Times New Roman" w:hAnsi="Times New Roman" w:cs="Times New Roman"/>
          <w:lang w:eastAsia="ru-RU"/>
        </w:rPr>
        <w:t>а) с тем, что в случае признания меня победителем аукциона и принятия Уполномоченным органом решения о заключении со мной договора на размещение нестационарного объекта торговли, в случае моего отказа от его подписания, моего уклонения от заключения договора внесенные мной суммы задатка и обеспечения заключения договора мне не возвращается, а перечисляется в доход</w:t>
      </w:r>
      <w:r w:rsidR="003F6366">
        <w:rPr>
          <w:rFonts w:ascii="Times New Roman" w:eastAsia="Times New Roman" w:hAnsi="Times New Roman" w:cs="Times New Roman"/>
          <w:lang w:eastAsia="ru-RU"/>
        </w:rPr>
        <w:t xml:space="preserve"> бюджета</w:t>
      </w:r>
      <w:r w:rsidRPr="00AA39D1">
        <w:rPr>
          <w:rFonts w:ascii="Times New Roman" w:eastAsia="Times New Roman" w:hAnsi="Times New Roman" w:cs="Times New Roman"/>
          <w:lang w:eastAsia="ru-RU"/>
        </w:rPr>
        <w:t>.</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r w:rsidRPr="00AA39D1">
        <w:rPr>
          <w:rFonts w:ascii="Times New Roman" w:eastAsia="Times New Roman" w:hAnsi="Times New Roman" w:cs="Times New Roman"/>
          <w:lang w:eastAsia="ru-RU"/>
        </w:rPr>
        <w:tab/>
        <w:t>В случае возврата задатка и/или обеспечения заключения договора прошу Вас вернуть средства по вышеуказанным реквизитам.</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на ___________________________________________ листах.</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(цифрами и прописью)</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Заявитель в лице________________________________________________________________</w:t>
      </w:r>
    </w:p>
    <w:p w:rsidR="00AA39D1" w:rsidRPr="00AA39D1" w:rsidRDefault="00AA39D1" w:rsidP="00AA39D1">
      <w:pPr>
        <w:spacing w:after="0" w:line="240" w:lineRule="auto"/>
        <w:jc w:val="both"/>
        <w:rPr>
          <w:rFonts w:ascii="Times New Roman" w:eastAsia="Times New Roman" w:hAnsi="Times New Roman" w:cs="Times New Roman"/>
          <w:lang w:eastAsia="ru-RU"/>
        </w:rPr>
      </w:pP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______________________________________________________________________________,</w:t>
      </w:r>
    </w:p>
    <w:p w:rsidR="00AA39D1" w:rsidRPr="00AA39D1" w:rsidRDefault="00AA39D1" w:rsidP="00AA39D1">
      <w:pPr>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(фамилия, имя, отчество, должность)</w:t>
      </w:r>
    </w:p>
    <w:p w:rsidR="00AA39D1" w:rsidRPr="00AA39D1" w:rsidRDefault="00AA39D1" w:rsidP="00AA39D1">
      <w:pPr>
        <w:spacing w:after="0" w:line="240" w:lineRule="auto"/>
        <w:jc w:val="both"/>
        <w:rPr>
          <w:rFonts w:ascii="Times New Roman" w:eastAsia="Times New Roman" w:hAnsi="Times New Roman" w:cs="Times New Roman"/>
          <w:lang w:eastAsia="ru-RU"/>
        </w:rPr>
      </w:pPr>
      <w:proofErr w:type="gramStart"/>
      <w:r w:rsidRPr="00AA39D1">
        <w:rPr>
          <w:rFonts w:ascii="Times New Roman" w:eastAsia="Times New Roman" w:hAnsi="Times New Roman" w:cs="Times New Roman"/>
          <w:lang w:eastAsia="ru-RU"/>
        </w:rPr>
        <w:t>действующего</w:t>
      </w:r>
      <w:proofErr w:type="gramEnd"/>
      <w:r w:rsidRPr="00AA39D1">
        <w:rPr>
          <w:rFonts w:ascii="Times New Roman" w:eastAsia="Times New Roman" w:hAnsi="Times New Roman" w:cs="Times New Roman"/>
          <w:lang w:eastAsia="ru-RU"/>
        </w:rPr>
        <w:t xml:space="preserve"> на основании ______________________________________________________, </w:t>
      </w:r>
    </w:p>
    <w:p w:rsidR="00AA39D1" w:rsidRPr="00AA39D1" w:rsidRDefault="00AA39D1" w:rsidP="00AA39D1">
      <w:pPr>
        <w:spacing w:after="0" w:line="240" w:lineRule="auto"/>
        <w:jc w:val="both"/>
        <w:rPr>
          <w:rFonts w:ascii="Times New Roman" w:eastAsia="Times New Roman" w:hAnsi="Times New Roman" w:cs="Times New Roman"/>
          <w:i/>
          <w:lang w:eastAsia="ru-RU"/>
        </w:rPr>
      </w:pPr>
      <w:r w:rsidRPr="00AA39D1">
        <w:rPr>
          <w:rFonts w:ascii="Times New Roman" w:eastAsia="Times New Roman" w:hAnsi="Times New Roman" w:cs="Times New Roman"/>
          <w:i/>
          <w:lang w:eastAsia="ru-RU"/>
        </w:rPr>
        <w:t xml:space="preserve">                                                                               (наименование документа)</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принимая решение об участии в аукционе по продаже права на размещение нестационарного объекта торговли 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w:t>
      </w:r>
      <w:proofErr w:type="spellStart"/>
      <w:r w:rsidRPr="00AA39D1">
        <w:rPr>
          <w:rFonts w:ascii="Times New Roman" w:eastAsia="Times New Roman" w:hAnsi="Times New Roman" w:cs="Times New Roman"/>
          <w:lang w:eastAsia="ru-RU"/>
        </w:rPr>
        <w:t>данных»</w:t>
      </w:r>
      <w:proofErr w:type="gramStart"/>
      <w:r w:rsidRPr="00AA39D1">
        <w:rPr>
          <w:rFonts w:ascii="Times New Roman" w:eastAsia="Times New Roman" w:hAnsi="Times New Roman" w:cs="Times New Roman"/>
          <w:lang w:eastAsia="ru-RU"/>
        </w:rPr>
        <w:t>.п</w:t>
      </w:r>
      <w:proofErr w:type="gramEnd"/>
      <w:r w:rsidRPr="00AA39D1">
        <w:rPr>
          <w:rFonts w:ascii="Times New Roman" w:eastAsia="Times New Roman" w:hAnsi="Times New Roman" w:cs="Times New Roman"/>
          <w:lang w:eastAsia="ru-RU"/>
        </w:rPr>
        <w:t>одпись</w:t>
      </w:r>
      <w:proofErr w:type="spellEnd"/>
      <w:r w:rsidRPr="00AA39D1">
        <w:rPr>
          <w:rFonts w:ascii="Times New Roman" w:eastAsia="Times New Roman" w:hAnsi="Times New Roman" w:cs="Times New Roman"/>
          <w:lang w:eastAsia="ru-RU"/>
        </w:rPr>
        <w:t xml:space="preserve"> __________________________/___________________/ </w:t>
      </w:r>
    </w:p>
    <w:p w:rsidR="00AA39D1" w:rsidRPr="00AA39D1" w:rsidRDefault="00AA39D1" w:rsidP="00AA39D1">
      <w:pPr>
        <w:keepNext/>
        <w:keepLines/>
        <w:widowControl w:val="0"/>
        <w:suppressLineNumbers/>
        <w:suppressAutoHyphens/>
        <w:autoSpaceDE w:val="0"/>
        <w:autoSpaceDN w:val="0"/>
        <w:adjustRightInd w:val="0"/>
        <w:spacing w:before="57" w:after="0" w:line="240" w:lineRule="auto"/>
        <w:ind w:right="283"/>
        <w:rPr>
          <w:rFonts w:ascii="Times New Roman" w:eastAsia="Times New Roman" w:hAnsi="Times New Roman" w:cs="Times New Roman"/>
          <w:lang w:eastAsia="ru-RU"/>
        </w:rPr>
      </w:pPr>
      <w:r w:rsidRPr="00AA39D1">
        <w:rPr>
          <w:rFonts w:ascii="Times New Roman" w:eastAsia="Times New Roman" w:hAnsi="Times New Roman" w:cs="Times New Roman"/>
          <w:bCs/>
          <w:lang w:eastAsia="ru-RU"/>
        </w:rPr>
        <w:t xml:space="preserve">                       </w:t>
      </w:r>
      <w:proofErr w:type="spellStart"/>
      <w:r w:rsidRPr="00AA39D1">
        <w:rPr>
          <w:rFonts w:ascii="Times New Roman" w:eastAsia="Times New Roman" w:hAnsi="Times New Roman" w:cs="Times New Roman"/>
          <w:bCs/>
          <w:lang w:eastAsia="ru-RU"/>
        </w:rPr>
        <w:t>м.п</w:t>
      </w:r>
      <w:proofErr w:type="spellEnd"/>
      <w:r w:rsidRPr="00AA39D1">
        <w:rPr>
          <w:rFonts w:ascii="Times New Roman" w:eastAsia="Times New Roman" w:hAnsi="Times New Roman" w:cs="Times New Roman"/>
          <w:bCs/>
          <w:lang w:eastAsia="ru-RU"/>
        </w:rPr>
        <w:t>.</w:t>
      </w:r>
      <w:r w:rsidRPr="00AA39D1">
        <w:rPr>
          <w:rFonts w:ascii="Times New Roman" w:eastAsia="Times New Roman" w:hAnsi="Times New Roman" w:cs="Times New Roman"/>
          <w:bCs/>
          <w:lang w:eastAsia="ru-RU"/>
        </w:rPr>
        <w:tab/>
        <w:t xml:space="preserve">                                 </w:t>
      </w:r>
      <w:r w:rsidRPr="00AA39D1">
        <w:rPr>
          <w:rFonts w:ascii="Times New Roman" w:eastAsia="Times New Roman" w:hAnsi="Times New Roman" w:cs="Times New Roman"/>
          <w:lang w:eastAsia="ru-RU"/>
        </w:rPr>
        <w:t xml:space="preserve">ФИО </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5</w:t>
      </w:r>
      <w:r w:rsidRPr="00AA39D1">
        <w:rPr>
          <w:rFonts w:ascii="Times New Roman" w:eastAsia="Times New Roman" w:hAnsi="Times New Roman" w:cs="Times New Roman"/>
          <w:lang w:eastAsia="ru-RU"/>
        </w:rPr>
        <w:br/>
        <w:t>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 </w:t>
      </w:r>
    </w:p>
    <w:p w:rsidR="00AA39D1" w:rsidRPr="00AA39D1" w:rsidRDefault="00AA39D1" w:rsidP="00AA39D1">
      <w:pPr>
        <w:spacing w:after="0" w:line="240" w:lineRule="auto"/>
        <w:rPr>
          <w:rFonts w:ascii="Times New Roman" w:eastAsia="Times New Roman" w:hAnsi="Times New Roman" w:cs="Times New Roman"/>
          <w:lang w:eastAsia="ru-RU"/>
        </w:rPr>
      </w:pPr>
    </w:p>
    <w:p w:rsidR="00AA39D1" w:rsidRPr="00AA39D1" w:rsidRDefault="00AA39D1" w:rsidP="00AA39D1">
      <w:pPr>
        <w:spacing w:before="100" w:beforeAutospacing="1" w:after="100" w:afterAutospacing="1" w:line="240" w:lineRule="auto"/>
        <w:ind w:firstLine="301"/>
        <w:contextualSpacing/>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Извещение №__ о проведении открытого аукциона</w:t>
      </w:r>
    </w:p>
    <w:p w:rsidR="00AA39D1" w:rsidRPr="00AA39D1" w:rsidRDefault="00AA39D1" w:rsidP="00AA39D1">
      <w:pPr>
        <w:spacing w:before="100" w:beforeAutospacing="1" w:after="100" w:afterAutospacing="1" w:line="240" w:lineRule="auto"/>
        <w:ind w:firstLine="301"/>
        <w:contextualSpacing/>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на право размещения нестационарных объектов торговли на территории</w:t>
      </w:r>
    </w:p>
    <w:p w:rsidR="00AA39D1" w:rsidRPr="00AA39D1" w:rsidRDefault="00AA39D1" w:rsidP="00AA39D1">
      <w:pPr>
        <w:spacing w:before="100" w:beforeAutospacing="1" w:after="100" w:afterAutospacing="1" w:line="240" w:lineRule="auto"/>
        <w:ind w:firstLine="301"/>
        <w:contextualSpacing/>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Комсомольского городского поселения</w:t>
      </w:r>
    </w:p>
    <w:p w:rsidR="00AA39D1" w:rsidRPr="00AA39D1" w:rsidRDefault="00AA39D1" w:rsidP="00AA39D1">
      <w:pPr>
        <w:spacing w:before="100" w:beforeAutospacing="1" w:after="100" w:afterAutospacing="1" w:line="240" w:lineRule="auto"/>
        <w:ind w:firstLine="301"/>
        <w:contextualSpacing/>
        <w:jc w:val="center"/>
        <w:rPr>
          <w:rFonts w:ascii="Times New Roman" w:eastAsia="Times New Roman" w:hAnsi="Times New Roman" w:cs="Times New Roman"/>
          <w:lang w:eastAsia="ru-RU"/>
        </w:rPr>
      </w:pPr>
    </w:p>
    <w:p w:rsidR="00AA39D1" w:rsidRPr="00AA39D1" w:rsidRDefault="00AA39D1" w:rsidP="00AA39D1">
      <w:pPr>
        <w:spacing w:before="100" w:beforeAutospacing="1" w:after="100" w:afterAutospacing="1"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Аукцион проводится в соответствии с постановлением Администрации Комсомольского городского поселения от «____»______________ 20____г.  №________.</w:t>
      </w:r>
    </w:p>
    <w:p w:rsidR="00AA39D1" w:rsidRPr="00AA39D1" w:rsidRDefault="00AA39D1" w:rsidP="00AA39D1">
      <w:pPr>
        <w:spacing w:before="100" w:beforeAutospacing="1" w:after="100" w:afterAutospacing="1"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Организатор аукциона: ______________________________________.</w:t>
      </w:r>
    </w:p>
    <w:p w:rsidR="00AA39D1" w:rsidRPr="00AA39D1" w:rsidRDefault="00AA39D1" w:rsidP="00AA39D1">
      <w:pPr>
        <w:spacing w:before="100" w:beforeAutospacing="1" w:after="100" w:afterAutospacing="1"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Место нахождения и почтовый адрес Организатора аукциона: </w:t>
      </w:r>
    </w:p>
    <w:p w:rsidR="00AA39D1" w:rsidRPr="00AA39D1" w:rsidRDefault="00AA39D1" w:rsidP="00AA39D1">
      <w:pPr>
        <w:spacing w:before="100" w:beforeAutospacing="1" w:after="100" w:afterAutospacing="1"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_______________________________________________________, </w:t>
      </w:r>
    </w:p>
    <w:p w:rsidR="00AA39D1" w:rsidRPr="00AA39D1" w:rsidRDefault="00AA39D1" w:rsidP="00AA39D1">
      <w:pPr>
        <w:spacing w:before="100" w:beforeAutospacing="1" w:after="100" w:afterAutospacing="1"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контактный телефон: __________________________________.</w:t>
      </w:r>
    </w:p>
    <w:p w:rsidR="00AA39D1" w:rsidRPr="00AA39D1" w:rsidRDefault="00AA39D1" w:rsidP="00AA39D1">
      <w:pPr>
        <w:spacing w:before="100" w:beforeAutospacing="1" w:after="100" w:afterAutospacing="1"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Электронный адрес </w:t>
      </w:r>
      <w:hyperlink r:id="rId12" w:history="1">
        <w:r w:rsidRPr="00AA39D1">
          <w:rPr>
            <w:rFonts w:ascii="Times New Roman" w:eastAsia="Times New Roman" w:hAnsi="Times New Roman" w:cs="Times New Roman"/>
            <w:lang w:eastAsia="ru-RU"/>
          </w:rPr>
          <w:t>сайта</w:t>
        </w:r>
      </w:hyperlink>
      <w:r w:rsidRPr="00AA39D1">
        <w:rPr>
          <w:rFonts w:ascii="Times New Roman" w:eastAsia="Times New Roman" w:hAnsi="Times New Roman" w:cs="Times New Roman"/>
          <w:lang w:eastAsia="ru-RU"/>
        </w:rPr>
        <w:t xml:space="preserve"> в сети Интернет, на котором размещена аукционная документация: ________________________________________</w:t>
      </w:r>
    </w:p>
    <w:p w:rsidR="00AA39D1" w:rsidRPr="00AA39D1" w:rsidRDefault="00AA39D1" w:rsidP="00AA39D1">
      <w:pPr>
        <w:spacing w:before="100" w:beforeAutospacing="1" w:after="100" w:afterAutospacing="1"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Адрес места нахождения, площадь, тип и специализация предполагаемых к установке нестационарных объектов торговли, право  на </w:t>
      </w:r>
      <w:proofErr w:type="gramStart"/>
      <w:r w:rsidRPr="00AA39D1">
        <w:rPr>
          <w:rFonts w:ascii="Times New Roman" w:eastAsia="Times New Roman" w:hAnsi="Times New Roman" w:cs="Times New Roman"/>
          <w:lang w:eastAsia="ru-RU"/>
        </w:rPr>
        <w:t>размещение</w:t>
      </w:r>
      <w:proofErr w:type="gramEnd"/>
      <w:r w:rsidRPr="00AA39D1">
        <w:rPr>
          <w:rFonts w:ascii="Times New Roman" w:eastAsia="Times New Roman" w:hAnsi="Times New Roman" w:cs="Times New Roman"/>
          <w:lang w:eastAsia="ru-RU"/>
        </w:rPr>
        <w:t xml:space="preserve"> которых выставляется на аукцион, а так же период функционирования и начальный (минимальный) размер платы за право на размещение нестационарного объекта торговли (за весь период функционирования), указаны в приложении к настоящему извещению.</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proofErr w:type="gramStart"/>
      <w:r w:rsidRPr="00AA39D1">
        <w:rPr>
          <w:rFonts w:ascii="Times New Roman" w:eastAsia="Times New Roman" w:hAnsi="Times New Roman" w:cs="Times New Roman"/>
          <w:lang w:eastAsia="ru-RU"/>
        </w:rPr>
        <w:t xml:space="preserve">Заявки на участие в аукционе принимаются: </w:t>
      </w:r>
      <w:proofErr w:type="spellStart"/>
      <w:r w:rsidRPr="00AA39D1">
        <w:rPr>
          <w:rFonts w:ascii="Times New Roman" w:eastAsia="Times New Roman" w:hAnsi="Times New Roman" w:cs="Times New Roman"/>
          <w:lang w:eastAsia="ru-RU"/>
        </w:rPr>
        <w:t>с_____часов</w:t>
      </w:r>
      <w:proofErr w:type="spellEnd"/>
      <w:r w:rsidRPr="00AA39D1">
        <w:rPr>
          <w:rFonts w:ascii="Times New Roman" w:eastAsia="Times New Roman" w:hAnsi="Times New Roman" w:cs="Times New Roman"/>
          <w:lang w:eastAsia="ru-RU"/>
        </w:rPr>
        <w:t xml:space="preserve"> ________г. по ______часов __________г. по адресу: ________________________________________.</w:t>
      </w:r>
      <w:proofErr w:type="gramEnd"/>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Рассмотрение заявок, определение участников аукциона состоится: </w:t>
      </w:r>
      <w:proofErr w:type="gramStart"/>
      <w:r w:rsidRPr="00AA39D1">
        <w:rPr>
          <w:rFonts w:ascii="Times New Roman" w:eastAsia="Times New Roman" w:hAnsi="Times New Roman" w:cs="Times New Roman"/>
          <w:lang w:eastAsia="ru-RU"/>
        </w:rPr>
        <w:t>в</w:t>
      </w:r>
      <w:proofErr w:type="gramEnd"/>
      <w:r w:rsidRPr="00AA39D1">
        <w:rPr>
          <w:rFonts w:ascii="Times New Roman" w:eastAsia="Times New Roman" w:hAnsi="Times New Roman" w:cs="Times New Roman"/>
          <w:lang w:eastAsia="ru-RU"/>
        </w:rPr>
        <w:t xml:space="preserve"> ________часов ____________20___ г. по адресу: ____________________________________________</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lastRenderedPageBreak/>
        <w:t xml:space="preserve">Аукцион состоится </w:t>
      </w:r>
      <w:proofErr w:type="gramStart"/>
      <w:r w:rsidRPr="00AA39D1">
        <w:rPr>
          <w:rFonts w:ascii="Times New Roman" w:eastAsia="Times New Roman" w:hAnsi="Times New Roman" w:cs="Times New Roman"/>
          <w:lang w:eastAsia="ru-RU"/>
        </w:rPr>
        <w:t>в</w:t>
      </w:r>
      <w:proofErr w:type="gramEnd"/>
      <w:r w:rsidRPr="00AA39D1">
        <w:rPr>
          <w:rFonts w:ascii="Times New Roman" w:eastAsia="Times New Roman" w:hAnsi="Times New Roman" w:cs="Times New Roman"/>
          <w:lang w:eastAsia="ru-RU"/>
        </w:rPr>
        <w:t xml:space="preserve"> _________часов _________20__г. по адресу: _________________________________________________________________________</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_____________________________________________________________.</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Для участия в аукционе необходимо внести задаток в соответствии со столбцом 11 приложения.</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Задаток, плата за право на заключение договора вносится на счет Администрации по следующим реквизитам:</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Получатель: ИНН _____________, КПП ________________.</w:t>
      </w:r>
    </w:p>
    <w:p w:rsidR="00AA39D1" w:rsidRPr="00AA39D1" w:rsidRDefault="00AA39D1" w:rsidP="00AA39D1">
      <w:pPr>
        <w:spacing w:after="0" w:line="228" w:lineRule="auto"/>
        <w:contextualSpacing/>
        <w:rPr>
          <w:rFonts w:ascii="Times New Roman" w:eastAsia="Times New Roman" w:hAnsi="Times New Roman" w:cs="Times New Roman"/>
          <w:snapToGrid w:val="0"/>
          <w:spacing w:val="-6"/>
          <w:lang w:eastAsia="ru-RU"/>
        </w:rPr>
      </w:pPr>
      <w:r w:rsidRPr="00AA39D1">
        <w:rPr>
          <w:rFonts w:ascii="Times New Roman" w:eastAsia="Times New Roman" w:hAnsi="Times New Roman" w:cs="Times New Roman"/>
          <w:snapToGrid w:val="0"/>
          <w:lang w:eastAsia="ru-RU"/>
        </w:rPr>
        <w:t xml:space="preserve"> (Администрация Комсомольского городского поселения  л/с ___________________), </w:t>
      </w:r>
      <w:proofErr w:type="gramStart"/>
      <w:r w:rsidRPr="00AA39D1">
        <w:rPr>
          <w:rFonts w:ascii="Times New Roman" w:eastAsia="Times New Roman" w:hAnsi="Times New Roman" w:cs="Times New Roman"/>
          <w:snapToGrid w:val="0"/>
          <w:lang w:eastAsia="ru-RU"/>
        </w:rPr>
        <w:t>р</w:t>
      </w:r>
      <w:proofErr w:type="gramEnd"/>
      <w:r w:rsidRPr="00AA39D1">
        <w:rPr>
          <w:rFonts w:ascii="Times New Roman" w:eastAsia="Times New Roman" w:hAnsi="Times New Roman" w:cs="Times New Roman"/>
          <w:snapToGrid w:val="0"/>
          <w:lang w:eastAsia="ru-RU"/>
        </w:rPr>
        <w:t>/</w:t>
      </w:r>
      <w:proofErr w:type="spellStart"/>
      <w:r w:rsidRPr="00AA39D1">
        <w:rPr>
          <w:rFonts w:ascii="Times New Roman" w:eastAsia="Times New Roman" w:hAnsi="Times New Roman" w:cs="Times New Roman"/>
          <w:snapToGrid w:val="0"/>
          <w:lang w:eastAsia="ru-RU"/>
        </w:rPr>
        <w:t>сч</w:t>
      </w:r>
      <w:proofErr w:type="spellEnd"/>
      <w:r w:rsidRPr="00AA39D1">
        <w:rPr>
          <w:rFonts w:ascii="Times New Roman" w:eastAsia="Times New Roman" w:hAnsi="Times New Roman" w:cs="Times New Roman"/>
          <w:snapToGrid w:val="0"/>
          <w:lang w:eastAsia="ru-RU"/>
        </w:rPr>
        <w:t xml:space="preserve"> ______________________________отделение </w:t>
      </w:r>
      <w:r w:rsidRPr="00AA39D1">
        <w:rPr>
          <w:rFonts w:ascii="Times New Roman" w:eastAsia="Times New Roman" w:hAnsi="Times New Roman" w:cs="Times New Roman"/>
          <w:snapToGrid w:val="0"/>
          <w:spacing w:val="-6"/>
          <w:lang w:eastAsia="ru-RU"/>
        </w:rPr>
        <w:t>- ________________</w:t>
      </w:r>
      <w:r w:rsidRPr="00AA39D1">
        <w:rPr>
          <w:rFonts w:ascii="Times New Roman" w:eastAsia="Times New Roman" w:hAnsi="Times New Roman" w:cs="Times New Roman"/>
          <w:snapToGrid w:val="0"/>
          <w:lang w:eastAsia="ru-RU"/>
        </w:rPr>
        <w:t>, БИК ____________________________________________________________________.</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Назначение платежа: задаток для участия в открытом аукционе (с обязательным указанием адреса торгового места, номера лота и номера в схеме размещения нестационарных объектов торговли в соответствии со столбцами 2-3 приложения). Задаток вносится единым платежом по каждому лоту отдельно и должен быть перечислен не позднее последнего дня приема заявок на участие в аукционе.</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Требование о внесении задатка в равной мере распространяется на всех участников аукциона.</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Плата за право на заключение договора подлежит внесению в бюджет единовременно за весь период размещения  нестационарного объекта торговли в течение 5 (пяти) рабочих дней со дня подписания протокола о результатах аукциона по продаже права на заключение договора. </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Организатор аукциона имеет право отказаться от проведения аукциона не позднее, чем за 5 (пять) рабочих дней до даты окончания приема заявок.</w:t>
      </w:r>
    </w:p>
    <w:p w:rsidR="00AA39D1" w:rsidRPr="00AA39D1" w:rsidRDefault="00AA39D1" w:rsidP="00AA39D1">
      <w:pPr>
        <w:spacing w:after="0" w:line="240" w:lineRule="auto"/>
        <w:ind w:firstLine="851"/>
        <w:contextualSpacing/>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Организатор аукциона вправе принять решение о внесении изменений в аукционную документацию не </w:t>
      </w:r>
      <w:proofErr w:type="gramStart"/>
      <w:r w:rsidRPr="00AA39D1">
        <w:rPr>
          <w:rFonts w:ascii="Times New Roman" w:eastAsia="Times New Roman" w:hAnsi="Times New Roman" w:cs="Times New Roman"/>
          <w:lang w:eastAsia="ru-RU"/>
        </w:rPr>
        <w:t>позднее</w:t>
      </w:r>
      <w:proofErr w:type="gramEnd"/>
      <w:r w:rsidRPr="00AA39D1">
        <w:rPr>
          <w:rFonts w:ascii="Times New Roman" w:eastAsia="Times New Roman" w:hAnsi="Times New Roman" w:cs="Times New Roman"/>
          <w:lang w:eastAsia="ru-RU"/>
        </w:rPr>
        <w:t xml:space="preserve"> чем за 5 (пять) рабочих дней до даты окончания приема заявок на участие в аукционе.</w:t>
      </w:r>
    </w:p>
    <w:p w:rsidR="00AA39D1" w:rsidRPr="00AA39D1" w:rsidRDefault="00AA39D1" w:rsidP="00AA39D1">
      <w:pPr>
        <w:autoSpaceDE w:val="0"/>
        <w:autoSpaceDN w:val="0"/>
        <w:adjustRightInd w:val="0"/>
        <w:spacing w:after="0" w:line="240" w:lineRule="auto"/>
        <w:ind w:firstLine="708"/>
        <w:jc w:val="both"/>
        <w:rPr>
          <w:rFonts w:ascii="Times New Roman" w:eastAsia="Times New Roman" w:hAnsi="Times New Roman" w:cs="Times New Roman"/>
          <w:lang w:eastAsia="ru-RU"/>
        </w:rPr>
      </w:pPr>
    </w:p>
    <w:p w:rsidR="00AA39D1" w:rsidRPr="00AA39D1" w:rsidRDefault="00AA39D1" w:rsidP="00AA39D1">
      <w:pPr>
        <w:autoSpaceDE w:val="0"/>
        <w:autoSpaceDN w:val="0"/>
        <w:adjustRightInd w:val="0"/>
        <w:spacing w:after="0" w:line="240" w:lineRule="auto"/>
        <w:ind w:firstLine="708"/>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к извещению</w:t>
      </w:r>
    </w:p>
    <w:p w:rsidR="00AA39D1" w:rsidRPr="00AA39D1" w:rsidRDefault="00AA39D1" w:rsidP="00AA39D1">
      <w:pPr>
        <w:autoSpaceDE w:val="0"/>
        <w:autoSpaceDN w:val="0"/>
        <w:adjustRightInd w:val="0"/>
        <w:spacing w:after="0" w:line="240" w:lineRule="auto"/>
        <w:ind w:firstLine="708"/>
        <w:jc w:val="right"/>
        <w:rPr>
          <w:rFonts w:ascii="Times New Roman" w:eastAsia="Times New Roman" w:hAnsi="Times New Roman" w:cs="Times New Roman"/>
          <w:lang w:eastAsia="ru-RU"/>
        </w:rPr>
      </w:pP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Перечень</w:t>
      </w:r>
    </w:p>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торговых мест, выставляемых на открытый аукцион</w:t>
      </w:r>
    </w:p>
    <w:p w:rsidR="00AA39D1" w:rsidRPr="00AA39D1" w:rsidRDefault="00AA39D1" w:rsidP="00AA39D1">
      <w:pPr>
        <w:spacing w:after="0" w:line="240" w:lineRule="auto"/>
        <w:jc w:val="center"/>
        <w:rPr>
          <w:rFonts w:ascii="Times New Roman" w:eastAsia="Times New Roman" w:hAnsi="Times New Roman" w:cs="Times New Roman"/>
          <w:lang w:eastAsia="ru-RU"/>
        </w:rPr>
      </w:pPr>
    </w:p>
    <w:tbl>
      <w:tblPr>
        <w:tblW w:w="9914"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
        <w:gridCol w:w="1002"/>
        <w:gridCol w:w="842"/>
        <w:gridCol w:w="841"/>
        <w:gridCol w:w="842"/>
        <w:gridCol w:w="1010"/>
        <w:gridCol w:w="841"/>
        <w:gridCol w:w="1171"/>
        <w:gridCol w:w="841"/>
        <w:gridCol w:w="841"/>
        <w:gridCol w:w="842"/>
      </w:tblGrid>
      <w:tr w:rsidR="006A295B" w:rsidRPr="00AA39D1" w:rsidTr="006A295B">
        <w:trPr>
          <w:trHeight w:val="975"/>
          <w:jc w:val="center"/>
        </w:trPr>
        <w:tc>
          <w:tcPr>
            <w:tcW w:w="841" w:type="dxa"/>
            <w:shd w:val="clear" w:color="auto" w:fill="auto"/>
          </w:tcPr>
          <w:p w:rsidR="006A295B" w:rsidRPr="00AA39D1" w:rsidRDefault="006A295B" w:rsidP="00DF2707">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лота</w:t>
            </w:r>
          </w:p>
        </w:tc>
        <w:tc>
          <w:tcPr>
            <w:tcW w:w="1002" w:type="dxa"/>
            <w:shd w:val="clear" w:color="auto" w:fill="auto"/>
          </w:tcPr>
          <w:p w:rsidR="006A295B" w:rsidRPr="00AA39D1" w:rsidRDefault="006A295B" w:rsidP="00AA39D1">
            <w:pPr>
              <w:spacing w:before="100" w:beforeAutospacing="1" w:after="100" w:afterAutospacing="1" w:line="240" w:lineRule="auto"/>
              <w:ind w:left="-108"/>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в схеме размещения</w:t>
            </w:r>
          </w:p>
        </w:tc>
        <w:tc>
          <w:tcPr>
            <w:tcW w:w="842"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адрес места нахождения нестационарного объекта торговли</w:t>
            </w:r>
          </w:p>
        </w:tc>
        <w:tc>
          <w:tcPr>
            <w:tcW w:w="841" w:type="dxa"/>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специализация объекта торговли</w:t>
            </w:r>
          </w:p>
        </w:tc>
        <w:tc>
          <w:tcPr>
            <w:tcW w:w="842"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тип объекта торговли</w:t>
            </w:r>
          </w:p>
        </w:tc>
        <w:tc>
          <w:tcPr>
            <w:tcW w:w="1010" w:type="dxa"/>
            <w:shd w:val="clear" w:color="auto" w:fill="auto"/>
          </w:tcPr>
          <w:p w:rsidR="006A295B" w:rsidRPr="00AA39D1" w:rsidRDefault="006A295B" w:rsidP="00AA39D1">
            <w:pPr>
              <w:spacing w:before="100" w:beforeAutospacing="1" w:after="100" w:afterAutospacing="1" w:line="240" w:lineRule="auto"/>
              <w:ind w:left="-123" w:right="-108" w:firstLine="15"/>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период функционирования нестационарного объекта торговли </w:t>
            </w:r>
          </w:p>
        </w:tc>
        <w:tc>
          <w:tcPr>
            <w:tcW w:w="841" w:type="dxa"/>
            <w:shd w:val="clear" w:color="auto" w:fill="auto"/>
          </w:tcPr>
          <w:p w:rsidR="006A295B" w:rsidRPr="00AA39D1" w:rsidRDefault="006A295B" w:rsidP="00AA39D1">
            <w:pPr>
              <w:spacing w:before="100" w:beforeAutospacing="1" w:after="100" w:afterAutospacing="1" w:line="240" w:lineRule="auto"/>
              <w:ind w:hanging="108"/>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площадь </w:t>
            </w:r>
            <w:proofErr w:type="spellStart"/>
            <w:r w:rsidRPr="00AA39D1">
              <w:rPr>
                <w:rFonts w:ascii="Times New Roman" w:eastAsia="Times New Roman" w:hAnsi="Times New Roman" w:cs="Times New Roman"/>
                <w:lang w:eastAsia="ru-RU"/>
              </w:rPr>
              <w:t>кв.м</w:t>
            </w:r>
            <w:proofErr w:type="spellEnd"/>
            <w:r w:rsidRPr="00AA39D1">
              <w:rPr>
                <w:rFonts w:ascii="Times New Roman" w:eastAsia="Times New Roman" w:hAnsi="Times New Roman" w:cs="Times New Roman"/>
                <w:lang w:eastAsia="ru-RU"/>
              </w:rPr>
              <w:t xml:space="preserve">.  </w:t>
            </w:r>
          </w:p>
        </w:tc>
        <w:tc>
          <w:tcPr>
            <w:tcW w:w="1171" w:type="dxa"/>
            <w:shd w:val="clear" w:color="auto" w:fill="auto"/>
            <w:noWrap/>
          </w:tcPr>
          <w:p w:rsidR="006A295B" w:rsidRPr="00AA39D1" w:rsidRDefault="006A295B" w:rsidP="00AA39D1">
            <w:pPr>
              <w:spacing w:before="100" w:beforeAutospacing="1" w:after="100" w:afterAutospacing="1" w:line="240" w:lineRule="auto"/>
              <w:ind w:hanging="108"/>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начальный размер платы за размещение без НДС (за весь период размещения), руб.</w:t>
            </w:r>
          </w:p>
        </w:tc>
        <w:tc>
          <w:tcPr>
            <w:tcW w:w="841" w:type="dxa"/>
            <w:shd w:val="clear" w:color="auto" w:fill="auto"/>
            <w:noWrap/>
          </w:tcPr>
          <w:p w:rsidR="006A295B" w:rsidRPr="00AA39D1" w:rsidRDefault="006A295B" w:rsidP="00AA39D1">
            <w:pPr>
              <w:spacing w:before="100" w:beforeAutospacing="1" w:after="100" w:afterAutospacing="1" w:line="240" w:lineRule="auto"/>
              <w:ind w:left="-108" w:right="-108"/>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шаг аукциона,  руб.</w:t>
            </w:r>
          </w:p>
        </w:tc>
        <w:tc>
          <w:tcPr>
            <w:tcW w:w="841" w:type="dxa"/>
            <w:shd w:val="clear" w:color="auto" w:fill="auto"/>
            <w:noWrap/>
          </w:tcPr>
          <w:p w:rsidR="006A295B" w:rsidRPr="00AA39D1" w:rsidRDefault="006A295B" w:rsidP="00AA39D1">
            <w:pPr>
              <w:spacing w:before="100" w:beforeAutospacing="1" w:after="100" w:afterAutospacing="1" w:line="240" w:lineRule="auto"/>
              <w:ind w:left="-108"/>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задаток,  руб.</w:t>
            </w:r>
          </w:p>
        </w:tc>
        <w:tc>
          <w:tcPr>
            <w:tcW w:w="842" w:type="dxa"/>
            <w:shd w:val="clear" w:color="auto" w:fill="auto"/>
            <w:noWrap/>
          </w:tcPr>
          <w:p w:rsidR="006A295B" w:rsidRPr="00AA39D1" w:rsidRDefault="006A295B" w:rsidP="00AA39D1">
            <w:pPr>
              <w:spacing w:before="100" w:beforeAutospacing="1" w:after="100" w:afterAutospacing="1" w:line="240" w:lineRule="auto"/>
              <w:ind w:left="-108"/>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дата и время проведения аукциона</w:t>
            </w:r>
          </w:p>
        </w:tc>
      </w:tr>
      <w:tr w:rsidR="006A295B" w:rsidRPr="00AA39D1" w:rsidTr="006A295B">
        <w:trPr>
          <w:trHeight w:val="397"/>
          <w:jc w:val="center"/>
        </w:trPr>
        <w:tc>
          <w:tcPr>
            <w:tcW w:w="841"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w:t>
            </w:r>
          </w:p>
        </w:tc>
        <w:tc>
          <w:tcPr>
            <w:tcW w:w="1002"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2</w:t>
            </w:r>
          </w:p>
        </w:tc>
        <w:tc>
          <w:tcPr>
            <w:tcW w:w="842"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w:t>
            </w:r>
          </w:p>
        </w:tc>
        <w:tc>
          <w:tcPr>
            <w:tcW w:w="841" w:type="dxa"/>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w:t>
            </w:r>
          </w:p>
        </w:tc>
        <w:tc>
          <w:tcPr>
            <w:tcW w:w="842"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6</w:t>
            </w:r>
          </w:p>
        </w:tc>
        <w:tc>
          <w:tcPr>
            <w:tcW w:w="1010"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7</w:t>
            </w:r>
          </w:p>
        </w:tc>
        <w:tc>
          <w:tcPr>
            <w:tcW w:w="841" w:type="dxa"/>
            <w:shd w:val="clear" w:color="auto" w:fill="auto"/>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8</w:t>
            </w:r>
          </w:p>
        </w:tc>
        <w:tc>
          <w:tcPr>
            <w:tcW w:w="1171" w:type="dxa"/>
            <w:shd w:val="clear" w:color="auto" w:fill="auto"/>
            <w:noWrap/>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9</w:t>
            </w:r>
          </w:p>
        </w:tc>
        <w:tc>
          <w:tcPr>
            <w:tcW w:w="841" w:type="dxa"/>
            <w:shd w:val="clear" w:color="auto" w:fill="auto"/>
            <w:noWrap/>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w:t>
            </w:r>
          </w:p>
        </w:tc>
        <w:tc>
          <w:tcPr>
            <w:tcW w:w="841" w:type="dxa"/>
            <w:shd w:val="clear" w:color="auto" w:fill="auto"/>
            <w:noWrap/>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11</w:t>
            </w:r>
          </w:p>
        </w:tc>
        <w:tc>
          <w:tcPr>
            <w:tcW w:w="842" w:type="dxa"/>
            <w:shd w:val="clear" w:color="auto" w:fill="auto"/>
            <w:noWrap/>
          </w:tcPr>
          <w:p w:rsidR="006A295B" w:rsidRPr="00AA39D1" w:rsidRDefault="006A295B" w:rsidP="00AA39D1">
            <w:pPr>
              <w:spacing w:before="100" w:beforeAutospacing="1" w:after="100" w:afterAutospacing="1"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12</w:t>
            </w:r>
          </w:p>
        </w:tc>
      </w:tr>
    </w:tbl>
    <w:p w:rsidR="00AA39D1" w:rsidRPr="00AA39D1" w:rsidRDefault="00AA39D1" w:rsidP="00AA39D1">
      <w:pPr>
        <w:spacing w:after="0" w:line="240" w:lineRule="auto"/>
        <w:ind w:left="720"/>
        <w:jc w:val="center"/>
        <w:rPr>
          <w:rFonts w:ascii="Times New Roman" w:eastAsia="Times New Roman" w:hAnsi="Times New Roman" w:cs="Times New Roman"/>
          <w:lang w:eastAsia="ru-RU"/>
        </w:rPr>
      </w:pPr>
    </w:p>
    <w:p w:rsidR="00AA39D1" w:rsidRPr="00AA39D1" w:rsidRDefault="00AA39D1" w:rsidP="00AA39D1">
      <w:pPr>
        <w:spacing w:after="0" w:line="240" w:lineRule="auto"/>
        <w:ind w:left="720"/>
        <w:jc w:val="center"/>
        <w:rPr>
          <w:rFonts w:ascii="Times New Roman" w:eastAsia="Times New Roman" w:hAnsi="Times New Roman" w:cs="Times New Roman"/>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6</w:t>
      </w:r>
      <w:r w:rsidRPr="00AA39D1">
        <w:rPr>
          <w:rFonts w:ascii="Times New Roman" w:eastAsia="Times New Roman" w:hAnsi="Times New Roman" w:cs="Times New Roman"/>
          <w:lang w:eastAsia="ru-RU"/>
        </w:rPr>
        <w:br/>
        <w:t>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 </w:t>
      </w:r>
    </w:p>
    <w:p w:rsidR="00AA39D1" w:rsidRPr="00AA39D1" w:rsidRDefault="00AA39D1" w:rsidP="00AA39D1">
      <w:pPr>
        <w:widowControl w:val="0"/>
        <w:spacing w:after="0" w:line="240" w:lineRule="auto"/>
        <w:jc w:val="right"/>
        <w:rPr>
          <w:rFonts w:ascii="Times New Roman" w:eastAsia="Times New Roman" w:hAnsi="Times New Roman" w:cs="Times New Roman"/>
          <w:lang w:eastAsia="ru-RU"/>
        </w:rPr>
      </w:pPr>
    </w:p>
    <w:p w:rsidR="00AA39D1" w:rsidRPr="00AA39D1" w:rsidRDefault="00AA39D1" w:rsidP="00AA39D1">
      <w:pPr>
        <w:spacing w:after="0" w:line="240" w:lineRule="auto"/>
        <w:ind w:left="720"/>
        <w:jc w:val="center"/>
        <w:rPr>
          <w:rFonts w:ascii="Times New Roman" w:eastAsia="Times New Roman" w:hAnsi="Times New Roman" w:cs="Times New Roman"/>
          <w:lang w:eastAsia="ru-RU"/>
        </w:rPr>
      </w:pPr>
    </w:p>
    <w:p w:rsidR="00AA39D1" w:rsidRPr="00AA39D1" w:rsidRDefault="00AA39D1" w:rsidP="00AA39D1">
      <w:pPr>
        <w:spacing w:after="0" w:line="240" w:lineRule="auto"/>
        <w:ind w:left="720"/>
        <w:jc w:val="center"/>
        <w:rPr>
          <w:rFonts w:ascii="Times New Roman" w:eastAsia="Times New Roman" w:hAnsi="Times New Roman" w:cs="Times New Roman"/>
          <w:b/>
          <w:lang w:eastAsia="ru-RU"/>
        </w:rPr>
      </w:pPr>
      <w:r w:rsidRPr="00AA39D1">
        <w:rPr>
          <w:rFonts w:ascii="Times New Roman" w:eastAsia="Times New Roman" w:hAnsi="Times New Roman" w:cs="Times New Roman"/>
          <w:b/>
          <w:lang w:eastAsia="ru-RU"/>
        </w:rPr>
        <w:t xml:space="preserve">Состав комиссии </w:t>
      </w:r>
      <w:proofErr w:type="gramStart"/>
      <w:r w:rsidRPr="00AA39D1">
        <w:rPr>
          <w:rFonts w:ascii="Times New Roman" w:eastAsia="Times New Roman" w:hAnsi="Times New Roman" w:cs="Times New Roman"/>
          <w:b/>
          <w:lang w:eastAsia="ru-RU"/>
        </w:rPr>
        <w:t>по проведению аукциона по продаже права на заключение договора на размещение нестационарных объектов торговли на территории</w:t>
      </w:r>
      <w:proofErr w:type="gramEnd"/>
      <w:r w:rsidRPr="00AA39D1">
        <w:rPr>
          <w:rFonts w:ascii="Times New Roman" w:eastAsia="Times New Roman" w:hAnsi="Times New Roman" w:cs="Times New Roman"/>
          <w:b/>
          <w:lang w:eastAsia="ru-RU"/>
        </w:rPr>
        <w:t xml:space="preserve"> Комсомольского городского поселения</w:t>
      </w:r>
    </w:p>
    <w:p w:rsidR="00AA39D1" w:rsidRPr="00AA39D1" w:rsidRDefault="00AA39D1" w:rsidP="00AA39D1">
      <w:pPr>
        <w:spacing w:after="0" w:line="240" w:lineRule="auto"/>
        <w:ind w:left="720"/>
        <w:jc w:val="center"/>
        <w:rPr>
          <w:rFonts w:ascii="Times New Roman" w:eastAsia="Times New Roman" w:hAnsi="Times New Roman" w:cs="Times New Roman"/>
          <w:lang w:eastAsia="ru-RU"/>
        </w:rPr>
      </w:pPr>
    </w:p>
    <w:p w:rsidR="00AA39D1" w:rsidRPr="00AA39D1" w:rsidRDefault="00AA39D1" w:rsidP="00AA39D1">
      <w:pPr>
        <w:spacing w:after="0" w:line="240" w:lineRule="auto"/>
        <w:ind w:firstLine="567"/>
        <w:jc w:val="both"/>
        <w:rPr>
          <w:rFonts w:ascii="Times New Roman" w:eastAsia="Times New Roman" w:hAnsi="Times New Roman" w:cs="Times New Roman"/>
          <w:lang w:val="x-none" w:eastAsia="x-none"/>
        </w:rPr>
      </w:pPr>
      <w:r w:rsidRPr="00AA39D1">
        <w:rPr>
          <w:rFonts w:ascii="Times New Roman" w:eastAsia="Times New Roman" w:hAnsi="Times New Roman" w:cs="Times New Roman"/>
          <w:lang w:val="x-none" w:eastAsia="x-none"/>
        </w:rPr>
        <w:t xml:space="preserve">   </w:t>
      </w:r>
      <w:r w:rsidRPr="00AA39D1">
        <w:rPr>
          <w:rFonts w:ascii="Times New Roman" w:eastAsia="Times New Roman" w:hAnsi="Times New Roman" w:cs="Times New Roman"/>
          <w:lang w:eastAsia="x-none"/>
        </w:rPr>
        <w:t>Жалилов И.И</w:t>
      </w:r>
      <w:r w:rsidRPr="00AA39D1">
        <w:rPr>
          <w:rFonts w:ascii="Times New Roman" w:eastAsia="Times New Roman" w:hAnsi="Times New Roman" w:cs="Times New Roman"/>
          <w:lang w:val="x-none" w:eastAsia="x-none"/>
        </w:rPr>
        <w:t xml:space="preserve">. – </w:t>
      </w:r>
      <w:proofErr w:type="spellStart"/>
      <w:r w:rsidRPr="00AA39D1">
        <w:rPr>
          <w:rFonts w:ascii="Times New Roman" w:eastAsia="Times New Roman" w:hAnsi="Times New Roman" w:cs="Times New Roman"/>
          <w:lang w:eastAsia="x-none"/>
        </w:rPr>
        <w:t>И.о</w:t>
      </w:r>
      <w:proofErr w:type="spellEnd"/>
      <w:r w:rsidRPr="00AA39D1">
        <w:rPr>
          <w:rFonts w:ascii="Times New Roman" w:eastAsia="Times New Roman" w:hAnsi="Times New Roman" w:cs="Times New Roman"/>
          <w:lang w:eastAsia="x-none"/>
        </w:rPr>
        <w:t>. Главы администрации Комсомольского городского поселения</w:t>
      </w:r>
      <w:r w:rsidRPr="00AA39D1">
        <w:rPr>
          <w:rFonts w:ascii="Times New Roman" w:eastAsia="Times New Roman" w:hAnsi="Times New Roman" w:cs="Times New Roman"/>
          <w:lang w:val="x-none" w:eastAsia="x-none"/>
        </w:rPr>
        <w:t>, председатель комиссии.</w:t>
      </w:r>
    </w:p>
    <w:p w:rsidR="00AA39D1" w:rsidRPr="00AA39D1" w:rsidRDefault="00AA39D1" w:rsidP="00AA39D1">
      <w:pPr>
        <w:spacing w:after="0" w:line="240" w:lineRule="auto"/>
        <w:ind w:firstLine="567"/>
        <w:jc w:val="both"/>
        <w:rPr>
          <w:rFonts w:ascii="Times New Roman" w:eastAsia="Times New Roman" w:hAnsi="Times New Roman" w:cs="Times New Roman"/>
          <w:lang w:val="x-none" w:eastAsia="x-none"/>
        </w:rPr>
      </w:pPr>
      <w:r w:rsidRPr="00AA39D1">
        <w:rPr>
          <w:rFonts w:ascii="Times New Roman" w:eastAsia="Times New Roman" w:hAnsi="Times New Roman" w:cs="Times New Roman"/>
          <w:lang w:val="x-none" w:eastAsia="x-none"/>
        </w:rPr>
        <w:t xml:space="preserve">  </w:t>
      </w:r>
      <w:r w:rsidRPr="00AA39D1">
        <w:rPr>
          <w:rFonts w:ascii="Times New Roman" w:eastAsia="Times New Roman" w:hAnsi="Times New Roman" w:cs="Times New Roman"/>
          <w:lang w:eastAsia="x-none"/>
        </w:rPr>
        <w:t>Жаворонкова И.Ю.</w:t>
      </w:r>
      <w:r w:rsidRPr="00AA39D1">
        <w:rPr>
          <w:rFonts w:ascii="Times New Roman" w:eastAsia="Times New Roman" w:hAnsi="Times New Roman" w:cs="Times New Roman"/>
          <w:lang w:val="x-none" w:eastAsia="x-none"/>
        </w:rPr>
        <w:t xml:space="preserve"> – </w:t>
      </w:r>
      <w:r w:rsidRPr="00AA39D1">
        <w:rPr>
          <w:rFonts w:ascii="Times New Roman" w:eastAsia="Times New Roman" w:hAnsi="Times New Roman" w:cs="Times New Roman"/>
          <w:lang w:eastAsia="x-none"/>
        </w:rPr>
        <w:t>Заместитель главы администрации по вопросам строительства и ЖКХ</w:t>
      </w:r>
      <w:r w:rsidRPr="00AA39D1">
        <w:rPr>
          <w:rFonts w:ascii="Times New Roman" w:eastAsia="Times New Roman" w:hAnsi="Times New Roman" w:cs="Times New Roman"/>
          <w:lang w:val="x-none" w:eastAsia="x-none"/>
        </w:rPr>
        <w:t>, заместитель председателя комиссии.</w:t>
      </w:r>
    </w:p>
    <w:p w:rsidR="00AA39D1" w:rsidRPr="00AA39D1" w:rsidRDefault="00AA39D1" w:rsidP="00AA39D1">
      <w:pPr>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Сафронова С.И. - главный специалист администрации Комсомольского городского поселения, секретарь комиссии.</w:t>
      </w:r>
    </w:p>
    <w:p w:rsidR="00AA39D1" w:rsidRPr="00AA39D1" w:rsidRDefault="00AA39D1" w:rsidP="00AA39D1">
      <w:pPr>
        <w:spacing w:after="0" w:line="240" w:lineRule="auto"/>
        <w:jc w:val="both"/>
        <w:rPr>
          <w:rFonts w:ascii="Times New Roman" w:eastAsia="Times New Roman" w:hAnsi="Times New Roman" w:cs="Times New Roman"/>
          <w:lang w:eastAsia="ru-RU"/>
        </w:rPr>
      </w:pP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Члены комиссии:</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r>
      <w:proofErr w:type="spellStart"/>
      <w:r w:rsidRPr="00AA39D1">
        <w:rPr>
          <w:rFonts w:ascii="Times New Roman" w:eastAsia="Times New Roman" w:hAnsi="Times New Roman" w:cs="Times New Roman"/>
          <w:lang w:eastAsia="ru-RU"/>
        </w:rPr>
        <w:t>Андряшин</w:t>
      </w:r>
      <w:proofErr w:type="spellEnd"/>
      <w:r w:rsidRPr="00AA39D1">
        <w:rPr>
          <w:rFonts w:ascii="Times New Roman" w:eastAsia="Times New Roman" w:hAnsi="Times New Roman" w:cs="Times New Roman"/>
          <w:lang w:eastAsia="ru-RU"/>
        </w:rPr>
        <w:t xml:space="preserve"> О.В. – начальник отдела архитектуры Чамзинского муниципального района (по согласованию)</w:t>
      </w:r>
    </w:p>
    <w:p w:rsidR="00AA39D1" w:rsidRPr="00AA39D1" w:rsidRDefault="00AA39D1" w:rsidP="00AA39D1">
      <w:pPr>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Белоус С.В. – начальник отдела торговли и предпринимательства Чамзинского муниципального района </w:t>
      </w:r>
    </w:p>
    <w:p w:rsidR="00AA39D1" w:rsidRPr="00AA39D1" w:rsidRDefault="00AA39D1" w:rsidP="00AA39D1">
      <w:pPr>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7</w:t>
      </w:r>
      <w:r w:rsidRPr="00AA39D1">
        <w:rPr>
          <w:rFonts w:ascii="Times New Roman" w:eastAsia="Times New Roman" w:hAnsi="Times New Roman" w:cs="Times New Roman"/>
          <w:lang w:eastAsia="ru-RU"/>
        </w:rPr>
        <w:br/>
        <w:t>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 </w:t>
      </w:r>
    </w:p>
    <w:p w:rsidR="00AA39D1" w:rsidRPr="00AA39D1" w:rsidRDefault="00AA39D1" w:rsidP="00AA39D1">
      <w:pPr>
        <w:spacing w:after="0" w:line="240" w:lineRule="auto"/>
        <w:ind w:left="720"/>
        <w:jc w:val="center"/>
        <w:rPr>
          <w:rFonts w:ascii="Times New Roman" w:eastAsia="Times New Roman" w:hAnsi="Times New Roman" w:cs="Times New Roman"/>
          <w:lang w:eastAsia="ru-RU"/>
        </w:rPr>
      </w:pPr>
    </w:p>
    <w:p w:rsidR="00AA39D1" w:rsidRPr="00AA39D1" w:rsidRDefault="00AA39D1" w:rsidP="00AA39D1">
      <w:pPr>
        <w:spacing w:after="0" w:line="240" w:lineRule="auto"/>
        <w:ind w:left="720"/>
        <w:jc w:val="center"/>
        <w:rPr>
          <w:rFonts w:ascii="Times New Roman" w:eastAsia="Times New Roman" w:hAnsi="Times New Roman" w:cs="Times New Roman"/>
          <w:b/>
          <w:lang w:eastAsia="ru-RU"/>
        </w:rPr>
      </w:pPr>
      <w:r w:rsidRPr="00AA39D1">
        <w:rPr>
          <w:rFonts w:ascii="Times New Roman" w:eastAsia="Times New Roman" w:hAnsi="Times New Roman" w:cs="Times New Roman"/>
          <w:b/>
          <w:lang w:eastAsia="ru-RU"/>
        </w:rPr>
        <w:t xml:space="preserve">Состав контрольно-приемочной комиссии </w:t>
      </w:r>
    </w:p>
    <w:p w:rsidR="00AA39D1" w:rsidRPr="00AA39D1" w:rsidRDefault="00AA39D1" w:rsidP="00AA39D1">
      <w:pPr>
        <w:spacing w:after="0" w:line="240" w:lineRule="auto"/>
        <w:ind w:left="720"/>
        <w:jc w:val="center"/>
        <w:rPr>
          <w:rFonts w:ascii="Times New Roman" w:eastAsia="Times New Roman" w:hAnsi="Times New Roman" w:cs="Times New Roman"/>
          <w:lang w:eastAsia="ru-RU"/>
        </w:rPr>
      </w:pPr>
    </w:p>
    <w:p w:rsidR="00AA39D1" w:rsidRPr="00AA39D1" w:rsidRDefault="00AA39D1" w:rsidP="00AA39D1">
      <w:pPr>
        <w:spacing w:after="0" w:line="240" w:lineRule="auto"/>
        <w:ind w:firstLine="567"/>
        <w:jc w:val="both"/>
        <w:rPr>
          <w:rFonts w:ascii="Times New Roman" w:eastAsia="Times New Roman" w:hAnsi="Times New Roman" w:cs="Times New Roman"/>
          <w:lang w:val="x-none" w:eastAsia="x-none"/>
        </w:rPr>
      </w:pPr>
      <w:r w:rsidRPr="00AA39D1">
        <w:rPr>
          <w:rFonts w:ascii="Times New Roman" w:eastAsia="Times New Roman" w:hAnsi="Times New Roman" w:cs="Times New Roman"/>
          <w:lang w:eastAsia="x-none"/>
        </w:rPr>
        <w:t>Жалилов И.И</w:t>
      </w:r>
      <w:r w:rsidRPr="00AA39D1">
        <w:rPr>
          <w:rFonts w:ascii="Times New Roman" w:eastAsia="Times New Roman" w:hAnsi="Times New Roman" w:cs="Times New Roman"/>
          <w:lang w:val="x-none" w:eastAsia="x-none"/>
        </w:rPr>
        <w:t xml:space="preserve">. – </w:t>
      </w:r>
      <w:proofErr w:type="spellStart"/>
      <w:r w:rsidRPr="00AA39D1">
        <w:rPr>
          <w:rFonts w:ascii="Times New Roman" w:eastAsia="Times New Roman" w:hAnsi="Times New Roman" w:cs="Times New Roman"/>
          <w:lang w:eastAsia="x-none"/>
        </w:rPr>
        <w:t>И.о</w:t>
      </w:r>
      <w:proofErr w:type="spellEnd"/>
      <w:r w:rsidRPr="00AA39D1">
        <w:rPr>
          <w:rFonts w:ascii="Times New Roman" w:eastAsia="Times New Roman" w:hAnsi="Times New Roman" w:cs="Times New Roman"/>
          <w:lang w:eastAsia="x-none"/>
        </w:rPr>
        <w:t>. Главы администрации Комсомольского городского поселения</w:t>
      </w:r>
      <w:r w:rsidRPr="00AA39D1">
        <w:rPr>
          <w:rFonts w:ascii="Times New Roman" w:eastAsia="Times New Roman" w:hAnsi="Times New Roman" w:cs="Times New Roman"/>
          <w:lang w:val="x-none" w:eastAsia="x-none"/>
        </w:rPr>
        <w:t>, председатель комиссии.</w:t>
      </w:r>
    </w:p>
    <w:p w:rsidR="00AA39D1" w:rsidRPr="00AA39D1" w:rsidRDefault="00AA39D1" w:rsidP="00AA39D1">
      <w:pPr>
        <w:spacing w:after="0" w:line="240" w:lineRule="auto"/>
        <w:ind w:firstLine="567"/>
        <w:jc w:val="both"/>
        <w:rPr>
          <w:rFonts w:ascii="Times New Roman" w:eastAsia="Times New Roman" w:hAnsi="Times New Roman" w:cs="Times New Roman"/>
          <w:lang w:val="x-none" w:eastAsia="x-none"/>
        </w:rPr>
      </w:pPr>
      <w:r w:rsidRPr="00AA39D1">
        <w:rPr>
          <w:rFonts w:ascii="Times New Roman" w:eastAsia="Times New Roman" w:hAnsi="Times New Roman" w:cs="Times New Roman"/>
          <w:lang w:val="x-none" w:eastAsia="x-none"/>
        </w:rPr>
        <w:t xml:space="preserve">  </w:t>
      </w:r>
      <w:r w:rsidRPr="00AA39D1">
        <w:rPr>
          <w:rFonts w:ascii="Times New Roman" w:eastAsia="Times New Roman" w:hAnsi="Times New Roman" w:cs="Times New Roman"/>
          <w:lang w:eastAsia="x-none"/>
        </w:rPr>
        <w:t>Жаворонкова И.Ю.</w:t>
      </w:r>
      <w:r w:rsidRPr="00AA39D1">
        <w:rPr>
          <w:rFonts w:ascii="Times New Roman" w:eastAsia="Times New Roman" w:hAnsi="Times New Roman" w:cs="Times New Roman"/>
          <w:lang w:val="x-none" w:eastAsia="x-none"/>
        </w:rPr>
        <w:t xml:space="preserve"> – </w:t>
      </w:r>
      <w:r w:rsidRPr="00AA39D1">
        <w:rPr>
          <w:rFonts w:ascii="Times New Roman" w:eastAsia="Times New Roman" w:hAnsi="Times New Roman" w:cs="Times New Roman"/>
          <w:lang w:eastAsia="x-none"/>
        </w:rPr>
        <w:t>Заместитель главы администрации по вопросам строительства и ЖКХ</w:t>
      </w:r>
      <w:r w:rsidRPr="00AA39D1">
        <w:rPr>
          <w:rFonts w:ascii="Times New Roman" w:eastAsia="Times New Roman" w:hAnsi="Times New Roman" w:cs="Times New Roman"/>
          <w:lang w:val="x-none" w:eastAsia="x-none"/>
        </w:rPr>
        <w:t>, заместитель председателя комиссии.</w:t>
      </w:r>
    </w:p>
    <w:p w:rsidR="00AA39D1" w:rsidRPr="00AA39D1" w:rsidRDefault="00AA39D1" w:rsidP="00AA39D1">
      <w:pPr>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Сафронова С.И. - главный специалист администрации Комсомольского городского поселения, секретарь комиссии.</w:t>
      </w:r>
    </w:p>
    <w:p w:rsidR="00AA39D1" w:rsidRPr="00AA39D1" w:rsidRDefault="00AA39D1" w:rsidP="00AA39D1">
      <w:pPr>
        <w:spacing w:after="0" w:line="240" w:lineRule="auto"/>
        <w:jc w:val="both"/>
        <w:rPr>
          <w:rFonts w:ascii="Times New Roman" w:eastAsia="Times New Roman" w:hAnsi="Times New Roman" w:cs="Times New Roman"/>
          <w:lang w:eastAsia="ru-RU"/>
        </w:rPr>
      </w:pP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t>Члены комиссии:</w:t>
      </w:r>
    </w:p>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ab/>
      </w:r>
      <w:proofErr w:type="spellStart"/>
      <w:r w:rsidRPr="00AA39D1">
        <w:rPr>
          <w:rFonts w:ascii="Times New Roman" w:eastAsia="Times New Roman" w:hAnsi="Times New Roman" w:cs="Times New Roman"/>
          <w:lang w:eastAsia="ru-RU"/>
        </w:rPr>
        <w:t>Андряшин</w:t>
      </w:r>
      <w:proofErr w:type="spellEnd"/>
      <w:r w:rsidRPr="00AA39D1">
        <w:rPr>
          <w:rFonts w:ascii="Times New Roman" w:eastAsia="Times New Roman" w:hAnsi="Times New Roman" w:cs="Times New Roman"/>
          <w:lang w:eastAsia="ru-RU"/>
        </w:rPr>
        <w:t xml:space="preserve"> О.В. – начальник отдела архитектуры Чамзинского муниципального района (по согласованию)</w:t>
      </w:r>
    </w:p>
    <w:p w:rsidR="00AA39D1" w:rsidRPr="00AA39D1" w:rsidRDefault="00AA39D1" w:rsidP="00AA39D1">
      <w:pPr>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Белоус С.В. – начальник отдела торговли и предпринимательства Чамзинского муниципального района </w:t>
      </w:r>
      <w:r w:rsidR="0048685D">
        <w:rPr>
          <w:rFonts w:ascii="Times New Roman" w:eastAsia="Times New Roman" w:hAnsi="Times New Roman" w:cs="Times New Roman"/>
          <w:lang w:eastAsia="ru-RU"/>
        </w:rPr>
        <w:t xml:space="preserve"> (по согласованию)</w:t>
      </w:r>
    </w:p>
    <w:p w:rsidR="00AA39D1" w:rsidRPr="00AA39D1" w:rsidRDefault="00AA39D1" w:rsidP="00AA39D1">
      <w:pPr>
        <w:spacing w:after="0" w:line="240" w:lineRule="auto"/>
        <w:ind w:firstLine="567"/>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p>
    <w:p w:rsidR="00AA39D1" w:rsidRPr="00AA39D1" w:rsidRDefault="00AA39D1" w:rsidP="00AA39D1">
      <w:pPr>
        <w:spacing w:after="0" w:line="240" w:lineRule="auto"/>
        <w:jc w:val="right"/>
        <w:rPr>
          <w:rFonts w:ascii="Times New Roman" w:eastAsia="Times New Roman" w:hAnsi="Times New Roman" w:cs="Times New Roman"/>
          <w:color w:val="00B050"/>
          <w:lang w:eastAsia="ru-RU"/>
        </w:rPr>
      </w:pP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Приложение 8</w:t>
      </w:r>
      <w:r w:rsidRPr="00AA39D1">
        <w:rPr>
          <w:rFonts w:ascii="Times New Roman" w:eastAsia="Times New Roman" w:hAnsi="Times New Roman" w:cs="Times New Roman"/>
          <w:lang w:eastAsia="ru-RU"/>
        </w:rPr>
        <w:br/>
        <w:t>к Положению о проведен</w:t>
      </w:r>
      <w:proofErr w:type="gramStart"/>
      <w:r w:rsidRPr="00AA39D1">
        <w:rPr>
          <w:rFonts w:ascii="Times New Roman" w:eastAsia="Times New Roman" w:hAnsi="Times New Roman" w:cs="Times New Roman"/>
          <w:lang w:eastAsia="ru-RU"/>
        </w:rPr>
        <w:t>ии ау</w:t>
      </w:r>
      <w:proofErr w:type="gramEnd"/>
      <w:r w:rsidRPr="00AA39D1">
        <w:rPr>
          <w:rFonts w:ascii="Times New Roman" w:eastAsia="Times New Roman" w:hAnsi="Times New Roman" w:cs="Times New Roman"/>
          <w:lang w:eastAsia="ru-RU"/>
        </w:rPr>
        <w:t>кциона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по продаже права на заключение договора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на размещение нестационарного объекта</w:t>
      </w:r>
    </w:p>
    <w:p w:rsidR="00AA39D1" w:rsidRPr="00AA39D1" w:rsidRDefault="00AA39D1" w:rsidP="00AA39D1">
      <w:pPr>
        <w:spacing w:after="0" w:line="240" w:lineRule="auto"/>
        <w:jc w:val="right"/>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торговли на территории </w:t>
      </w:r>
    </w:p>
    <w:p w:rsidR="00AA39D1" w:rsidRPr="00AA39D1" w:rsidRDefault="00AA39D1" w:rsidP="00AA39D1">
      <w:pPr>
        <w:spacing w:after="0" w:line="240" w:lineRule="auto"/>
        <w:jc w:val="right"/>
        <w:rPr>
          <w:rFonts w:ascii="Times New Roman" w:eastAsia="Times New Roman" w:hAnsi="Times New Roman" w:cs="Times New Roman"/>
          <w:lang w:eastAsia="ru-RU"/>
        </w:rPr>
      </w:pPr>
    </w:p>
    <w:p w:rsidR="00AA39D1" w:rsidRPr="00AA39D1" w:rsidRDefault="00AA39D1" w:rsidP="00AA39D1">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Размер обеспечения заключения договора в зависимости от ассортимента продаваемого товара и вида оказываемых услуг</w:t>
      </w:r>
    </w:p>
    <w:p w:rsidR="00AA39D1" w:rsidRPr="00AA39D1" w:rsidRDefault="00AA39D1" w:rsidP="00AA39D1">
      <w:pPr>
        <w:spacing w:after="0" w:line="240" w:lineRule="auto"/>
        <w:jc w:val="center"/>
        <w:rPr>
          <w:rFonts w:ascii="Times New Roman" w:eastAsia="Times New Roman" w:hAnsi="Times New Roman" w:cs="Times New Roman"/>
          <w:lang w:eastAsia="ru-RU"/>
        </w:rPr>
      </w:pPr>
    </w:p>
    <w:tbl>
      <w:tblPr>
        <w:tblW w:w="1034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6521"/>
        <w:gridCol w:w="2835"/>
      </w:tblGrid>
      <w:tr w:rsidR="00AA39D1" w:rsidRPr="00AA39D1" w:rsidTr="0048685D">
        <w:trPr>
          <w:trHeight w:val="322"/>
        </w:trPr>
        <w:tc>
          <w:tcPr>
            <w:tcW w:w="993" w:type="dxa"/>
            <w:vMerge w:val="restart"/>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 </w:t>
            </w:r>
            <w:proofErr w:type="gramStart"/>
            <w:r w:rsidRPr="00AA39D1">
              <w:rPr>
                <w:rFonts w:ascii="Times New Roman" w:eastAsia="Times New Roman" w:hAnsi="Times New Roman" w:cs="Times New Roman"/>
                <w:lang w:eastAsia="ru-RU"/>
              </w:rPr>
              <w:t>п</w:t>
            </w:r>
            <w:proofErr w:type="gramEnd"/>
            <w:r w:rsidRPr="00AA39D1">
              <w:rPr>
                <w:rFonts w:ascii="Times New Roman" w:eastAsia="Times New Roman" w:hAnsi="Times New Roman" w:cs="Times New Roman"/>
                <w:lang w:eastAsia="ru-RU"/>
              </w:rPr>
              <w:t>/п</w:t>
            </w:r>
          </w:p>
        </w:tc>
        <w:tc>
          <w:tcPr>
            <w:tcW w:w="6521" w:type="dxa"/>
            <w:vMerge w:val="restart"/>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ассортимент товаров</w:t>
            </w:r>
          </w:p>
        </w:tc>
        <w:tc>
          <w:tcPr>
            <w:tcW w:w="2835" w:type="dxa"/>
            <w:vMerge w:val="restart"/>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размер обеспечения, руб.</w:t>
            </w:r>
          </w:p>
        </w:tc>
      </w:tr>
      <w:tr w:rsidR="00AA39D1" w:rsidRPr="00AA39D1" w:rsidTr="0048685D">
        <w:trPr>
          <w:trHeight w:val="322"/>
        </w:trPr>
        <w:tc>
          <w:tcPr>
            <w:tcW w:w="993"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6521"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835"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A39D1" w:rsidRPr="00AA39D1" w:rsidTr="0048685D">
        <w:trPr>
          <w:trHeight w:val="322"/>
        </w:trPr>
        <w:tc>
          <w:tcPr>
            <w:tcW w:w="993" w:type="dxa"/>
            <w:vMerge/>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vMerge/>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835" w:type="dxa"/>
            <w:vMerge/>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квас</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мороженое, прохладительные напитки (в том числе с применением </w:t>
            </w:r>
            <w:proofErr w:type="spellStart"/>
            <w:r w:rsidRPr="00AA39D1">
              <w:rPr>
                <w:rFonts w:ascii="Times New Roman" w:eastAsia="Times New Roman" w:hAnsi="Times New Roman" w:cs="Times New Roman"/>
                <w:lang w:eastAsia="ru-RU"/>
              </w:rPr>
              <w:t>вендинговых</w:t>
            </w:r>
            <w:proofErr w:type="spellEnd"/>
            <w:r w:rsidRPr="00AA39D1">
              <w:rPr>
                <w:rFonts w:ascii="Times New Roman" w:eastAsia="Times New Roman" w:hAnsi="Times New Roman" w:cs="Times New Roman"/>
                <w:lang w:eastAsia="ru-RU"/>
              </w:rPr>
              <w:t xml:space="preserve"> торговых автоматов) и кофе</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сувенирная продукция</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художественно-декоративные изделия и картины авторских работ художников</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сладкая вата и попкорн, еда быстрого приготовления</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организация досуга, отдыха и спорта</w:t>
            </w:r>
          </w:p>
        </w:tc>
        <w:tc>
          <w:tcPr>
            <w:tcW w:w="2835" w:type="dxa"/>
          </w:tcPr>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цветы живые и цветочные композиции </w:t>
            </w:r>
          </w:p>
        </w:tc>
        <w:tc>
          <w:tcPr>
            <w:tcW w:w="2835" w:type="dxa"/>
          </w:tcPr>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widowControl w:val="0"/>
              <w:autoSpaceDE w:val="0"/>
              <w:autoSpaceDN w:val="0"/>
              <w:adjustRightInd w:val="0"/>
              <w:spacing w:after="0" w:line="240" w:lineRule="auto"/>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летняя веранда</w:t>
            </w:r>
          </w:p>
        </w:tc>
        <w:tc>
          <w:tcPr>
            <w:tcW w:w="2835" w:type="dxa"/>
          </w:tcPr>
          <w:p w:rsidR="00AA39D1" w:rsidRPr="00AA39D1" w:rsidRDefault="00AA39D1" w:rsidP="00AA39D1">
            <w:pPr>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10000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b/>
                <w:i/>
                <w:lang w:eastAsia="ru-RU"/>
              </w:rPr>
            </w:pPr>
          </w:p>
        </w:tc>
        <w:tc>
          <w:tcPr>
            <w:tcW w:w="6521" w:type="dxa"/>
          </w:tcPr>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сырое молоко (с применением </w:t>
            </w:r>
            <w:proofErr w:type="spellStart"/>
            <w:r w:rsidRPr="00AA39D1">
              <w:rPr>
                <w:rFonts w:ascii="Times New Roman" w:eastAsia="Times New Roman" w:hAnsi="Times New Roman" w:cs="Times New Roman"/>
                <w:lang w:eastAsia="ru-RU"/>
              </w:rPr>
              <w:t>вендинговых</w:t>
            </w:r>
            <w:proofErr w:type="spellEnd"/>
            <w:r w:rsidRPr="00AA39D1">
              <w:rPr>
                <w:rFonts w:ascii="Times New Roman" w:eastAsia="Times New Roman" w:hAnsi="Times New Roman" w:cs="Times New Roman"/>
                <w:lang w:eastAsia="ru-RU"/>
              </w:rPr>
              <w:t xml:space="preserve"> торговых автоматов)</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3 000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lang w:eastAsia="ru-RU"/>
              </w:rPr>
            </w:pPr>
          </w:p>
        </w:tc>
        <w:tc>
          <w:tcPr>
            <w:tcW w:w="6521" w:type="dxa"/>
          </w:tcPr>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 xml:space="preserve">продовольственные и промышленные товары (через </w:t>
            </w:r>
            <w:proofErr w:type="spellStart"/>
            <w:r w:rsidRPr="00AA39D1">
              <w:rPr>
                <w:rFonts w:ascii="Times New Roman" w:eastAsia="Times New Roman" w:hAnsi="Times New Roman" w:cs="Times New Roman"/>
                <w:lang w:eastAsia="ru-RU"/>
              </w:rPr>
              <w:t>гостированные</w:t>
            </w:r>
            <w:proofErr w:type="spellEnd"/>
            <w:r w:rsidRPr="00AA39D1">
              <w:rPr>
                <w:rFonts w:ascii="Times New Roman" w:eastAsia="Times New Roman" w:hAnsi="Times New Roman" w:cs="Times New Roman"/>
                <w:lang w:eastAsia="ru-RU"/>
              </w:rPr>
              <w:t xml:space="preserve"> и специально оборудованные автофургоны (автолавки), автоцистерны, автоприцепы)</w:t>
            </w:r>
          </w:p>
          <w:p w:rsidR="00AA39D1" w:rsidRPr="00AA39D1" w:rsidRDefault="00AA39D1" w:rsidP="00AA39D1">
            <w:pPr>
              <w:widowControl w:val="0"/>
              <w:autoSpaceDE w:val="0"/>
              <w:autoSpaceDN w:val="0"/>
              <w:adjustRightInd w:val="0"/>
              <w:spacing w:after="0" w:line="240" w:lineRule="auto"/>
              <w:jc w:val="both"/>
              <w:rPr>
                <w:rFonts w:ascii="Times New Roman" w:eastAsia="Times New Roman" w:hAnsi="Times New Roman" w:cs="Times New Roman"/>
                <w:lang w:eastAsia="ru-RU"/>
              </w:rPr>
            </w:pP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3 000</w:t>
            </w:r>
          </w:p>
        </w:tc>
      </w:tr>
      <w:tr w:rsidR="00AA39D1" w:rsidRPr="00AA39D1" w:rsidTr="0048685D">
        <w:tc>
          <w:tcPr>
            <w:tcW w:w="993" w:type="dxa"/>
          </w:tcPr>
          <w:p w:rsidR="00AA39D1" w:rsidRPr="00AA39D1" w:rsidRDefault="00AA39D1" w:rsidP="00AA39D1">
            <w:pPr>
              <w:widowControl w:val="0"/>
              <w:numPr>
                <w:ilvl w:val="0"/>
                <w:numId w:val="28"/>
              </w:numPr>
              <w:autoSpaceDE w:val="0"/>
              <w:autoSpaceDN w:val="0"/>
              <w:adjustRightInd w:val="0"/>
              <w:spacing w:after="0" w:line="240" w:lineRule="auto"/>
              <w:jc w:val="both"/>
              <w:rPr>
                <w:rFonts w:ascii="Times New Roman" w:eastAsia="Times New Roman" w:hAnsi="Times New Roman" w:cs="Times New Roman"/>
                <w:b/>
                <w:i/>
                <w:lang w:eastAsia="ru-RU"/>
              </w:rPr>
            </w:pPr>
          </w:p>
        </w:tc>
        <w:tc>
          <w:tcPr>
            <w:tcW w:w="6521" w:type="dxa"/>
          </w:tcPr>
          <w:p w:rsidR="00AA39D1" w:rsidRPr="00AA39D1" w:rsidRDefault="00AA39D1" w:rsidP="00AA39D1">
            <w:pPr>
              <w:spacing w:after="0" w:line="240" w:lineRule="auto"/>
              <w:jc w:val="both"/>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Предоставление услуг</w:t>
            </w:r>
          </w:p>
        </w:tc>
        <w:tc>
          <w:tcPr>
            <w:tcW w:w="2835" w:type="dxa"/>
          </w:tcPr>
          <w:p w:rsidR="00AA39D1" w:rsidRPr="00AA39D1" w:rsidRDefault="00AA39D1" w:rsidP="00AA39D1">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AA39D1">
              <w:rPr>
                <w:rFonts w:ascii="Times New Roman" w:eastAsia="Times New Roman" w:hAnsi="Times New Roman" w:cs="Times New Roman"/>
                <w:lang w:eastAsia="ru-RU"/>
              </w:rPr>
              <w:t>5 000</w:t>
            </w:r>
          </w:p>
        </w:tc>
      </w:tr>
    </w:tbl>
    <w:p w:rsidR="00AA39D1" w:rsidRPr="00AA39D1" w:rsidRDefault="00AA39D1" w:rsidP="00AA39D1">
      <w:pPr>
        <w:tabs>
          <w:tab w:val="left" w:pos="1607"/>
        </w:tabs>
        <w:spacing w:after="0" w:line="240" w:lineRule="auto"/>
        <w:rPr>
          <w:rFonts w:ascii="Times New Roman" w:eastAsia="Times New Roman" w:hAnsi="Times New Roman" w:cs="Times New Roman"/>
          <w:lang w:eastAsia="ru-RU"/>
        </w:rPr>
      </w:pPr>
    </w:p>
    <w:p w:rsidR="00A9473E" w:rsidRDefault="00A9473E"/>
    <w:sectPr w:rsidR="00A9473E" w:rsidSect="00440810">
      <w:footerReference w:type="default" r:id="rId13"/>
      <w:footerReference w:type="first" r:id="rId14"/>
      <w:pgSz w:w="11906" w:h="16838" w:code="9"/>
      <w:pgMar w:top="567" w:right="567" w:bottom="567" w:left="1134" w:header="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F89" w:rsidRDefault="00EE2F89">
      <w:pPr>
        <w:spacing w:after="0" w:line="240" w:lineRule="auto"/>
      </w:pPr>
      <w:r>
        <w:separator/>
      </w:r>
    </w:p>
  </w:endnote>
  <w:endnote w:type="continuationSeparator" w:id="0">
    <w:p w:rsidR="00EE2F89" w:rsidRDefault="00EE2F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onsultant">
    <w:altName w:val="Courier New"/>
    <w:charset w:val="00"/>
    <w:family w:val="modern"/>
    <w:pitch w:val="fixed"/>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95B" w:rsidRPr="00440810" w:rsidRDefault="006A295B">
    <w:pPr>
      <w:pStyle w:val="ac"/>
      <w:jc w:val="center"/>
      <w:rPr>
        <w:sz w:val="20"/>
        <w:szCs w:val="20"/>
      </w:rPr>
    </w:pPr>
    <w:r w:rsidRPr="00440810">
      <w:rPr>
        <w:sz w:val="20"/>
        <w:szCs w:val="20"/>
      </w:rPr>
      <w:fldChar w:fldCharType="begin"/>
    </w:r>
    <w:r w:rsidRPr="00440810">
      <w:rPr>
        <w:sz w:val="20"/>
        <w:szCs w:val="20"/>
      </w:rPr>
      <w:instrText xml:space="preserve"> PAGE   \* MERGEFORMAT </w:instrText>
    </w:r>
    <w:r w:rsidRPr="00440810">
      <w:rPr>
        <w:sz w:val="20"/>
        <w:szCs w:val="20"/>
      </w:rPr>
      <w:fldChar w:fldCharType="separate"/>
    </w:r>
    <w:r w:rsidR="00282700">
      <w:rPr>
        <w:noProof/>
        <w:sz w:val="20"/>
        <w:szCs w:val="20"/>
      </w:rPr>
      <w:t>2</w:t>
    </w:r>
    <w:r w:rsidRPr="00440810">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95B" w:rsidRDefault="006A295B">
    <w:pPr>
      <w:pStyle w:val="ac"/>
      <w:jc w:val="center"/>
    </w:pPr>
    <w:r>
      <w:fldChar w:fldCharType="begin"/>
    </w:r>
    <w:r>
      <w:instrText xml:space="preserve"> PAGE   \* MERGEFORMAT </w:instrText>
    </w:r>
    <w:r>
      <w:fldChar w:fldCharType="separate"/>
    </w:r>
    <w:r>
      <w:rPr>
        <w:noProof/>
      </w:rPr>
      <w:t>41</w:t>
    </w:r>
    <w:r>
      <w:fldChar w:fldCharType="end"/>
    </w:r>
  </w:p>
  <w:p w:rsidR="006A295B" w:rsidRDefault="006A295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F89" w:rsidRDefault="00EE2F89">
      <w:pPr>
        <w:spacing w:after="0" w:line="240" w:lineRule="auto"/>
      </w:pPr>
      <w:r>
        <w:separator/>
      </w:r>
    </w:p>
  </w:footnote>
  <w:footnote w:type="continuationSeparator" w:id="0">
    <w:p w:rsidR="00EE2F89" w:rsidRDefault="00EE2F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
    <w:nsid w:val="014E2C7D"/>
    <w:multiLevelType w:val="hybridMultilevel"/>
    <w:tmpl w:val="88A6CC90"/>
    <w:lvl w:ilvl="0" w:tplc="0419000F">
      <w:start w:val="5"/>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1874CEA"/>
    <w:multiLevelType w:val="hybridMultilevel"/>
    <w:tmpl w:val="E1180A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21331"/>
    <w:multiLevelType w:val="hybridMultilevel"/>
    <w:tmpl w:val="6886653C"/>
    <w:lvl w:ilvl="0" w:tplc="3080F958">
      <w:start w:val="1"/>
      <w:numFmt w:val="decimal"/>
      <w:lvlText w:val="%1."/>
      <w:lvlJc w:val="left"/>
      <w:pPr>
        <w:ind w:left="796" w:hanging="360"/>
      </w:pPr>
      <w:rPr>
        <w:rFonts w:hint="default"/>
      </w:rPr>
    </w:lvl>
    <w:lvl w:ilvl="1" w:tplc="04190019" w:tentative="1">
      <w:start w:val="1"/>
      <w:numFmt w:val="lowerLetter"/>
      <w:lvlText w:val="%2."/>
      <w:lvlJc w:val="left"/>
      <w:pPr>
        <w:ind w:left="1516" w:hanging="360"/>
      </w:pPr>
    </w:lvl>
    <w:lvl w:ilvl="2" w:tplc="0419001B" w:tentative="1">
      <w:start w:val="1"/>
      <w:numFmt w:val="lowerRoman"/>
      <w:lvlText w:val="%3."/>
      <w:lvlJc w:val="right"/>
      <w:pPr>
        <w:ind w:left="2236" w:hanging="180"/>
      </w:pPr>
    </w:lvl>
    <w:lvl w:ilvl="3" w:tplc="0419000F" w:tentative="1">
      <w:start w:val="1"/>
      <w:numFmt w:val="decimal"/>
      <w:lvlText w:val="%4."/>
      <w:lvlJc w:val="left"/>
      <w:pPr>
        <w:ind w:left="2956" w:hanging="360"/>
      </w:pPr>
    </w:lvl>
    <w:lvl w:ilvl="4" w:tplc="04190019" w:tentative="1">
      <w:start w:val="1"/>
      <w:numFmt w:val="lowerLetter"/>
      <w:lvlText w:val="%5."/>
      <w:lvlJc w:val="left"/>
      <w:pPr>
        <w:ind w:left="3676" w:hanging="360"/>
      </w:pPr>
    </w:lvl>
    <w:lvl w:ilvl="5" w:tplc="0419001B" w:tentative="1">
      <w:start w:val="1"/>
      <w:numFmt w:val="lowerRoman"/>
      <w:lvlText w:val="%6."/>
      <w:lvlJc w:val="right"/>
      <w:pPr>
        <w:ind w:left="4396" w:hanging="180"/>
      </w:pPr>
    </w:lvl>
    <w:lvl w:ilvl="6" w:tplc="0419000F" w:tentative="1">
      <w:start w:val="1"/>
      <w:numFmt w:val="decimal"/>
      <w:lvlText w:val="%7."/>
      <w:lvlJc w:val="left"/>
      <w:pPr>
        <w:ind w:left="5116" w:hanging="360"/>
      </w:pPr>
    </w:lvl>
    <w:lvl w:ilvl="7" w:tplc="04190019" w:tentative="1">
      <w:start w:val="1"/>
      <w:numFmt w:val="lowerLetter"/>
      <w:lvlText w:val="%8."/>
      <w:lvlJc w:val="left"/>
      <w:pPr>
        <w:ind w:left="5836" w:hanging="360"/>
      </w:pPr>
    </w:lvl>
    <w:lvl w:ilvl="8" w:tplc="0419001B" w:tentative="1">
      <w:start w:val="1"/>
      <w:numFmt w:val="lowerRoman"/>
      <w:lvlText w:val="%9."/>
      <w:lvlJc w:val="right"/>
      <w:pPr>
        <w:ind w:left="6556" w:hanging="180"/>
      </w:pPr>
    </w:lvl>
  </w:abstractNum>
  <w:abstractNum w:abstractNumId="5">
    <w:nsid w:val="13753341"/>
    <w:multiLevelType w:val="hybridMultilevel"/>
    <w:tmpl w:val="14543594"/>
    <w:lvl w:ilvl="0" w:tplc="B720D46C">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3A3C55"/>
    <w:multiLevelType w:val="multilevel"/>
    <w:tmpl w:val="7112429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abstractNum w:abstractNumId="7">
    <w:nsid w:val="18010FB4"/>
    <w:multiLevelType w:val="hybridMultilevel"/>
    <w:tmpl w:val="B4F46BD2"/>
    <w:lvl w:ilvl="0" w:tplc="DEC00C64">
      <w:start w:val="14"/>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2700"/>
        </w:tabs>
        <w:ind w:left="2700" w:hanging="360"/>
      </w:pPr>
    </w:lvl>
    <w:lvl w:ilvl="2" w:tplc="0419001B" w:tentative="1">
      <w:start w:val="1"/>
      <w:numFmt w:val="lowerRoman"/>
      <w:lvlText w:val="%3."/>
      <w:lvlJc w:val="right"/>
      <w:pPr>
        <w:tabs>
          <w:tab w:val="num" w:pos="3420"/>
        </w:tabs>
        <w:ind w:left="3420" w:hanging="180"/>
      </w:pPr>
    </w:lvl>
    <w:lvl w:ilvl="3" w:tplc="0419000F" w:tentative="1">
      <w:start w:val="1"/>
      <w:numFmt w:val="decimal"/>
      <w:lvlText w:val="%4."/>
      <w:lvlJc w:val="left"/>
      <w:pPr>
        <w:tabs>
          <w:tab w:val="num" w:pos="4140"/>
        </w:tabs>
        <w:ind w:left="4140" w:hanging="360"/>
      </w:pPr>
    </w:lvl>
    <w:lvl w:ilvl="4" w:tplc="04190019" w:tentative="1">
      <w:start w:val="1"/>
      <w:numFmt w:val="lowerLetter"/>
      <w:lvlText w:val="%5."/>
      <w:lvlJc w:val="left"/>
      <w:pPr>
        <w:tabs>
          <w:tab w:val="num" w:pos="4860"/>
        </w:tabs>
        <w:ind w:left="4860" w:hanging="360"/>
      </w:pPr>
    </w:lvl>
    <w:lvl w:ilvl="5" w:tplc="0419001B" w:tentative="1">
      <w:start w:val="1"/>
      <w:numFmt w:val="lowerRoman"/>
      <w:lvlText w:val="%6."/>
      <w:lvlJc w:val="right"/>
      <w:pPr>
        <w:tabs>
          <w:tab w:val="num" w:pos="5580"/>
        </w:tabs>
        <w:ind w:left="5580" w:hanging="180"/>
      </w:pPr>
    </w:lvl>
    <w:lvl w:ilvl="6" w:tplc="0419000F" w:tentative="1">
      <w:start w:val="1"/>
      <w:numFmt w:val="decimal"/>
      <w:lvlText w:val="%7."/>
      <w:lvlJc w:val="left"/>
      <w:pPr>
        <w:tabs>
          <w:tab w:val="num" w:pos="6300"/>
        </w:tabs>
        <w:ind w:left="6300" w:hanging="360"/>
      </w:pPr>
    </w:lvl>
    <w:lvl w:ilvl="7" w:tplc="04190019" w:tentative="1">
      <w:start w:val="1"/>
      <w:numFmt w:val="lowerLetter"/>
      <w:lvlText w:val="%8."/>
      <w:lvlJc w:val="left"/>
      <w:pPr>
        <w:tabs>
          <w:tab w:val="num" w:pos="7020"/>
        </w:tabs>
        <w:ind w:left="7020" w:hanging="360"/>
      </w:pPr>
    </w:lvl>
    <w:lvl w:ilvl="8" w:tplc="0419001B" w:tentative="1">
      <w:start w:val="1"/>
      <w:numFmt w:val="lowerRoman"/>
      <w:lvlText w:val="%9."/>
      <w:lvlJc w:val="right"/>
      <w:pPr>
        <w:tabs>
          <w:tab w:val="num" w:pos="7740"/>
        </w:tabs>
        <w:ind w:left="7740" w:hanging="180"/>
      </w:pPr>
    </w:lvl>
  </w:abstractNum>
  <w:abstractNum w:abstractNumId="8">
    <w:nsid w:val="1AA01F45"/>
    <w:multiLevelType w:val="hybridMultilevel"/>
    <w:tmpl w:val="C08070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A96103"/>
    <w:multiLevelType w:val="hybridMultilevel"/>
    <w:tmpl w:val="18C46A46"/>
    <w:lvl w:ilvl="0" w:tplc="EA729630">
      <w:start w:val="1"/>
      <w:numFmt w:val="decimal"/>
      <w:lvlText w:val="%1)"/>
      <w:lvlJc w:val="left"/>
      <w:pPr>
        <w:ind w:left="1410" w:hanging="87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4E10B6A"/>
    <w:multiLevelType w:val="hybridMultilevel"/>
    <w:tmpl w:val="18BC2586"/>
    <w:lvl w:ilvl="0" w:tplc="D9E811F4">
      <w:start w:val="1"/>
      <w:numFmt w:val="decimal"/>
      <w:lvlText w:val="%1."/>
      <w:lvlJc w:val="left"/>
      <w:pPr>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A45A18"/>
    <w:multiLevelType w:val="hybridMultilevel"/>
    <w:tmpl w:val="29BC744A"/>
    <w:lvl w:ilvl="0" w:tplc="0C7C36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nsid w:val="30BC6584"/>
    <w:multiLevelType w:val="hybridMultilevel"/>
    <w:tmpl w:val="5F62ADB2"/>
    <w:lvl w:ilvl="0" w:tplc="750A95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0C77567"/>
    <w:multiLevelType w:val="multilevel"/>
    <w:tmpl w:val="C13CB192"/>
    <w:lvl w:ilvl="0">
      <w:start w:val="1"/>
      <w:numFmt w:val="decimal"/>
      <w:lvlText w:val="%1."/>
      <w:lvlJc w:val="left"/>
      <w:pPr>
        <w:ind w:left="861" w:hanging="861"/>
      </w:pPr>
      <w:rPr>
        <w:rFonts w:hint="default"/>
        <w:color w:val="auto"/>
      </w:rPr>
    </w:lvl>
    <w:lvl w:ilvl="1">
      <w:start w:val="1"/>
      <w:numFmt w:val="decimal"/>
      <w:lvlText w:val="%1.%2."/>
      <w:lvlJc w:val="left"/>
      <w:pPr>
        <w:ind w:left="861" w:hanging="861"/>
      </w:pPr>
      <w:rPr>
        <w:rFonts w:hint="default"/>
        <w:color w:val="auto"/>
      </w:rPr>
    </w:lvl>
    <w:lvl w:ilvl="2">
      <w:start w:val="1"/>
      <w:numFmt w:val="decimal"/>
      <w:lvlText w:val="%1.%2.%3."/>
      <w:lvlJc w:val="left"/>
      <w:pPr>
        <w:ind w:left="861" w:hanging="861"/>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4">
    <w:nsid w:val="30EE6A4E"/>
    <w:multiLevelType w:val="hybridMultilevel"/>
    <w:tmpl w:val="336C39EA"/>
    <w:lvl w:ilvl="0" w:tplc="31747E28">
      <w:start w:val="4"/>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4F67DB6"/>
    <w:multiLevelType w:val="hybridMultilevel"/>
    <w:tmpl w:val="28D032E8"/>
    <w:lvl w:ilvl="0" w:tplc="DA822EAE">
      <w:start w:val="14"/>
      <w:numFmt w:val="decimal"/>
      <w:lvlText w:val="%1)"/>
      <w:lvlJc w:val="left"/>
      <w:pPr>
        <w:tabs>
          <w:tab w:val="num" w:pos="1980"/>
        </w:tabs>
        <w:ind w:left="1980" w:hanging="360"/>
      </w:pPr>
      <w:rPr>
        <w:rFonts w:hint="default"/>
      </w:rPr>
    </w:lvl>
    <w:lvl w:ilvl="1" w:tplc="04190019" w:tentative="1">
      <w:start w:val="1"/>
      <w:numFmt w:val="lowerLetter"/>
      <w:lvlText w:val="%2."/>
      <w:lvlJc w:val="left"/>
      <w:pPr>
        <w:tabs>
          <w:tab w:val="num" w:pos="2700"/>
        </w:tabs>
        <w:ind w:left="2700" w:hanging="360"/>
      </w:pPr>
    </w:lvl>
    <w:lvl w:ilvl="2" w:tplc="0419001B" w:tentative="1">
      <w:start w:val="1"/>
      <w:numFmt w:val="lowerRoman"/>
      <w:lvlText w:val="%3."/>
      <w:lvlJc w:val="right"/>
      <w:pPr>
        <w:tabs>
          <w:tab w:val="num" w:pos="3420"/>
        </w:tabs>
        <w:ind w:left="3420" w:hanging="180"/>
      </w:pPr>
    </w:lvl>
    <w:lvl w:ilvl="3" w:tplc="0419000F" w:tentative="1">
      <w:start w:val="1"/>
      <w:numFmt w:val="decimal"/>
      <w:lvlText w:val="%4."/>
      <w:lvlJc w:val="left"/>
      <w:pPr>
        <w:tabs>
          <w:tab w:val="num" w:pos="4140"/>
        </w:tabs>
        <w:ind w:left="4140" w:hanging="360"/>
      </w:pPr>
    </w:lvl>
    <w:lvl w:ilvl="4" w:tplc="04190019" w:tentative="1">
      <w:start w:val="1"/>
      <w:numFmt w:val="lowerLetter"/>
      <w:lvlText w:val="%5."/>
      <w:lvlJc w:val="left"/>
      <w:pPr>
        <w:tabs>
          <w:tab w:val="num" w:pos="4860"/>
        </w:tabs>
        <w:ind w:left="4860" w:hanging="360"/>
      </w:pPr>
    </w:lvl>
    <w:lvl w:ilvl="5" w:tplc="0419001B" w:tentative="1">
      <w:start w:val="1"/>
      <w:numFmt w:val="lowerRoman"/>
      <w:lvlText w:val="%6."/>
      <w:lvlJc w:val="right"/>
      <w:pPr>
        <w:tabs>
          <w:tab w:val="num" w:pos="5580"/>
        </w:tabs>
        <w:ind w:left="5580" w:hanging="180"/>
      </w:pPr>
    </w:lvl>
    <w:lvl w:ilvl="6" w:tplc="0419000F" w:tentative="1">
      <w:start w:val="1"/>
      <w:numFmt w:val="decimal"/>
      <w:lvlText w:val="%7."/>
      <w:lvlJc w:val="left"/>
      <w:pPr>
        <w:tabs>
          <w:tab w:val="num" w:pos="6300"/>
        </w:tabs>
        <w:ind w:left="6300" w:hanging="360"/>
      </w:pPr>
    </w:lvl>
    <w:lvl w:ilvl="7" w:tplc="04190019" w:tentative="1">
      <w:start w:val="1"/>
      <w:numFmt w:val="lowerLetter"/>
      <w:lvlText w:val="%8."/>
      <w:lvlJc w:val="left"/>
      <w:pPr>
        <w:tabs>
          <w:tab w:val="num" w:pos="7020"/>
        </w:tabs>
        <w:ind w:left="7020" w:hanging="360"/>
      </w:pPr>
    </w:lvl>
    <w:lvl w:ilvl="8" w:tplc="0419001B" w:tentative="1">
      <w:start w:val="1"/>
      <w:numFmt w:val="lowerRoman"/>
      <w:lvlText w:val="%9."/>
      <w:lvlJc w:val="right"/>
      <w:pPr>
        <w:tabs>
          <w:tab w:val="num" w:pos="7740"/>
        </w:tabs>
        <w:ind w:left="7740" w:hanging="180"/>
      </w:pPr>
    </w:lvl>
  </w:abstractNum>
  <w:abstractNum w:abstractNumId="16">
    <w:nsid w:val="38042D67"/>
    <w:multiLevelType w:val="hybridMultilevel"/>
    <w:tmpl w:val="94EE14B8"/>
    <w:lvl w:ilvl="0" w:tplc="C2048B9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
    <w:nsid w:val="3FEA47CD"/>
    <w:multiLevelType w:val="hybridMultilevel"/>
    <w:tmpl w:val="87E496D2"/>
    <w:lvl w:ilvl="0" w:tplc="A2BA261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
    <w:nsid w:val="41313D7A"/>
    <w:multiLevelType w:val="multilevel"/>
    <w:tmpl w:val="5C7A478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329459C"/>
    <w:multiLevelType w:val="multilevel"/>
    <w:tmpl w:val="ACE8D1D0"/>
    <w:lvl w:ilvl="0">
      <w:start w:val="1"/>
      <w:numFmt w:val="decimal"/>
      <w:lvlText w:val="%1."/>
      <w:lvlJc w:val="left"/>
      <w:pPr>
        <w:ind w:left="3780" w:hanging="360"/>
      </w:pPr>
      <w:rPr>
        <w:rFonts w:hint="default"/>
      </w:rPr>
    </w:lvl>
    <w:lvl w:ilvl="1">
      <w:start w:val="1"/>
      <w:numFmt w:val="decimal"/>
      <w:lvlText w:val="%1.%2."/>
      <w:lvlJc w:val="left"/>
      <w:pPr>
        <w:ind w:left="1142" w:hanging="432"/>
      </w:pPr>
      <w:rPr>
        <w:rFonts w:hint="default"/>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00F088F"/>
    <w:multiLevelType w:val="hybridMultilevel"/>
    <w:tmpl w:val="63DED166"/>
    <w:lvl w:ilvl="0" w:tplc="7094533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AF521E9"/>
    <w:multiLevelType w:val="hybridMultilevel"/>
    <w:tmpl w:val="2BE2D6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CC66A7"/>
    <w:multiLevelType w:val="hybridMultilevel"/>
    <w:tmpl w:val="512EA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A214847"/>
    <w:multiLevelType w:val="hybridMultilevel"/>
    <w:tmpl w:val="3D0A296C"/>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E8D7988"/>
    <w:multiLevelType w:val="hybridMultilevel"/>
    <w:tmpl w:val="724099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F0905F7"/>
    <w:multiLevelType w:val="hybridMultilevel"/>
    <w:tmpl w:val="CC740E98"/>
    <w:lvl w:ilvl="0" w:tplc="8716C402">
      <w:start w:val="1"/>
      <w:numFmt w:val="decimal"/>
      <w:lvlText w:val="%1."/>
      <w:lvlJc w:val="left"/>
      <w:pPr>
        <w:ind w:left="2104" w:hanging="13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FDA46DF"/>
    <w:multiLevelType w:val="hybridMultilevel"/>
    <w:tmpl w:val="2F3C64AE"/>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75493B4B"/>
    <w:multiLevelType w:val="hybridMultilevel"/>
    <w:tmpl w:val="EFEE33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80F1C05"/>
    <w:multiLevelType w:val="hybridMultilevel"/>
    <w:tmpl w:val="5448A4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4"/>
  </w:num>
  <w:num w:numId="3">
    <w:abstractNumId w:val="16"/>
  </w:num>
  <w:num w:numId="4">
    <w:abstractNumId w:val="22"/>
  </w:num>
  <w:num w:numId="5">
    <w:abstractNumId w:val="9"/>
  </w:num>
  <w:num w:numId="6">
    <w:abstractNumId w:val="0"/>
  </w:num>
  <w:num w:numId="7">
    <w:abstractNumId w:val="1"/>
  </w:num>
  <w:num w:numId="8">
    <w:abstractNumId w:val="12"/>
  </w:num>
  <w:num w:numId="9">
    <w:abstractNumId w:val="19"/>
  </w:num>
  <w:num w:numId="10">
    <w:abstractNumId w:val="7"/>
  </w:num>
  <w:num w:numId="11">
    <w:abstractNumId w:val="15"/>
  </w:num>
  <w:num w:numId="12">
    <w:abstractNumId w:val="6"/>
  </w:num>
  <w:num w:numId="13">
    <w:abstractNumId w:val="11"/>
  </w:num>
  <w:num w:numId="14">
    <w:abstractNumId w:val="18"/>
  </w:num>
  <w:num w:numId="15">
    <w:abstractNumId w:val="20"/>
  </w:num>
  <w:num w:numId="16">
    <w:abstractNumId w:val="2"/>
  </w:num>
  <w:num w:numId="17">
    <w:abstractNumId w:val="14"/>
  </w:num>
  <w:num w:numId="18">
    <w:abstractNumId w:val="5"/>
  </w:num>
  <w:num w:numId="19">
    <w:abstractNumId w:val="25"/>
  </w:num>
  <w:num w:numId="20">
    <w:abstractNumId w:val="8"/>
  </w:num>
  <w:num w:numId="21">
    <w:abstractNumId w:val="21"/>
  </w:num>
  <w:num w:numId="22">
    <w:abstractNumId w:val="23"/>
  </w:num>
  <w:num w:numId="23">
    <w:abstractNumId w:val="24"/>
  </w:num>
  <w:num w:numId="24">
    <w:abstractNumId w:val="27"/>
  </w:num>
  <w:num w:numId="25">
    <w:abstractNumId w:val="28"/>
  </w:num>
  <w:num w:numId="26">
    <w:abstractNumId w:val="13"/>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D19"/>
    <w:rsid w:val="000A0BA3"/>
    <w:rsid w:val="00282700"/>
    <w:rsid w:val="003F6366"/>
    <w:rsid w:val="00440810"/>
    <w:rsid w:val="00442D27"/>
    <w:rsid w:val="0048685D"/>
    <w:rsid w:val="00511339"/>
    <w:rsid w:val="005A3421"/>
    <w:rsid w:val="005D0C5B"/>
    <w:rsid w:val="00603912"/>
    <w:rsid w:val="00657D19"/>
    <w:rsid w:val="006A295B"/>
    <w:rsid w:val="00776DA9"/>
    <w:rsid w:val="007B65C4"/>
    <w:rsid w:val="00835027"/>
    <w:rsid w:val="00962061"/>
    <w:rsid w:val="00A10F8F"/>
    <w:rsid w:val="00A9473E"/>
    <w:rsid w:val="00AA39D1"/>
    <w:rsid w:val="00B34F5B"/>
    <w:rsid w:val="00C72073"/>
    <w:rsid w:val="00D35044"/>
    <w:rsid w:val="00DE08E8"/>
    <w:rsid w:val="00DF2707"/>
    <w:rsid w:val="00EE2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AA39D1"/>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A39D1"/>
    <w:rPr>
      <w:rFonts w:ascii="Arial" w:eastAsia="Times New Roman" w:hAnsi="Arial" w:cs="Times New Roman"/>
      <w:b/>
      <w:bCs/>
      <w:color w:val="000080"/>
      <w:lang w:val="x-none" w:eastAsia="x-none"/>
    </w:rPr>
  </w:style>
  <w:style w:type="numbering" w:customStyle="1" w:styleId="11">
    <w:name w:val="Нет списка1"/>
    <w:next w:val="a2"/>
    <w:uiPriority w:val="99"/>
    <w:semiHidden/>
    <w:unhideWhenUsed/>
    <w:rsid w:val="00AA39D1"/>
  </w:style>
  <w:style w:type="paragraph" w:styleId="a3">
    <w:name w:val="List Paragraph"/>
    <w:basedOn w:val="a"/>
    <w:uiPriority w:val="34"/>
    <w:qFormat/>
    <w:rsid w:val="00AA39D1"/>
    <w:pPr>
      <w:ind w:left="720"/>
      <w:contextualSpacing/>
    </w:pPr>
    <w:rPr>
      <w:rFonts w:ascii="Calibri" w:eastAsia="Calibri" w:hAnsi="Calibri" w:cs="Times New Roman"/>
    </w:rPr>
  </w:style>
  <w:style w:type="table" w:styleId="a4">
    <w:name w:val="Table Grid"/>
    <w:basedOn w:val="a1"/>
    <w:uiPriority w:val="59"/>
    <w:rsid w:val="00AA39D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alloon Text"/>
    <w:basedOn w:val="a"/>
    <w:link w:val="a6"/>
    <w:semiHidden/>
    <w:unhideWhenUsed/>
    <w:rsid w:val="00AA39D1"/>
    <w:pPr>
      <w:spacing w:after="0" w:line="240" w:lineRule="auto"/>
    </w:pPr>
    <w:rPr>
      <w:rFonts w:ascii="Tahoma" w:eastAsia="Calibri" w:hAnsi="Tahoma" w:cs="Tahoma"/>
      <w:sz w:val="16"/>
      <w:szCs w:val="16"/>
    </w:rPr>
  </w:style>
  <w:style w:type="character" w:customStyle="1" w:styleId="a6">
    <w:name w:val="Текст выноски Знак"/>
    <w:basedOn w:val="a0"/>
    <w:link w:val="a5"/>
    <w:semiHidden/>
    <w:rsid w:val="00AA39D1"/>
    <w:rPr>
      <w:rFonts w:ascii="Tahoma" w:eastAsia="Calibri" w:hAnsi="Tahoma" w:cs="Tahoma"/>
      <w:sz w:val="16"/>
      <w:szCs w:val="16"/>
    </w:rPr>
  </w:style>
  <w:style w:type="numbering" w:customStyle="1" w:styleId="110">
    <w:name w:val="Нет списка11"/>
    <w:next w:val="a2"/>
    <w:semiHidden/>
    <w:rsid w:val="00AA39D1"/>
  </w:style>
  <w:style w:type="character" w:styleId="a7">
    <w:name w:val="Hyperlink"/>
    <w:rsid w:val="00AA39D1"/>
    <w:rPr>
      <w:color w:val="0000FF"/>
      <w:u w:val="single"/>
    </w:rPr>
  </w:style>
  <w:style w:type="paragraph" w:styleId="a8">
    <w:name w:val="header"/>
    <w:basedOn w:val="a"/>
    <w:link w:val="a9"/>
    <w:rsid w:val="00AA39D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rsid w:val="00AA39D1"/>
    <w:rPr>
      <w:rFonts w:ascii="Times New Roman" w:eastAsia="Times New Roman" w:hAnsi="Times New Roman" w:cs="Times New Roman"/>
      <w:sz w:val="24"/>
      <w:szCs w:val="24"/>
      <w:lang w:eastAsia="ru-RU"/>
    </w:rPr>
  </w:style>
  <w:style w:type="character" w:styleId="aa">
    <w:name w:val="page number"/>
    <w:rsid w:val="00AA39D1"/>
  </w:style>
  <w:style w:type="paragraph" w:customStyle="1" w:styleId="ConsPlusCell">
    <w:name w:val="ConsPlusCell"/>
    <w:rsid w:val="00AA39D1"/>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table" w:customStyle="1" w:styleId="12">
    <w:name w:val="Сетка таблицы1"/>
    <w:basedOn w:val="a1"/>
    <w:next w:val="a4"/>
    <w:uiPriority w:val="59"/>
    <w:rsid w:val="00AA39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Знак Знак Знак Знак"/>
    <w:basedOn w:val="a"/>
    <w:rsid w:val="00AA39D1"/>
    <w:pPr>
      <w:spacing w:after="160" w:line="240" w:lineRule="exact"/>
    </w:pPr>
    <w:rPr>
      <w:rFonts w:ascii="Tahoma" w:eastAsia="Times New Roman" w:hAnsi="Tahoma" w:cs="Tahoma"/>
      <w:sz w:val="20"/>
      <w:szCs w:val="20"/>
      <w:lang w:val="en-US"/>
    </w:rPr>
  </w:style>
  <w:style w:type="character" w:customStyle="1" w:styleId="blk">
    <w:name w:val="blk"/>
    <w:rsid w:val="00AA39D1"/>
  </w:style>
  <w:style w:type="paragraph" w:customStyle="1" w:styleId="ConsPlusNormal">
    <w:name w:val="ConsPlusNormal"/>
    <w:rsid w:val="00AA39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AA39D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
    <w:name w:val="Основной текст 21"/>
    <w:basedOn w:val="a"/>
    <w:rsid w:val="00AA39D1"/>
    <w:pPr>
      <w:spacing w:after="0" w:line="240" w:lineRule="auto"/>
      <w:jc w:val="both"/>
    </w:pPr>
    <w:rPr>
      <w:rFonts w:ascii="Times New Roman" w:eastAsia="Times New Roman" w:hAnsi="Times New Roman" w:cs="Times New Roman"/>
      <w:sz w:val="28"/>
      <w:szCs w:val="20"/>
      <w:lang w:eastAsia="ru-RU"/>
    </w:rPr>
  </w:style>
  <w:style w:type="paragraph" w:styleId="ac">
    <w:name w:val="footer"/>
    <w:basedOn w:val="a"/>
    <w:link w:val="ad"/>
    <w:uiPriority w:val="99"/>
    <w:rsid w:val="00AA39D1"/>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d">
    <w:name w:val="Нижний колонтитул Знак"/>
    <w:basedOn w:val="a0"/>
    <w:link w:val="ac"/>
    <w:uiPriority w:val="99"/>
    <w:rsid w:val="00AA39D1"/>
    <w:rPr>
      <w:rFonts w:ascii="Times New Roman" w:eastAsia="Times New Roman" w:hAnsi="Times New Roman" w:cs="Times New Roman"/>
      <w:sz w:val="24"/>
      <w:szCs w:val="24"/>
      <w:lang w:val="x-none" w:eastAsia="x-none"/>
    </w:rPr>
  </w:style>
  <w:style w:type="paragraph" w:customStyle="1" w:styleId="ae">
    <w:name w:val="Знак Знак Знак Знак Знак Знак Знак"/>
    <w:basedOn w:val="a"/>
    <w:rsid w:val="00AA39D1"/>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customStyle="1" w:styleId="ConsPlusNonformat">
    <w:name w:val="ConsPlusNonformat"/>
    <w:link w:val="ConsPlusNonformat0"/>
    <w:rsid w:val="00AA39D1"/>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AA39D1"/>
    <w:rPr>
      <w:rFonts w:ascii="Courier New" w:eastAsia="Times New Roman" w:hAnsi="Courier New" w:cs="Courier New"/>
      <w:sz w:val="20"/>
      <w:szCs w:val="20"/>
      <w:lang w:eastAsia="ru-RU"/>
    </w:rPr>
  </w:style>
  <w:style w:type="paragraph" w:styleId="3">
    <w:name w:val="Body Text Indent 3"/>
    <w:basedOn w:val="a"/>
    <w:link w:val="30"/>
    <w:rsid w:val="00AA39D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rsid w:val="00AA39D1"/>
    <w:rPr>
      <w:rFonts w:ascii="Times New Roman" w:eastAsia="Times New Roman" w:hAnsi="Times New Roman" w:cs="Times New Roman"/>
      <w:sz w:val="24"/>
      <w:szCs w:val="24"/>
      <w:lang w:eastAsia="ru-RU"/>
    </w:rPr>
  </w:style>
  <w:style w:type="paragraph" w:customStyle="1" w:styleId="13">
    <w:name w:val="Абзац списка1"/>
    <w:basedOn w:val="a"/>
    <w:rsid w:val="00AA39D1"/>
    <w:pPr>
      <w:suppressAutoHyphens/>
      <w:spacing w:after="0" w:line="240" w:lineRule="auto"/>
      <w:ind w:left="720"/>
    </w:pPr>
    <w:rPr>
      <w:rFonts w:ascii="Times New Roman" w:eastAsia="Calibri" w:hAnsi="Times New Roman" w:cs="Times New Roman"/>
      <w:sz w:val="24"/>
      <w:szCs w:val="24"/>
      <w:lang w:eastAsia="ar-SA"/>
    </w:rPr>
  </w:style>
  <w:style w:type="paragraph" w:styleId="af">
    <w:name w:val="Normal (Web)"/>
    <w:basedOn w:val="a"/>
    <w:rsid w:val="00AA39D1"/>
    <w:pPr>
      <w:suppressAutoHyphens/>
      <w:spacing w:before="100" w:after="119" w:line="100" w:lineRule="atLeast"/>
    </w:pPr>
    <w:rPr>
      <w:rFonts w:ascii="Times New Roman" w:eastAsia="Arial" w:hAnsi="Times New Roman" w:cs="Times New Roman"/>
      <w:sz w:val="24"/>
      <w:szCs w:val="24"/>
      <w:lang w:eastAsia="ar-SA"/>
    </w:rPr>
  </w:style>
  <w:style w:type="paragraph" w:customStyle="1" w:styleId="2">
    <w:name w:val="Знак Знак Знак Знак Знак Знак Знак Знак Знак Знак Знак Знак Знак Знак Знак Знак Знак Знак Знак Знак Знак2 Знак"/>
    <w:basedOn w:val="a"/>
    <w:rsid w:val="00AA39D1"/>
    <w:pPr>
      <w:spacing w:after="160" w:line="240" w:lineRule="exact"/>
    </w:pPr>
    <w:rPr>
      <w:rFonts w:ascii="Verdana" w:eastAsia="Times New Roman" w:hAnsi="Verdana" w:cs="Verdana"/>
      <w:sz w:val="20"/>
      <w:szCs w:val="20"/>
      <w:lang w:val="en-US"/>
    </w:rPr>
  </w:style>
  <w:style w:type="character" w:customStyle="1" w:styleId="af0">
    <w:name w:val="Цветовое выделение"/>
    <w:uiPriority w:val="99"/>
    <w:rsid w:val="00AA39D1"/>
    <w:rPr>
      <w:b/>
      <w:bCs/>
      <w:color w:val="26282F"/>
    </w:rPr>
  </w:style>
  <w:style w:type="character" w:customStyle="1" w:styleId="af1">
    <w:name w:val="Гипертекстовая ссылка"/>
    <w:uiPriority w:val="99"/>
    <w:rsid w:val="00AA39D1"/>
    <w:rPr>
      <w:b/>
      <w:bCs/>
      <w:color w:val="106BBE"/>
    </w:rPr>
  </w:style>
  <w:style w:type="paragraph" w:customStyle="1" w:styleId="af2">
    <w:name w:val="Таблицы (моноширинный)"/>
    <w:basedOn w:val="a"/>
    <w:next w:val="a"/>
    <w:uiPriority w:val="99"/>
    <w:rsid w:val="00AA39D1"/>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Normal">
    <w:name w:val="ConsNormal"/>
    <w:rsid w:val="00AA39D1"/>
    <w:pPr>
      <w:widowControl w:val="0"/>
      <w:spacing w:after="0" w:line="240" w:lineRule="auto"/>
      <w:ind w:firstLine="720"/>
    </w:pPr>
    <w:rPr>
      <w:rFonts w:ascii="Consultant" w:eastAsia="Times New Roman" w:hAnsi="Consultant" w:cs="Times New Roman"/>
      <w:snapToGrid w:val="0"/>
      <w:sz w:val="16"/>
      <w:szCs w:val="20"/>
      <w:lang w:eastAsia="ru-RU"/>
    </w:rPr>
  </w:style>
  <w:style w:type="paragraph" w:styleId="af3">
    <w:name w:val="Body Text"/>
    <w:basedOn w:val="a"/>
    <w:link w:val="af4"/>
    <w:uiPriority w:val="99"/>
    <w:unhideWhenUsed/>
    <w:rsid w:val="00AA39D1"/>
    <w:pPr>
      <w:spacing w:after="120"/>
    </w:pPr>
    <w:rPr>
      <w:rFonts w:ascii="Calibri" w:eastAsia="Times New Roman" w:hAnsi="Calibri" w:cs="Times New Roman"/>
      <w:lang w:val="x-none" w:eastAsia="x-none"/>
    </w:rPr>
  </w:style>
  <w:style w:type="character" w:customStyle="1" w:styleId="af4">
    <w:name w:val="Основной текст Знак"/>
    <w:basedOn w:val="a0"/>
    <w:link w:val="af3"/>
    <w:uiPriority w:val="99"/>
    <w:rsid w:val="00AA39D1"/>
    <w:rPr>
      <w:rFonts w:ascii="Calibri" w:eastAsia="Times New Roman" w:hAnsi="Calibri" w:cs="Times New Roman"/>
      <w:lang w:val="x-none" w:eastAsia="x-none"/>
    </w:rPr>
  </w:style>
  <w:style w:type="paragraph" w:styleId="af5">
    <w:name w:val="No Spacing"/>
    <w:qFormat/>
    <w:rsid w:val="00AA39D1"/>
    <w:pPr>
      <w:spacing w:after="0" w:line="240" w:lineRule="auto"/>
    </w:pPr>
    <w:rPr>
      <w:rFonts w:ascii="Calibri" w:eastAsia="Times New Roman" w:hAnsi="Calibri" w:cs="Times New Roman"/>
      <w:lang w:eastAsia="ru-RU"/>
    </w:rPr>
  </w:style>
  <w:style w:type="paragraph" w:styleId="20">
    <w:name w:val="Body Text Indent 2"/>
    <w:basedOn w:val="a"/>
    <w:link w:val="22"/>
    <w:rsid w:val="00AA39D1"/>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0"/>
    <w:rsid w:val="00AA39D1"/>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AA39D1"/>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A39D1"/>
    <w:rPr>
      <w:rFonts w:ascii="Arial" w:eastAsia="Times New Roman" w:hAnsi="Arial" w:cs="Times New Roman"/>
      <w:b/>
      <w:bCs/>
      <w:color w:val="000080"/>
      <w:lang w:val="x-none" w:eastAsia="x-none"/>
    </w:rPr>
  </w:style>
  <w:style w:type="numbering" w:customStyle="1" w:styleId="11">
    <w:name w:val="Нет списка1"/>
    <w:next w:val="a2"/>
    <w:uiPriority w:val="99"/>
    <w:semiHidden/>
    <w:unhideWhenUsed/>
    <w:rsid w:val="00AA39D1"/>
  </w:style>
  <w:style w:type="paragraph" w:styleId="a3">
    <w:name w:val="List Paragraph"/>
    <w:basedOn w:val="a"/>
    <w:uiPriority w:val="34"/>
    <w:qFormat/>
    <w:rsid w:val="00AA39D1"/>
    <w:pPr>
      <w:ind w:left="720"/>
      <w:contextualSpacing/>
    </w:pPr>
    <w:rPr>
      <w:rFonts w:ascii="Calibri" w:eastAsia="Calibri" w:hAnsi="Calibri" w:cs="Times New Roman"/>
    </w:rPr>
  </w:style>
  <w:style w:type="table" w:styleId="a4">
    <w:name w:val="Table Grid"/>
    <w:basedOn w:val="a1"/>
    <w:uiPriority w:val="59"/>
    <w:rsid w:val="00AA39D1"/>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alloon Text"/>
    <w:basedOn w:val="a"/>
    <w:link w:val="a6"/>
    <w:semiHidden/>
    <w:unhideWhenUsed/>
    <w:rsid w:val="00AA39D1"/>
    <w:pPr>
      <w:spacing w:after="0" w:line="240" w:lineRule="auto"/>
    </w:pPr>
    <w:rPr>
      <w:rFonts w:ascii="Tahoma" w:eastAsia="Calibri" w:hAnsi="Tahoma" w:cs="Tahoma"/>
      <w:sz w:val="16"/>
      <w:szCs w:val="16"/>
    </w:rPr>
  </w:style>
  <w:style w:type="character" w:customStyle="1" w:styleId="a6">
    <w:name w:val="Текст выноски Знак"/>
    <w:basedOn w:val="a0"/>
    <w:link w:val="a5"/>
    <w:semiHidden/>
    <w:rsid w:val="00AA39D1"/>
    <w:rPr>
      <w:rFonts w:ascii="Tahoma" w:eastAsia="Calibri" w:hAnsi="Tahoma" w:cs="Tahoma"/>
      <w:sz w:val="16"/>
      <w:szCs w:val="16"/>
    </w:rPr>
  </w:style>
  <w:style w:type="numbering" w:customStyle="1" w:styleId="110">
    <w:name w:val="Нет списка11"/>
    <w:next w:val="a2"/>
    <w:semiHidden/>
    <w:rsid w:val="00AA39D1"/>
  </w:style>
  <w:style w:type="character" w:styleId="a7">
    <w:name w:val="Hyperlink"/>
    <w:rsid w:val="00AA39D1"/>
    <w:rPr>
      <w:color w:val="0000FF"/>
      <w:u w:val="single"/>
    </w:rPr>
  </w:style>
  <w:style w:type="paragraph" w:styleId="a8">
    <w:name w:val="header"/>
    <w:basedOn w:val="a"/>
    <w:link w:val="a9"/>
    <w:rsid w:val="00AA39D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rsid w:val="00AA39D1"/>
    <w:rPr>
      <w:rFonts w:ascii="Times New Roman" w:eastAsia="Times New Roman" w:hAnsi="Times New Roman" w:cs="Times New Roman"/>
      <w:sz w:val="24"/>
      <w:szCs w:val="24"/>
      <w:lang w:eastAsia="ru-RU"/>
    </w:rPr>
  </w:style>
  <w:style w:type="character" w:styleId="aa">
    <w:name w:val="page number"/>
    <w:rsid w:val="00AA39D1"/>
  </w:style>
  <w:style w:type="paragraph" w:customStyle="1" w:styleId="ConsPlusCell">
    <w:name w:val="ConsPlusCell"/>
    <w:rsid w:val="00AA39D1"/>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table" w:customStyle="1" w:styleId="12">
    <w:name w:val="Сетка таблицы1"/>
    <w:basedOn w:val="a1"/>
    <w:next w:val="a4"/>
    <w:uiPriority w:val="59"/>
    <w:rsid w:val="00AA39D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Знак Знак Знак Знак"/>
    <w:basedOn w:val="a"/>
    <w:rsid w:val="00AA39D1"/>
    <w:pPr>
      <w:spacing w:after="160" w:line="240" w:lineRule="exact"/>
    </w:pPr>
    <w:rPr>
      <w:rFonts w:ascii="Tahoma" w:eastAsia="Times New Roman" w:hAnsi="Tahoma" w:cs="Tahoma"/>
      <w:sz w:val="20"/>
      <w:szCs w:val="20"/>
      <w:lang w:val="en-US"/>
    </w:rPr>
  </w:style>
  <w:style w:type="character" w:customStyle="1" w:styleId="blk">
    <w:name w:val="blk"/>
    <w:rsid w:val="00AA39D1"/>
  </w:style>
  <w:style w:type="paragraph" w:customStyle="1" w:styleId="ConsPlusNormal">
    <w:name w:val="ConsPlusNormal"/>
    <w:rsid w:val="00AA39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AA39D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
    <w:name w:val="Основной текст 21"/>
    <w:basedOn w:val="a"/>
    <w:rsid w:val="00AA39D1"/>
    <w:pPr>
      <w:spacing w:after="0" w:line="240" w:lineRule="auto"/>
      <w:jc w:val="both"/>
    </w:pPr>
    <w:rPr>
      <w:rFonts w:ascii="Times New Roman" w:eastAsia="Times New Roman" w:hAnsi="Times New Roman" w:cs="Times New Roman"/>
      <w:sz w:val="28"/>
      <w:szCs w:val="20"/>
      <w:lang w:eastAsia="ru-RU"/>
    </w:rPr>
  </w:style>
  <w:style w:type="paragraph" w:styleId="ac">
    <w:name w:val="footer"/>
    <w:basedOn w:val="a"/>
    <w:link w:val="ad"/>
    <w:uiPriority w:val="99"/>
    <w:rsid w:val="00AA39D1"/>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d">
    <w:name w:val="Нижний колонтитул Знак"/>
    <w:basedOn w:val="a0"/>
    <w:link w:val="ac"/>
    <w:uiPriority w:val="99"/>
    <w:rsid w:val="00AA39D1"/>
    <w:rPr>
      <w:rFonts w:ascii="Times New Roman" w:eastAsia="Times New Roman" w:hAnsi="Times New Roman" w:cs="Times New Roman"/>
      <w:sz w:val="24"/>
      <w:szCs w:val="24"/>
      <w:lang w:val="x-none" w:eastAsia="x-none"/>
    </w:rPr>
  </w:style>
  <w:style w:type="paragraph" w:customStyle="1" w:styleId="ae">
    <w:name w:val="Знак Знак Знак Знак Знак Знак Знак"/>
    <w:basedOn w:val="a"/>
    <w:rsid w:val="00AA39D1"/>
    <w:pPr>
      <w:widowControl w:val="0"/>
      <w:adjustRightInd w:val="0"/>
      <w:spacing w:after="0" w:line="360" w:lineRule="atLeast"/>
      <w:jc w:val="both"/>
      <w:textAlignment w:val="baseline"/>
    </w:pPr>
    <w:rPr>
      <w:rFonts w:ascii="Verdana" w:eastAsia="Times New Roman" w:hAnsi="Verdana" w:cs="Verdana"/>
      <w:sz w:val="20"/>
      <w:szCs w:val="20"/>
      <w:lang w:val="en-US"/>
    </w:rPr>
  </w:style>
  <w:style w:type="paragraph" w:customStyle="1" w:styleId="ConsPlusNonformat">
    <w:name w:val="ConsPlusNonformat"/>
    <w:link w:val="ConsPlusNonformat0"/>
    <w:rsid w:val="00AA39D1"/>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AA39D1"/>
    <w:rPr>
      <w:rFonts w:ascii="Courier New" w:eastAsia="Times New Roman" w:hAnsi="Courier New" w:cs="Courier New"/>
      <w:sz w:val="20"/>
      <w:szCs w:val="20"/>
      <w:lang w:eastAsia="ru-RU"/>
    </w:rPr>
  </w:style>
  <w:style w:type="paragraph" w:styleId="3">
    <w:name w:val="Body Text Indent 3"/>
    <w:basedOn w:val="a"/>
    <w:link w:val="30"/>
    <w:rsid w:val="00AA39D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0"/>
    <w:link w:val="3"/>
    <w:rsid w:val="00AA39D1"/>
    <w:rPr>
      <w:rFonts w:ascii="Times New Roman" w:eastAsia="Times New Roman" w:hAnsi="Times New Roman" w:cs="Times New Roman"/>
      <w:sz w:val="24"/>
      <w:szCs w:val="24"/>
      <w:lang w:eastAsia="ru-RU"/>
    </w:rPr>
  </w:style>
  <w:style w:type="paragraph" w:customStyle="1" w:styleId="13">
    <w:name w:val="Абзац списка1"/>
    <w:basedOn w:val="a"/>
    <w:rsid w:val="00AA39D1"/>
    <w:pPr>
      <w:suppressAutoHyphens/>
      <w:spacing w:after="0" w:line="240" w:lineRule="auto"/>
      <w:ind w:left="720"/>
    </w:pPr>
    <w:rPr>
      <w:rFonts w:ascii="Times New Roman" w:eastAsia="Calibri" w:hAnsi="Times New Roman" w:cs="Times New Roman"/>
      <w:sz w:val="24"/>
      <w:szCs w:val="24"/>
      <w:lang w:eastAsia="ar-SA"/>
    </w:rPr>
  </w:style>
  <w:style w:type="paragraph" w:styleId="af">
    <w:name w:val="Normal (Web)"/>
    <w:basedOn w:val="a"/>
    <w:rsid w:val="00AA39D1"/>
    <w:pPr>
      <w:suppressAutoHyphens/>
      <w:spacing w:before="100" w:after="119" w:line="100" w:lineRule="atLeast"/>
    </w:pPr>
    <w:rPr>
      <w:rFonts w:ascii="Times New Roman" w:eastAsia="Arial" w:hAnsi="Times New Roman" w:cs="Times New Roman"/>
      <w:sz w:val="24"/>
      <w:szCs w:val="24"/>
      <w:lang w:eastAsia="ar-SA"/>
    </w:rPr>
  </w:style>
  <w:style w:type="paragraph" w:customStyle="1" w:styleId="2">
    <w:name w:val="Знак Знак Знак Знак Знак Знак Знак Знак Знак Знак Знак Знак Знак Знак Знак Знак Знак Знак Знак Знак Знак2 Знак"/>
    <w:basedOn w:val="a"/>
    <w:rsid w:val="00AA39D1"/>
    <w:pPr>
      <w:spacing w:after="160" w:line="240" w:lineRule="exact"/>
    </w:pPr>
    <w:rPr>
      <w:rFonts w:ascii="Verdana" w:eastAsia="Times New Roman" w:hAnsi="Verdana" w:cs="Verdana"/>
      <w:sz w:val="20"/>
      <w:szCs w:val="20"/>
      <w:lang w:val="en-US"/>
    </w:rPr>
  </w:style>
  <w:style w:type="character" w:customStyle="1" w:styleId="af0">
    <w:name w:val="Цветовое выделение"/>
    <w:uiPriority w:val="99"/>
    <w:rsid w:val="00AA39D1"/>
    <w:rPr>
      <w:b/>
      <w:bCs/>
      <w:color w:val="26282F"/>
    </w:rPr>
  </w:style>
  <w:style w:type="character" w:customStyle="1" w:styleId="af1">
    <w:name w:val="Гипертекстовая ссылка"/>
    <w:uiPriority w:val="99"/>
    <w:rsid w:val="00AA39D1"/>
    <w:rPr>
      <w:b/>
      <w:bCs/>
      <w:color w:val="106BBE"/>
    </w:rPr>
  </w:style>
  <w:style w:type="paragraph" w:customStyle="1" w:styleId="af2">
    <w:name w:val="Таблицы (моноширинный)"/>
    <w:basedOn w:val="a"/>
    <w:next w:val="a"/>
    <w:uiPriority w:val="99"/>
    <w:rsid w:val="00AA39D1"/>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ConsNormal">
    <w:name w:val="ConsNormal"/>
    <w:rsid w:val="00AA39D1"/>
    <w:pPr>
      <w:widowControl w:val="0"/>
      <w:spacing w:after="0" w:line="240" w:lineRule="auto"/>
      <w:ind w:firstLine="720"/>
    </w:pPr>
    <w:rPr>
      <w:rFonts w:ascii="Consultant" w:eastAsia="Times New Roman" w:hAnsi="Consultant" w:cs="Times New Roman"/>
      <w:snapToGrid w:val="0"/>
      <w:sz w:val="16"/>
      <w:szCs w:val="20"/>
      <w:lang w:eastAsia="ru-RU"/>
    </w:rPr>
  </w:style>
  <w:style w:type="paragraph" w:styleId="af3">
    <w:name w:val="Body Text"/>
    <w:basedOn w:val="a"/>
    <w:link w:val="af4"/>
    <w:uiPriority w:val="99"/>
    <w:unhideWhenUsed/>
    <w:rsid w:val="00AA39D1"/>
    <w:pPr>
      <w:spacing w:after="120"/>
    </w:pPr>
    <w:rPr>
      <w:rFonts w:ascii="Calibri" w:eastAsia="Times New Roman" w:hAnsi="Calibri" w:cs="Times New Roman"/>
      <w:lang w:val="x-none" w:eastAsia="x-none"/>
    </w:rPr>
  </w:style>
  <w:style w:type="character" w:customStyle="1" w:styleId="af4">
    <w:name w:val="Основной текст Знак"/>
    <w:basedOn w:val="a0"/>
    <w:link w:val="af3"/>
    <w:uiPriority w:val="99"/>
    <w:rsid w:val="00AA39D1"/>
    <w:rPr>
      <w:rFonts w:ascii="Calibri" w:eastAsia="Times New Roman" w:hAnsi="Calibri" w:cs="Times New Roman"/>
      <w:lang w:val="x-none" w:eastAsia="x-none"/>
    </w:rPr>
  </w:style>
  <w:style w:type="paragraph" w:styleId="af5">
    <w:name w:val="No Spacing"/>
    <w:qFormat/>
    <w:rsid w:val="00AA39D1"/>
    <w:pPr>
      <w:spacing w:after="0" w:line="240" w:lineRule="auto"/>
    </w:pPr>
    <w:rPr>
      <w:rFonts w:ascii="Calibri" w:eastAsia="Times New Roman" w:hAnsi="Calibri" w:cs="Times New Roman"/>
      <w:lang w:eastAsia="ru-RU"/>
    </w:rPr>
  </w:style>
  <w:style w:type="paragraph" w:styleId="20">
    <w:name w:val="Body Text Indent 2"/>
    <w:basedOn w:val="a"/>
    <w:link w:val="22"/>
    <w:rsid w:val="00AA39D1"/>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0"/>
    <w:rsid w:val="00AA39D1"/>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07667"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garantf1://890941.278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arantF1://1202526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12025267.0" TargetMode="External"/><Relationship Id="rId4" Type="http://schemas.openxmlformats.org/officeDocument/2006/relationships/settings" Target="settings.xml"/><Relationship Id="rId9" Type="http://schemas.openxmlformats.org/officeDocument/2006/relationships/hyperlink" Target="http://docs.cntd.ru/document/917052328"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13504</Words>
  <Characters>76974</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2020-05-15T13:26:00Z</cp:lastPrinted>
  <dcterms:created xsi:type="dcterms:W3CDTF">2020-05-15T13:26:00Z</dcterms:created>
  <dcterms:modified xsi:type="dcterms:W3CDTF">2020-05-15T13:26:00Z</dcterms:modified>
</cp:coreProperties>
</file>