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1F9" w:rsidRPr="009151F9" w:rsidRDefault="009151F9" w:rsidP="009151F9">
      <w:pPr>
        <w:tabs>
          <w:tab w:val="left" w:pos="5670"/>
        </w:tabs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Официальный сайт Министерства труда и социальной </w:t>
      </w:r>
      <w:r w:rsidRPr="009151F9">
        <w:rPr>
          <w:rFonts w:ascii="sans-serif" w:hAnsi="sans-serif"/>
          <w:szCs w:val="24"/>
        </w:rPr>
        <w:t>защиты РФ (</w:t>
      </w:r>
      <w:proofErr w:type="spellStart"/>
      <w:r w:rsidRPr="009151F9">
        <w:rPr>
          <w:rFonts w:ascii="sans-serif" w:hAnsi="sans-serif"/>
          <w:szCs w:val="24"/>
        </w:rPr>
        <w:t>rosmintrud.ru</w:t>
      </w:r>
      <w:proofErr w:type="spellEnd"/>
      <w:r w:rsidRPr="009151F9">
        <w:rPr>
          <w:rFonts w:ascii="sans-serif" w:hAnsi="sans-serif"/>
          <w:szCs w:val="24"/>
        </w:rPr>
        <w:t xml:space="preserve">), 21.04.2020, 11:36, </w:t>
      </w:r>
    </w:p>
    <w:p w:rsidR="009151F9" w:rsidRPr="009151F9" w:rsidRDefault="009151F9" w:rsidP="009151F9">
      <w:pPr>
        <w:tabs>
          <w:tab w:val="left" w:pos="5670"/>
        </w:tabs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Порядок  </w:t>
      </w:r>
      <w:r w:rsidRPr="009151F9">
        <w:rPr>
          <w:rFonts w:ascii="sans-serif" w:hAnsi="sans-serif"/>
          <w:szCs w:val="24"/>
        </w:rPr>
        <w:t xml:space="preserve">получения пенсионерами-северянами компенсации за  </w:t>
      </w:r>
      <w:r w:rsidRPr="009151F9">
        <w:rPr>
          <w:rFonts w:ascii="sans-serif" w:hAnsi="sans-serif"/>
          <w:szCs w:val="24"/>
        </w:rPr>
        <w:t xml:space="preserve">проезд на отдых будет упрощен </w:t>
      </w:r>
    </w:p>
    <w:p w:rsidR="00866BCC" w:rsidRPr="009151F9" w:rsidRDefault="009151F9" w:rsidP="009151F9">
      <w:pPr>
        <w:tabs>
          <w:tab w:val="left" w:pos="5670"/>
        </w:tabs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Минтруд предложил упростить получение компенсации проезда к месту </w:t>
      </w:r>
      <w:r w:rsidRPr="009151F9">
        <w:rPr>
          <w:rFonts w:ascii="sans-serif" w:hAnsi="sans-serif"/>
          <w:szCs w:val="24"/>
        </w:rPr>
        <w:t xml:space="preserve">отдыха </w:t>
      </w:r>
      <w:proofErr w:type="gramStart"/>
      <w:r w:rsidRPr="009151F9">
        <w:rPr>
          <w:rFonts w:ascii="sans-serif" w:hAnsi="sans-serif"/>
          <w:szCs w:val="24"/>
        </w:rPr>
        <w:t>для</w:t>
      </w:r>
      <w:proofErr w:type="gramEnd"/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пенсионеров</w:t>
      </w:r>
      <w:r w:rsidRPr="009151F9">
        <w:rPr>
          <w:rFonts w:ascii="sans-serif" w:hAnsi="sans-serif"/>
          <w:szCs w:val="24"/>
        </w:rPr>
        <w:t>, проживающих в северных регионах. Согласно предложенным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Минтрудом поправкам, </w:t>
      </w:r>
      <w:r w:rsidRPr="009151F9">
        <w:rPr>
          <w:rFonts w:ascii="sans-serif" w:hAnsi="sans-serif"/>
          <w:szCs w:val="24"/>
        </w:rPr>
        <w:t xml:space="preserve">пенсионерам </w:t>
      </w:r>
      <w:r w:rsidRPr="009151F9">
        <w:rPr>
          <w:rFonts w:ascii="sans-serif" w:hAnsi="sans-serif"/>
          <w:szCs w:val="24"/>
        </w:rPr>
        <w:t xml:space="preserve">не потребуется предоставлять в  </w:t>
      </w:r>
      <w:proofErr w:type="gramStart"/>
      <w:r w:rsidRPr="009151F9">
        <w:rPr>
          <w:rFonts w:ascii="sans-serif" w:hAnsi="sans-serif"/>
          <w:szCs w:val="24"/>
        </w:rPr>
        <w:t>Пенсионный</w:t>
      </w:r>
      <w:proofErr w:type="gramEnd"/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ф</w:t>
      </w:r>
      <w:r w:rsidRPr="009151F9">
        <w:rPr>
          <w:rFonts w:ascii="sans-serif" w:hAnsi="sans-serif"/>
          <w:szCs w:val="24"/>
        </w:rPr>
        <w:t xml:space="preserve">онд </w:t>
      </w:r>
      <w:r w:rsidRPr="009151F9">
        <w:rPr>
          <w:rFonts w:ascii="sans-serif" w:hAnsi="sans-serif"/>
          <w:szCs w:val="24"/>
        </w:rPr>
        <w:t>России (</w:t>
      </w:r>
      <w:r w:rsidRPr="009151F9">
        <w:rPr>
          <w:rFonts w:ascii="sans-serif" w:hAnsi="sans-serif"/>
          <w:szCs w:val="24"/>
        </w:rPr>
        <w:t>ПФР</w:t>
      </w:r>
      <w:r w:rsidRPr="009151F9">
        <w:rPr>
          <w:rFonts w:ascii="sans-serif" w:hAnsi="sans-serif"/>
          <w:szCs w:val="24"/>
        </w:rPr>
        <w:t xml:space="preserve">) документы, подтверждающие предстоящее пребывание </w:t>
      </w:r>
      <w:proofErr w:type="gramStart"/>
      <w:r w:rsidRPr="009151F9">
        <w:rPr>
          <w:rFonts w:ascii="sans-serif" w:hAnsi="sans-serif"/>
          <w:szCs w:val="24"/>
        </w:rPr>
        <w:t>в месте</w:t>
      </w:r>
      <w:proofErr w:type="gramEnd"/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отдыха, а также получа</w:t>
      </w:r>
      <w:r w:rsidRPr="009151F9">
        <w:rPr>
          <w:rFonts w:ascii="sans-serif" w:hAnsi="sans-serif"/>
          <w:szCs w:val="24"/>
        </w:rPr>
        <w:t>ть в РЖД справку о стоимости проезда. Соответствующий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проект Постановления Правительства подготовлен Минтрудом.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"Предлагается упростить получение компенсации расходов на оплату стоимости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проезда к месту отдыха для </w:t>
      </w:r>
      <w:r w:rsidRPr="009151F9">
        <w:rPr>
          <w:rFonts w:ascii="sans-serif" w:hAnsi="sans-serif"/>
          <w:szCs w:val="24"/>
        </w:rPr>
        <w:t>пенсионеров</w:t>
      </w:r>
      <w:r w:rsidRPr="009151F9">
        <w:rPr>
          <w:rFonts w:ascii="sans-serif" w:hAnsi="sans-serif"/>
          <w:szCs w:val="24"/>
        </w:rPr>
        <w:t>, проживающих в северных реги</w:t>
      </w:r>
      <w:r w:rsidRPr="009151F9">
        <w:rPr>
          <w:rFonts w:ascii="sans-serif" w:hAnsi="sans-serif"/>
          <w:szCs w:val="24"/>
        </w:rPr>
        <w:t>онах.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Необходимо исключить предоставление избыточных справок, в том числе -</w:t>
      </w:r>
    </w:p>
    <w:p w:rsidR="00866BCC" w:rsidRPr="009151F9" w:rsidRDefault="009151F9">
      <w:pPr>
        <w:rPr>
          <w:rFonts w:ascii="sans-serif" w:hAnsi="sans-serif"/>
          <w:szCs w:val="24"/>
        </w:rPr>
      </w:pPr>
      <w:proofErr w:type="gramStart"/>
      <w:r w:rsidRPr="009151F9">
        <w:rPr>
          <w:rFonts w:ascii="sans-serif" w:hAnsi="sans-serif"/>
          <w:szCs w:val="24"/>
        </w:rPr>
        <w:t>подтверждающих</w:t>
      </w:r>
      <w:proofErr w:type="gramEnd"/>
      <w:r w:rsidRPr="009151F9">
        <w:rPr>
          <w:rFonts w:ascii="sans-serif" w:hAnsi="sans-serif"/>
          <w:szCs w:val="24"/>
        </w:rPr>
        <w:t xml:space="preserve"> цель поездки", - пояснил заместитель министра труда и социальной</w:t>
      </w:r>
    </w:p>
    <w:p w:rsidR="00866BCC" w:rsidRPr="009151F9" w:rsidRDefault="009151F9">
      <w:pPr>
        <w:rPr>
          <w:rFonts w:ascii="sans-serif" w:hAnsi="sans-serif"/>
          <w:szCs w:val="24"/>
        </w:rPr>
      </w:pPr>
      <w:proofErr w:type="spellStart"/>
      <w:r w:rsidRPr="009151F9">
        <w:rPr>
          <w:rFonts w:ascii="sans-serif" w:hAnsi="sans-serif"/>
          <w:szCs w:val="24"/>
        </w:rPr>
        <w:t>защиты-статс-секретарь</w:t>
      </w:r>
      <w:proofErr w:type="spellEnd"/>
      <w:r w:rsidRPr="009151F9">
        <w:rPr>
          <w:rFonts w:ascii="sans-serif" w:hAnsi="sans-serif"/>
          <w:szCs w:val="24"/>
        </w:rPr>
        <w:t xml:space="preserve"> Андрей Пудов.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Сейчас </w:t>
      </w:r>
      <w:proofErr w:type="gramStart"/>
      <w:r w:rsidRPr="009151F9">
        <w:rPr>
          <w:rFonts w:ascii="sans-serif" w:hAnsi="sans-serif"/>
          <w:szCs w:val="24"/>
        </w:rPr>
        <w:t>проживающие</w:t>
      </w:r>
      <w:proofErr w:type="gramEnd"/>
      <w:r w:rsidRPr="009151F9">
        <w:rPr>
          <w:rFonts w:ascii="sans-serif" w:hAnsi="sans-serif"/>
          <w:szCs w:val="24"/>
        </w:rPr>
        <w:t xml:space="preserve"> в районах Крайнего Севера и приравненных к н</w:t>
      </w:r>
      <w:r w:rsidRPr="009151F9">
        <w:rPr>
          <w:rFonts w:ascii="sans-serif" w:hAnsi="sans-serif"/>
          <w:szCs w:val="24"/>
        </w:rPr>
        <w:t>им местностях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получатели </w:t>
      </w:r>
      <w:r w:rsidRPr="009151F9">
        <w:rPr>
          <w:rFonts w:ascii="sans-serif" w:hAnsi="sans-serif"/>
          <w:szCs w:val="24"/>
        </w:rPr>
        <w:t xml:space="preserve">страховых пенсий </w:t>
      </w:r>
      <w:r w:rsidRPr="009151F9">
        <w:rPr>
          <w:rFonts w:ascii="sans-serif" w:hAnsi="sans-serif"/>
          <w:szCs w:val="24"/>
        </w:rPr>
        <w:t>по старости и по инвалидности раз в два года могут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получить компенсацию стоимости проезда к месту отдыха и обратно по территории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России. За такой компенсацией  </w:t>
      </w:r>
      <w:r w:rsidRPr="009151F9">
        <w:rPr>
          <w:rFonts w:ascii="sans-serif" w:hAnsi="sans-serif"/>
          <w:szCs w:val="24"/>
        </w:rPr>
        <w:t xml:space="preserve">пенсионеры </w:t>
      </w:r>
      <w:r w:rsidRPr="009151F9">
        <w:rPr>
          <w:rFonts w:ascii="sans-serif" w:hAnsi="sans-serif"/>
          <w:szCs w:val="24"/>
        </w:rPr>
        <w:t>обращаются в территориальное отделение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ПФР</w:t>
      </w:r>
      <w:r w:rsidRPr="009151F9">
        <w:rPr>
          <w:rFonts w:ascii="sans-serif" w:hAnsi="sans-serif"/>
          <w:szCs w:val="24"/>
        </w:rPr>
        <w:t>. Компенсация может производиться как в виде предоставления проездных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документов (билетов), так и в виде возмещения расходов.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Сегодня для получения билетов </w:t>
      </w:r>
      <w:r w:rsidRPr="009151F9">
        <w:rPr>
          <w:rFonts w:ascii="sans-serif" w:hAnsi="sans-serif"/>
          <w:szCs w:val="24"/>
        </w:rPr>
        <w:t xml:space="preserve">пенсионеру </w:t>
      </w:r>
      <w:r w:rsidRPr="009151F9">
        <w:rPr>
          <w:rFonts w:ascii="sans-serif" w:hAnsi="sans-serif"/>
          <w:szCs w:val="24"/>
        </w:rPr>
        <w:t>было необходимо предоставить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подтверждающий документ из санатория, профилактория, дома </w:t>
      </w:r>
      <w:r w:rsidRPr="009151F9">
        <w:rPr>
          <w:rFonts w:ascii="sans-serif" w:hAnsi="sans-serif"/>
          <w:szCs w:val="24"/>
        </w:rPr>
        <w:t xml:space="preserve">отдыха, </w:t>
      </w:r>
      <w:proofErr w:type="gramStart"/>
      <w:r w:rsidRPr="009151F9">
        <w:rPr>
          <w:rFonts w:ascii="sans-serif" w:hAnsi="sans-serif"/>
          <w:szCs w:val="24"/>
        </w:rPr>
        <w:t>туристической</w:t>
      </w:r>
      <w:proofErr w:type="gramEnd"/>
    </w:p>
    <w:p w:rsidR="00866BCC" w:rsidRPr="009151F9" w:rsidRDefault="009151F9">
      <w:pPr>
        <w:rPr>
          <w:rFonts w:ascii="sans-serif" w:hAnsi="sans-serif"/>
          <w:szCs w:val="24"/>
        </w:rPr>
      </w:pPr>
      <w:proofErr w:type="gramStart"/>
      <w:r w:rsidRPr="009151F9">
        <w:rPr>
          <w:rFonts w:ascii="sans-serif" w:hAnsi="sans-serif"/>
          <w:szCs w:val="24"/>
        </w:rPr>
        <w:t>базы или в другого места отдыха.</w:t>
      </w:r>
      <w:proofErr w:type="gramEnd"/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 xml:space="preserve">Во втором случае, если человек купил билеты сам, и </w:t>
      </w:r>
      <w:proofErr w:type="gramStart"/>
      <w:r w:rsidRPr="009151F9">
        <w:rPr>
          <w:rFonts w:ascii="sans-serif" w:hAnsi="sans-serif"/>
          <w:szCs w:val="24"/>
        </w:rPr>
        <w:t>при</w:t>
      </w:r>
      <w:proofErr w:type="gramEnd"/>
      <w:r w:rsidRPr="009151F9">
        <w:rPr>
          <w:rFonts w:ascii="sans-serif" w:hAnsi="sans-serif"/>
          <w:szCs w:val="24"/>
        </w:rPr>
        <w:t xml:space="preserve"> это на маршруте его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следования есть только дорогой транспорт, например, из железнодорожного транспорт</w:t>
      </w:r>
      <w:proofErr w:type="gramStart"/>
      <w:r w:rsidRPr="009151F9">
        <w:rPr>
          <w:rFonts w:ascii="sans-serif" w:hAnsi="sans-serif"/>
          <w:szCs w:val="24"/>
        </w:rPr>
        <w:t>а</w:t>
      </w:r>
      <w:r w:rsidRPr="009151F9">
        <w:rPr>
          <w:rFonts w:ascii="sans-serif" w:hAnsi="sans-serif"/>
          <w:szCs w:val="24"/>
        </w:rPr>
        <w:t>-</w:t>
      </w:r>
      <w:proofErr w:type="gramEnd"/>
      <w:r w:rsidRPr="009151F9">
        <w:rPr>
          <w:rFonts w:ascii="sans-serif" w:hAnsi="sans-serif"/>
          <w:szCs w:val="24"/>
        </w:rPr>
        <w:t xml:space="preserve"> только скорые и фирменные поезда, возмеще</w:t>
      </w:r>
      <w:r w:rsidRPr="009151F9">
        <w:rPr>
          <w:rFonts w:ascii="sans-serif" w:hAnsi="sans-serif"/>
          <w:szCs w:val="24"/>
        </w:rPr>
        <w:t xml:space="preserve">ние расходов производилось на </w:t>
      </w:r>
      <w:r w:rsidRPr="009151F9">
        <w:rPr>
          <w:rFonts w:ascii="sans-serif" w:hAnsi="sans-serif"/>
          <w:szCs w:val="24"/>
        </w:rPr>
        <w:t>основании полученной в РЖД справки о стоимости проезда.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Согласно предлагаемым Минтрудом поправкам необходимость предоставления</w:t>
      </w:r>
    </w:p>
    <w:p w:rsidR="00866BCC" w:rsidRPr="009151F9" w:rsidRDefault="009151F9">
      <w:pPr>
        <w:rPr>
          <w:rFonts w:ascii="sans-serif" w:hAnsi="sans-serif"/>
          <w:szCs w:val="24"/>
        </w:rPr>
      </w:pPr>
      <w:r w:rsidRPr="009151F9">
        <w:rPr>
          <w:rFonts w:ascii="sans-serif" w:hAnsi="sans-serif"/>
          <w:szCs w:val="24"/>
        </w:rPr>
        <w:t>документа, подтверждающего место отдыха, исключается совсем, а сведения о</w:t>
      </w:r>
      <w:r>
        <w:rPr>
          <w:rFonts w:ascii="sans-serif" w:hAnsi="sans-serif"/>
          <w:szCs w:val="24"/>
          <w:lang w:val="en-US"/>
        </w:rPr>
        <w:t xml:space="preserve"> </w:t>
      </w:r>
      <w:r w:rsidRPr="009151F9">
        <w:rPr>
          <w:rFonts w:ascii="sans-serif" w:hAnsi="sans-serif"/>
          <w:szCs w:val="24"/>
        </w:rPr>
        <w:t xml:space="preserve">стоимости проезда </w:t>
      </w:r>
      <w:r>
        <w:rPr>
          <w:rFonts w:ascii="sans-serif" w:hAnsi="sans-serif"/>
          <w:szCs w:val="24"/>
          <w:lang w:val="en-US"/>
        </w:rPr>
        <w:t xml:space="preserve"> </w:t>
      </w:r>
      <w:r w:rsidRPr="009151F9">
        <w:rPr>
          <w:rFonts w:ascii="sans-serif" w:hAnsi="sans-serif"/>
          <w:szCs w:val="24"/>
        </w:rPr>
        <w:t>ПФР</w:t>
      </w:r>
      <w:r>
        <w:rPr>
          <w:rFonts w:ascii="sans-serif" w:hAnsi="sans-serif"/>
          <w:szCs w:val="24"/>
          <w:lang w:val="en-US"/>
        </w:rPr>
        <w:t xml:space="preserve"> </w:t>
      </w:r>
      <w:r w:rsidRPr="009151F9">
        <w:rPr>
          <w:rFonts w:ascii="sans-serif" w:hAnsi="sans-serif"/>
          <w:szCs w:val="24"/>
        </w:rPr>
        <w:t>будет запрашивать у РЖД самостоятельно благодаря</w:t>
      </w:r>
      <w:r>
        <w:rPr>
          <w:rFonts w:ascii="sans-serif" w:hAnsi="sans-serif"/>
          <w:szCs w:val="24"/>
          <w:lang w:val="en-US"/>
        </w:rPr>
        <w:t xml:space="preserve"> </w:t>
      </w:r>
      <w:r w:rsidRPr="009151F9">
        <w:rPr>
          <w:rFonts w:ascii="sans-serif" w:hAnsi="sans-serif"/>
          <w:szCs w:val="24"/>
        </w:rPr>
        <w:t>налаживанию обмена данными в рамках электронного взаимодействия.</w:t>
      </w:r>
    </w:p>
    <w:p w:rsidR="00866BCC" w:rsidRPr="009151F9" w:rsidRDefault="00866BCC">
      <w:pPr>
        <w:rPr>
          <w:szCs w:val="24"/>
        </w:rPr>
      </w:pPr>
    </w:p>
    <w:sectPr w:rsidR="00866BCC" w:rsidRPr="009151F9" w:rsidSect="00866BC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9"/>
  <w:characterSpacingControl w:val="doNotCompress"/>
  <w:compat/>
  <w:rsids>
    <w:rsidRoot w:val="00866BCC"/>
    <w:rsid w:val="00866BCC"/>
    <w:rsid w:val="0091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66BCC"/>
  </w:style>
  <w:style w:type="paragraph" w:styleId="10">
    <w:name w:val="heading 1"/>
    <w:next w:val="a"/>
    <w:link w:val="11"/>
    <w:uiPriority w:val="9"/>
    <w:qFormat/>
    <w:rsid w:val="00866BC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66BC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66BC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66BC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66BC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66BCC"/>
  </w:style>
  <w:style w:type="paragraph" w:styleId="21">
    <w:name w:val="toc 2"/>
    <w:next w:val="a"/>
    <w:link w:val="22"/>
    <w:uiPriority w:val="39"/>
    <w:rsid w:val="00866BCC"/>
    <w:pPr>
      <w:ind w:left="200"/>
    </w:pPr>
  </w:style>
  <w:style w:type="character" w:customStyle="1" w:styleId="22">
    <w:name w:val="Оглавление 2 Знак"/>
    <w:link w:val="21"/>
    <w:rsid w:val="00866BCC"/>
  </w:style>
  <w:style w:type="paragraph" w:styleId="41">
    <w:name w:val="toc 4"/>
    <w:next w:val="a"/>
    <w:link w:val="42"/>
    <w:uiPriority w:val="39"/>
    <w:rsid w:val="00866BCC"/>
    <w:pPr>
      <w:ind w:left="600"/>
    </w:pPr>
  </w:style>
  <w:style w:type="character" w:customStyle="1" w:styleId="42">
    <w:name w:val="Оглавление 4 Знак"/>
    <w:link w:val="41"/>
    <w:rsid w:val="00866BCC"/>
  </w:style>
  <w:style w:type="paragraph" w:styleId="6">
    <w:name w:val="toc 6"/>
    <w:next w:val="a"/>
    <w:link w:val="60"/>
    <w:uiPriority w:val="39"/>
    <w:rsid w:val="00866BCC"/>
    <w:pPr>
      <w:ind w:left="1000"/>
    </w:pPr>
  </w:style>
  <w:style w:type="character" w:customStyle="1" w:styleId="60">
    <w:name w:val="Оглавление 6 Знак"/>
    <w:link w:val="6"/>
    <w:rsid w:val="00866BCC"/>
  </w:style>
  <w:style w:type="paragraph" w:styleId="7">
    <w:name w:val="toc 7"/>
    <w:next w:val="a"/>
    <w:link w:val="70"/>
    <w:uiPriority w:val="39"/>
    <w:rsid w:val="00866BCC"/>
    <w:pPr>
      <w:ind w:left="1200"/>
    </w:pPr>
  </w:style>
  <w:style w:type="character" w:customStyle="1" w:styleId="70">
    <w:name w:val="Оглавление 7 Знак"/>
    <w:link w:val="7"/>
    <w:rsid w:val="00866BCC"/>
  </w:style>
  <w:style w:type="paragraph" w:customStyle="1" w:styleId="Caption">
    <w:name w:val="Caption"/>
    <w:basedOn w:val="a"/>
    <w:link w:val="Caption0"/>
    <w:rsid w:val="00866BC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66BCC"/>
    <w:rPr>
      <w:i/>
      <w:sz w:val="24"/>
    </w:rPr>
  </w:style>
  <w:style w:type="character" w:customStyle="1" w:styleId="30">
    <w:name w:val="Заголовок 3 Знак"/>
    <w:link w:val="3"/>
    <w:rsid w:val="00866BC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866BCC"/>
  </w:style>
  <w:style w:type="character" w:customStyle="1" w:styleId="a4">
    <w:name w:val="Список Знак"/>
    <w:basedOn w:val="Textbody0"/>
    <w:link w:val="a3"/>
    <w:rsid w:val="00866BCC"/>
  </w:style>
  <w:style w:type="paragraph" w:styleId="31">
    <w:name w:val="toc 3"/>
    <w:next w:val="a"/>
    <w:link w:val="32"/>
    <w:uiPriority w:val="39"/>
    <w:rsid w:val="00866BCC"/>
    <w:pPr>
      <w:ind w:left="400"/>
    </w:pPr>
  </w:style>
  <w:style w:type="character" w:customStyle="1" w:styleId="32">
    <w:name w:val="Оглавление 3 Знак"/>
    <w:link w:val="31"/>
    <w:rsid w:val="00866BCC"/>
  </w:style>
  <w:style w:type="character" w:customStyle="1" w:styleId="50">
    <w:name w:val="Заголовок 5 Знак"/>
    <w:link w:val="5"/>
    <w:rsid w:val="00866BCC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866BC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66BCC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866BC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66BCC"/>
    <w:rPr>
      <w:color w:val="0000FF"/>
      <w:u w:val="single"/>
    </w:rPr>
  </w:style>
  <w:style w:type="character" w:styleId="a5">
    <w:name w:val="Hyperlink"/>
    <w:link w:val="12"/>
    <w:rsid w:val="00866BCC"/>
    <w:rPr>
      <w:color w:val="0000FF"/>
      <w:u w:val="single"/>
    </w:rPr>
  </w:style>
  <w:style w:type="paragraph" w:customStyle="1" w:styleId="Footnote">
    <w:name w:val="Footnote"/>
    <w:link w:val="Footnote0"/>
    <w:rsid w:val="00866BC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66BC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66BCC"/>
    <w:rPr>
      <w:rFonts w:ascii="XO Thames" w:hAnsi="XO Thames"/>
      <w:b/>
    </w:rPr>
  </w:style>
  <w:style w:type="character" w:customStyle="1" w:styleId="14">
    <w:name w:val="Оглавление 1 Знак"/>
    <w:link w:val="13"/>
    <w:rsid w:val="00866BC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66BC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66BC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66BCC"/>
    <w:pPr>
      <w:ind w:left="1600"/>
    </w:pPr>
  </w:style>
  <w:style w:type="character" w:customStyle="1" w:styleId="90">
    <w:name w:val="Оглавление 9 Знак"/>
    <w:link w:val="9"/>
    <w:rsid w:val="00866BCC"/>
  </w:style>
  <w:style w:type="paragraph" w:styleId="8">
    <w:name w:val="toc 8"/>
    <w:next w:val="a"/>
    <w:link w:val="80"/>
    <w:uiPriority w:val="39"/>
    <w:rsid w:val="00866BCC"/>
    <w:pPr>
      <w:ind w:left="1400"/>
    </w:pPr>
  </w:style>
  <w:style w:type="character" w:customStyle="1" w:styleId="80">
    <w:name w:val="Оглавление 8 Знак"/>
    <w:link w:val="8"/>
    <w:rsid w:val="00866BCC"/>
  </w:style>
  <w:style w:type="paragraph" w:styleId="51">
    <w:name w:val="toc 5"/>
    <w:next w:val="a"/>
    <w:link w:val="52"/>
    <w:uiPriority w:val="39"/>
    <w:rsid w:val="00866BCC"/>
    <w:pPr>
      <w:ind w:left="800"/>
    </w:pPr>
  </w:style>
  <w:style w:type="character" w:customStyle="1" w:styleId="52">
    <w:name w:val="Оглавление 5 Знак"/>
    <w:link w:val="51"/>
    <w:rsid w:val="00866BCC"/>
  </w:style>
  <w:style w:type="paragraph" w:customStyle="1" w:styleId="Index">
    <w:name w:val="Index"/>
    <w:basedOn w:val="a"/>
    <w:link w:val="Index0"/>
    <w:rsid w:val="00866BCC"/>
  </w:style>
  <w:style w:type="character" w:customStyle="1" w:styleId="Index0">
    <w:name w:val="Index"/>
    <w:basedOn w:val="1"/>
    <w:link w:val="Index"/>
    <w:rsid w:val="00866BCC"/>
  </w:style>
  <w:style w:type="paragraph" w:customStyle="1" w:styleId="Textbody">
    <w:name w:val="Text body"/>
    <w:basedOn w:val="a"/>
    <w:link w:val="Textbody0"/>
    <w:rsid w:val="00866BC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66BCC"/>
  </w:style>
  <w:style w:type="paragraph" w:styleId="a6">
    <w:name w:val="Subtitle"/>
    <w:next w:val="a"/>
    <w:link w:val="a7"/>
    <w:uiPriority w:val="11"/>
    <w:qFormat/>
    <w:rsid w:val="00866BC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66BC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66BCC"/>
    <w:pPr>
      <w:ind w:left="1800"/>
    </w:pPr>
  </w:style>
  <w:style w:type="character" w:customStyle="1" w:styleId="toc100">
    <w:name w:val="toc 10"/>
    <w:link w:val="toc10"/>
    <w:rsid w:val="00866BCC"/>
  </w:style>
  <w:style w:type="paragraph" w:styleId="a8">
    <w:name w:val="Title"/>
    <w:next w:val="a"/>
    <w:link w:val="a9"/>
    <w:uiPriority w:val="10"/>
    <w:qFormat/>
    <w:rsid w:val="00866BC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66BC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66BC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66BC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2020-04-27T06:25:00Z</dcterms:created>
  <dcterms:modified xsi:type="dcterms:W3CDTF">2020-04-27T06:31:00Z</dcterms:modified>
</cp:coreProperties>
</file>