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45" w:rsidRPr="004A0CD3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BB3245" w:rsidRPr="004A0CD3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B3245" w:rsidRPr="004A0CD3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BB3245" w:rsidRPr="004A0CD3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BB3245" w:rsidRPr="004A0CD3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B3245" w:rsidRPr="004A0CD3" w:rsidRDefault="00BB3245" w:rsidP="00BB324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BB3245" w:rsidRPr="004A0CD3" w:rsidRDefault="00BB3245" w:rsidP="00BB3245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14 апреля  2020 год  № 11</w:t>
      </w: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Pr="00A4405C" w:rsidRDefault="00BB3245" w:rsidP="00BB32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05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Pr="00A4405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4405C">
        <w:rPr>
          <w:rFonts w:ascii="Times New Roman" w:hAnsi="Times New Roman" w:cs="Times New Roman"/>
          <w:b/>
          <w:sz w:val="28"/>
          <w:szCs w:val="28"/>
        </w:rPr>
        <w:t>МЕДАЕВСКОГО</w:t>
      </w:r>
    </w:p>
    <w:p w:rsidR="00BB3245" w:rsidRPr="00A4405C" w:rsidRDefault="00BB3245" w:rsidP="00BB32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05C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BB3245" w:rsidRPr="00A4405C" w:rsidRDefault="00BB3245" w:rsidP="00BB32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05C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:rsidR="00BB3245" w:rsidRPr="00A4405C" w:rsidRDefault="00BB3245" w:rsidP="00BB32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05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3245" w:rsidRPr="00A4405C" w:rsidRDefault="00BB3245" w:rsidP="00BB324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05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3245" w:rsidRPr="00A4405C" w:rsidRDefault="00BB3245" w:rsidP="00BB324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14 апреля  </w:t>
      </w:r>
      <w:smartTag w:uri="urn:schemas-microsoft-com:office:smarttags" w:element="metricconverter">
        <w:smartTagPr>
          <w:attr w:name="ProductID" w:val="2020 г"/>
        </w:smartTagPr>
        <w:r w:rsidRPr="00A4405C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A4405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№ 21                                                              </w:t>
      </w:r>
    </w:p>
    <w:p w:rsidR="00BB3245" w:rsidRPr="00A4405C" w:rsidRDefault="00BB3245" w:rsidP="00BB324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                                               с. МЕДАЕВО</w:t>
      </w:r>
    </w:p>
    <w:p w:rsidR="00BB3245" w:rsidRPr="00A4405C" w:rsidRDefault="00BB3245" w:rsidP="00BB324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Об установлении запрета на посещение гражданами мест захоронения </w:t>
      </w: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В целях усиления мероприятий, связанных с предупреждением  распространения новой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инфекции </w:t>
      </w:r>
      <w:proofErr w:type="gramStart"/>
      <w:r w:rsidRPr="00A4405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4405C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A4405C">
        <w:rPr>
          <w:rFonts w:ascii="Times New Roman" w:hAnsi="Times New Roman" w:cs="Times New Roman"/>
          <w:sz w:val="28"/>
          <w:szCs w:val="28"/>
        </w:rPr>
        <w:t xml:space="preserve">-19 ) , в соответствии  со статьей 2 Закона Республики Мордовия  от 12.11.2014 г № 83-3 « О закреплении отдельных вопросов местно значения за сельскими поселениями в Республики Мордовия », пунктом 4 статьи 18 Федерального </w:t>
      </w:r>
      <w:r w:rsidRPr="00A4405C">
        <w:rPr>
          <w:rFonts w:ascii="Times New Roman" w:hAnsi="Times New Roman" w:cs="Times New Roman"/>
          <w:sz w:val="28"/>
          <w:szCs w:val="28"/>
        </w:rPr>
        <w:lastRenderedPageBreak/>
        <w:t xml:space="preserve">закона от 17.03.2020№ 78 – УГ « О введение на территории Республики Мордовия  режима повышенной готовности  и принятии дополнительных мер  по защите населения  от новой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 инфекции </w:t>
      </w:r>
      <w:proofErr w:type="gramStart"/>
      <w:r w:rsidRPr="00A4405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4405C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A4405C">
        <w:rPr>
          <w:rFonts w:ascii="Times New Roman" w:hAnsi="Times New Roman" w:cs="Times New Roman"/>
          <w:sz w:val="28"/>
          <w:szCs w:val="28"/>
        </w:rPr>
        <w:t>-19 ) постановляю  »:</w:t>
      </w: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>Установить запрет на посещение гражданами  мест захоронения</w:t>
      </w:r>
      <w:proofErr w:type="gramStart"/>
      <w:r w:rsidRPr="00A4405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4405C">
        <w:rPr>
          <w:rFonts w:ascii="Times New Roman" w:hAnsi="Times New Roman" w:cs="Times New Roman"/>
          <w:sz w:val="28"/>
          <w:szCs w:val="28"/>
        </w:rPr>
        <w:t xml:space="preserve"> расположенных на территории 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(  кладбища в с.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, кладбища в с.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Сорлиней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, кладбища в                 с.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Мачказерово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, кладбища в д.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Люля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. Каменский ) на период действия на территории Республики Мордовия  режима повышенной готовности . </w:t>
      </w:r>
    </w:p>
    <w:p w:rsidR="00BB3245" w:rsidRPr="00A4405C" w:rsidRDefault="00BB3245" w:rsidP="00BB324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 Прекратить доступ граждан на кладбище</w:t>
      </w:r>
      <w:proofErr w:type="gramStart"/>
      <w:r w:rsidRPr="00A4405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4405C">
        <w:rPr>
          <w:rFonts w:ascii="Times New Roman" w:hAnsi="Times New Roman" w:cs="Times New Roman"/>
          <w:sz w:val="28"/>
          <w:szCs w:val="28"/>
        </w:rPr>
        <w:t xml:space="preserve"> за исключением случаев участия в погребении ( захоронении ). </w:t>
      </w:r>
    </w:p>
    <w:p w:rsidR="00BB3245" w:rsidRPr="00A4405C" w:rsidRDefault="00BB3245" w:rsidP="00BB324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>Настоящее  постановление вступает в силу со дня его подписания и подлежит официальному опубликованию</w:t>
      </w:r>
      <w:proofErr w:type="gramStart"/>
      <w:r w:rsidRPr="00A4405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  <w:r w:rsidRPr="00A4405C">
        <w:rPr>
          <w:rFonts w:ascii="Times New Roman" w:hAnsi="Times New Roman" w:cs="Times New Roman"/>
          <w:sz w:val="28"/>
          <w:szCs w:val="28"/>
        </w:rPr>
        <w:t xml:space="preserve">И. о Главы администрации </w:t>
      </w:r>
    </w:p>
    <w:p w:rsidR="00BB3245" w:rsidRPr="00A4405C" w:rsidRDefault="00BB3245" w:rsidP="00BB324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A4405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Е. Н. </w:t>
      </w:r>
      <w:proofErr w:type="spellStart"/>
      <w:r w:rsidRPr="00A4405C"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</w:p>
    <w:p w:rsidR="00BB3245" w:rsidRPr="00A4405C" w:rsidRDefault="00BB3245" w:rsidP="00BB3245">
      <w:pPr>
        <w:ind w:left="-1080" w:firstLine="1080"/>
        <w:jc w:val="center"/>
        <w:rPr>
          <w:rFonts w:ascii="Times New Roman" w:hAnsi="Times New Roman" w:cs="Times New Roman"/>
        </w:rPr>
      </w:pPr>
    </w:p>
    <w:p w:rsidR="00BB3245" w:rsidRPr="00A4405C" w:rsidRDefault="00BB3245" w:rsidP="00BB3245">
      <w:pPr>
        <w:ind w:left="-1080" w:firstLine="1080"/>
        <w:jc w:val="center"/>
        <w:rPr>
          <w:rFonts w:ascii="Times New Roman" w:hAnsi="Times New Roman" w:cs="Times New Roman"/>
        </w:rPr>
      </w:pPr>
    </w:p>
    <w:p w:rsidR="00BB3245" w:rsidRPr="00A4405C" w:rsidRDefault="00BB3245" w:rsidP="00BB3245">
      <w:pPr>
        <w:ind w:left="-1080" w:firstLine="1080"/>
        <w:jc w:val="center"/>
        <w:rPr>
          <w:rFonts w:ascii="Times New Roman" w:hAnsi="Times New Roman" w:cs="Times New Roman"/>
        </w:rPr>
      </w:pPr>
    </w:p>
    <w:p w:rsidR="00BB3245" w:rsidRPr="00A4405C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Pr="00A4405C" w:rsidRDefault="00BB3245" w:rsidP="00BB32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A4405C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A4405C">
        <w:rPr>
          <w:rFonts w:ascii="Times New Roman" w:eastAsia="Times New Roman" w:hAnsi="Times New Roman" w:cs="Times New Roman"/>
        </w:rPr>
        <w:t>Медаевского</w:t>
      </w:r>
      <w:proofErr w:type="spellEnd"/>
      <w:r w:rsidRPr="00A4405C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A4405C">
        <w:rPr>
          <w:rFonts w:ascii="Times New Roman" w:eastAsia="Times New Roman" w:hAnsi="Times New Roman" w:cs="Times New Roman"/>
        </w:rPr>
        <w:t>Медаевского</w:t>
      </w:r>
      <w:proofErr w:type="spellEnd"/>
      <w:r w:rsidRPr="00A4405C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BB3245" w:rsidRPr="00A4405C" w:rsidRDefault="00BB3245" w:rsidP="00BB32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A4405C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A4405C">
        <w:rPr>
          <w:rFonts w:ascii="Times New Roman" w:eastAsia="Times New Roman" w:hAnsi="Times New Roman" w:cs="Times New Roman"/>
        </w:rPr>
        <w:t>Медаевского</w:t>
      </w:r>
      <w:proofErr w:type="spellEnd"/>
      <w:r w:rsidRPr="00A4405C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BB3245" w:rsidRPr="00A4405C" w:rsidRDefault="00BB3245" w:rsidP="00BB324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A4405C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A4405C">
        <w:rPr>
          <w:rFonts w:ascii="Times New Roman" w:eastAsia="Times New Roman" w:hAnsi="Times New Roman" w:cs="Times New Roman"/>
        </w:rPr>
        <w:t xml:space="preserve"> :</w:t>
      </w:r>
      <w:proofErr w:type="gramEnd"/>
      <w:r w:rsidRPr="00A4405C">
        <w:rPr>
          <w:rFonts w:ascii="Times New Roman" w:eastAsia="Times New Roman" w:hAnsi="Times New Roman" w:cs="Times New Roman"/>
        </w:rPr>
        <w:t xml:space="preserve"> И.о</w:t>
      </w:r>
      <w:proofErr w:type="gramStart"/>
      <w:r w:rsidRPr="00A4405C">
        <w:rPr>
          <w:rFonts w:ascii="Times New Roman" w:eastAsia="Times New Roman" w:hAnsi="Times New Roman" w:cs="Times New Roman"/>
        </w:rPr>
        <w:t>.г</w:t>
      </w:r>
      <w:proofErr w:type="gramEnd"/>
      <w:r w:rsidRPr="00A4405C">
        <w:rPr>
          <w:rFonts w:ascii="Times New Roman" w:eastAsia="Times New Roman" w:hAnsi="Times New Roman" w:cs="Times New Roman"/>
        </w:rPr>
        <w:t xml:space="preserve">лавы </w:t>
      </w:r>
      <w:proofErr w:type="spellStart"/>
      <w:r w:rsidRPr="00A4405C">
        <w:rPr>
          <w:rFonts w:ascii="Times New Roman" w:eastAsia="Times New Roman" w:hAnsi="Times New Roman" w:cs="Times New Roman"/>
        </w:rPr>
        <w:t>Медаевского</w:t>
      </w:r>
      <w:proofErr w:type="spellEnd"/>
      <w:r w:rsidRPr="00A4405C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Pr="00A4405C">
        <w:rPr>
          <w:rFonts w:ascii="Times New Roman" w:eastAsia="Times New Roman" w:hAnsi="Times New Roman" w:cs="Times New Roman"/>
        </w:rPr>
        <w:t>Е.Н.Голубева</w:t>
      </w:r>
      <w:proofErr w:type="spellEnd"/>
      <w:r w:rsidRPr="00A4405C">
        <w:rPr>
          <w:rFonts w:ascii="Times New Roman" w:eastAsia="Times New Roman" w:hAnsi="Times New Roman" w:cs="Times New Roman"/>
        </w:rPr>
        <w:t>, тел 28-227</w:t>
      </w:r>
    </w:p>
    <w:p w:rsidR="00BB3245" w:rsidRPr="00A4405C" w:rsidRDefault="00BB3245" w:rsidP="00BB324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B3245" w:rsidRDefault="00BB3245" w:rsidP="00A759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A5AAF" w:rsidRDefault="007A5AAF"/>
    <w:sectPr w:rsidR="007A5AAF" w:rsidSect="0011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27B09"/>
    <w:multiLevelType w:val="hybridMultilevel"/>
    <w:tmpl w:val="9C365E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57D"/>
    <w:rsid w:val="00116262"/>
    <w:rsid w:val="001B3F5B"/>
    <w:rsid w:val="003A64AF"/>
    <w:rsid w:val="0055357D"/>
    <w:rsid w:val="006B339E"/>
    <w:rsid w:val="00736D93"/>
    <w:rsid w:val="007A5AAF"/>
    <w:rsid w:val="00A75945"/>
    <w:rsid w:val="00BB3245"/>
    <w:rsid w:val="00F2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5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A64AF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rsid w:val="00F2607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2020-03-02T07:17:00Z</dcterms:created>
  <dcterms:modified xsi:type="dcterms:W3CDTF">2020-04-15T06:15:00Z</dcterms:modified>
</cp:coreProperties>
</file>