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4FC0" w:rsidRDefault="00994FC0" w:rsidP="00994FC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994FC0" w:rsidRDefault="00994FC0" w:rsidP="00994FC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проверок подведомственных организаций</w:t>
      </w:r>
    </w:p>
    <w:p w:rsidR="00994FC0" w:rsidRDefault="00994FC0" w:rsidP="00994FC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Администрации Чамзинского муниципального района на 2020год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94FC0">
        <w:rPr>
          <w:rFonts w:ascii="Times New Roman" w:hAnsi="Times New Roman" w:cs="Times New Roman"/>
          <w:sz w:val="28"/>
          <w:szCs w:val="28"/>
        </w:rPr>
        <w:t>(утв. распоряжением администрации Чамзинского муниципального района от 06.04.2020г. №87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994FC0" w:rsidRDefault="00994FC0" w:rsidP="00994FC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Ind w:w="0" w:type="dxa"/>
        <w:tblLook w:val="04A0" w:firstRow="1" w:lastRow="0" w:firstColumn="1" w:lastColumn="0" w:noHBand="0" w:noVBand="1"/>
      </w:tblPr>
      <w:tblGrid>
        <w:gridCol w:w="520"/>
        <w:gridCol w:w="2743"/>
        <w:gridCol w:w="2601"/>
        <w:gridCol w:w="2109"/>
        <w:gridCol w:w="1598"/>
      </w:tblGrid>
      <w:tr w:rsidR="00994FC0" w:rsidTr="00994FC0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FC0" w:rsidRDefault="00994F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FC0" w:rsidRDefault="00994F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подведомственных организаций, деятельность которых подлежит плановым проверкам, места их нахождения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FC0" w:rsidRDefault="00994F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 и основание проведения плановой проверки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FC0" w:rsidRDefault="00994F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Форма проверки (документарная или выездная)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FC0" w:rsidRDefault="00994F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начала и сроки проведения плановой проверки</w:t>
            </w:r>
          </w:p>
        </w:tc>
      </w:tr>
      <w:tr w:rsidR="00994FC0" w:rsidTr="00994FC0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FC0" w:rsidRDefault="00994F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FC0" w:rsidRDefault="00994F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МБУ «Чамзинский районный Дом культуры»,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РМ, Чамзинский район,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Чамзинка,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ерешковой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д. №7А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FC0" w:rsidRDefault="00994F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соблюдения трудового законодательства и иных нормативных правовых актов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содержащих нормы  трудового права;</w:t>
            </w:r>
          </w:p>
          <w:p w:rsidR="00994FC0" w:rsidRDefault="00994FC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истечение трех лет со дня государственной регистрации подведомственной организации в качестве юридического лица.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FC0" w:rsidRDefault="00994F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выездная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FC0" w:rsidRDefault="00994F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20.05.2020г.</w:t>
            </w:r>
          </w:p>
          <w:p w:rsidR="00994FC0" w:rsidRDefault="00994FC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рабочих дней.</w:t>
            </w:r>
          </w:p>
        </w:tc>
      </w:tr>
      <w:tr w:rsidR="00994FC0" w:rsidTr="00994FC0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FC0" w:rsidRDefault="00994F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FC0" w:rsidRDefault="00994F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МКУ Чамзинского муниципального района «Центр обслуживания муниципальных учреждений»,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рпЧамзинка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ул.Победы, д. №1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FC0" w:rsidRDefault="00994F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соблюдения трудового законодательства и иных нормативных правовых актов, содержащих нормы  трудового права;</w:t>
            </w:r>
          </w:p>
          <w:p w:rsidR="00994FC0" w:rsidRDefault="00994F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истечение трех лет со дня государственной регистрации подведомственной организации в качестве юридического лица.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FC0" w:rsidRDefault="00994F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выездная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FC0" w:rsidRDefault="00994F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02.07.2020г.</w:t>
            </w:r>
          </w:p>
          <w:p w:rsidR="00994FC0" w:rsidRDefault="00994F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рабочих дней.</w:t>
            </w:r>
          </w:p>
        </w:tc>
      </w:tr>
      <w:tr w:rsidR="00994FC0" w:rsidTr="00994FC0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FC0" w:rsidRDefault="00994F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FC0" w:rsidRDefault="00994F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МБУ «Комсомольская средняя общеобразовательная школа №1»,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РМ, Чамзинский район,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омсомольский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ул. Комсомольская, д. 3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FC0" w:rsidRDefault="00994F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соблюдения трудового законодательства и иных нормативных правовых актов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содержащих нормы  трудового права;</w:t>
            </w:r>
          </w:p>
          <w:p w:rsidR="00994FC0" w:rsidRDefault="00994FC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истечение трех лет со дня государственной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регистрации подведомственной организации в качестве юридического лица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FC0" w:rsidRDefault="00994FC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выездная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FC0" w:rsidRDefault="00994F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07.10.2020г.</w:t>
            </w:r>
          </w:p>
          <w:p w:rsidR="00994FC0" w:rsidRDefault="00994F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рабочих дней.</w:t>
            </w:r>
          </w:p>
        </w:tc>
      </w:tr>
      <w:tr w:rsidR="00994FC0" w:rsidTr="00994FC0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FC0" w:rsidRDefault="00994F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FC0" w:rsidRDefault="00994FC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ДО «Детск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юношеская спортивная школа» Чамзинского муниципального района,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РМ, Чамзинский район,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р.п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Чамзинка, ул. Ленина, д.20.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FC0" w:rsidRDefault="00994F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соблюдения трудового законодательства и иных нормативных правовых актов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содержащих нормы  трудового права;</w:t>
            </w:r>
          </w:p>
          <w:p w:rsidR="00994FC0" w:rsidRDefault="00994FC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истечение трех лет со дня государственной регистрации подведомственной организации в качестве юридического лица.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FC0" w:rsidRDefault="00994FC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выездная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FC0" w:rsidRDefault="00994F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02.11.2020г.</w:t>
            </w:r>
          </w:p>
          <w:p w:rsidR="00994FC0" w:rsidRDefault="00994F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рабочих дней.</w:t>
            </w:r>
          </w:p>
        </w:tc>
      </w:tr>
      <w:tr w:rsidR="00994FC0" w:rsidTr="00994FC0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FC0" w:rsidRDefault="00994F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FC0" w:rsidRDefault="00994FC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МБУ «Лицей №1» р.п.Чамзинка,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РМ, Чамзинский район, р.п.Чамзинка, ул. Ленина, д. 18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FC0" w:rsidRDefault="00994FC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соблюдения трудового законодательства и иных нормативных правовых актов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содержащих нормы  трудового права; истечение трех лет со дня государственной регистрации подведомственной организации в качестве юридического лица.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FC0" w:rsidRDefault="00994FC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выездная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FC0" w:rsidRDefault="00994F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15.09.2020г</w:t>
            </w:r>
          </w:p>
          <w:p w:rsidR="00994FC0" w:rsidRDefault="00994FC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рабочих дней.</w:t>
            </w:r>
          </w:p>
        </w:tc>
      </w:tr>
    </w:tbl>
    <w:p w:rsidR="00994FC0" w:rsidRDefault="00994FC0" w:rsidP="00994FC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4FC0" w:rsidRDefault="00994FC0" w:rsidP="00994FC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4FC0" w:rsidRDefault="00994FC0" w:rsidP="00994F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94FC0" w:rsidRDefault="00994FC0" w:rsidP="00994FC0">
      <w:pPr>
        <w:pStyle w:val="a4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</w:p>
    <w:p w:rsidR="009D3AD9" w:rsidRDefault="009D3AD9"/>
    <w:sectPr w:rsidR="009D3A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FC0"/>
    <w:rsid w:val="00994FC0"/>
    <w:rsid w:val="009D3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4F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94FC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94FC0"/>
    <w:pPr>
      <w:ind w:left="720"/>
      <w:contextualSpacing/>
    </w:pPr>
  </w:style>
  <w:style w:type="table" w:styleId="a5">
    <w:name w:val="Table Grid"/>
    <w:basedOn w:val="a1"/>
    <w:uiPriority w:val="59"/>
    <w:rsid w:val="00994F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4F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94FC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94FC0"/>
    <w:pPr>
      <w:ind w:left="720"/>
      <w:contextualSpacing/>
    </w:pPr>
  </w:style>
  <w:style w:type="table" w:styleId="a5">
    <w:name w:val="Table Grid"/>
    <w:basedOn w:val="a1"/>
    <w:uiPriority w:val="59"/>
    <w:rsid w:val="00994F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1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2020-04-07T07:24:00Z</dcterms:created>
  <dcterms:modified xsi:type="dcterms:W3CDTF">2020-04-07T07:26:00Z</dcterms:modified>
</cp:coreProperties>
</file>