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B09" w:rsidRDefault="00FE7920" w:rsidP="00F64BDF">
      <w:pPr>
        <w:spacing w:after="0" w:line="240" w:lineRule="auto"/>
        <w:ind w:left="-567"/>
        <w:jc w:val="center"/>
        <w:outlineLvl w:val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Клиентские службы ПФР переходят на прием граждан исключительно по предварительной записи.</w:t>
      </w:r>
    </w:p>
    <w:p w:rsidR="00F64BDF" w:rsidRPr="00F64BDF" w:rsidRDefault="00F64BDF" w:rsidP="00F64BDF">
      <w:pPr>
        <w:spacing w:after="0" w:line="240" w:lineRule="auto"/>
        <w:ind w:left="-567"/>
        <w:jc w:val="center"/>
        <w:outlineLvl w:val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val="en-US" w:eastAsia="ru-RU"/>
        </w:rPr>
      </w:pPr>
    </w:p>
    <w:p w:rsidR="00F30B09" w:rsidRDefault="00FE7920" w:rsidP="00F64BDF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предотвращения распространения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все клиентские службы учреждений пенсионного фонда на территории России, в том числе и в Мордовии, с 30 марта 2020 года прием граждан будут  вести  только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по предварительной записи.</w:t>
      </w:r>
    </w:p>
    <w:p w:rsidR="00F30B09" w:rsidRDefault="00FE7920" w:rsidP="00F64BDF">
      <w:pPr>
        <w:spacing w:after="0" w:line="240" w:lineRule="auto"/>
        <w:ind w:left="-567" w:firstLine="567"/>
        <w:jc w:val="both"/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Записаться на прием можно через личный кабинет гражданина на сайте ПФР в </w:t>
      </w:r>
      <w:r>
        <w:rPr>
          <w:rFonts w:ascii="Times New Roman" w:hAnsi="Times New Roman" w:cs="Times New Roman"/>
          <w:sz w:val="28"/>
          <w:szCs w:val="28"/>
        </w:rPr>
        <w:t>разделе «Запись на прием» (</w:t>
      </w:r>
      <w:proofErr w:type="spellStart"/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>es.pfrf.ru</w:t>
      </w:r>
      <w:proofErr w:type="spellEnd"/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>/</w:t>
      </w:r>
      <w:proofErr w:type="spellStart"/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>znp</w:t>
      </w:r>
      <w:proofErr w:type="spellEnd"/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или же </w:t>
      </w:r>
      <w:r>
        <w:rPr>
          <w:rFonts w:ascii="Times New Roman" w:hAnsi="Times New Roman" w:cs="Times New Roman"/>
          <w:sz w:val="28"/>
          <w:szCs w:val="28"/>
        </w:rPr>
        <w:t xml:space="preserve"> по телефонам горячих линий, которые размещены на региональной странице официального сайта ПФР в разделе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«Контакты региона» - «Структура отделения» (</w:t>
      </w:r>
      <w:hyperlink r:id="rId4">
        <w:r>
          <w:rPr>
            <w:rStyle w:val="-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http://www.pfrf.ru/branches/mordovia/contacts/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F30B09" w:rsidRDefault="00FE7920" w:rsidP="00F64BDF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Также, Отделение ПФР по Республике Мордовия  напоминает, что большинство ключевых услуг Пенсионного фонда  можно получить дистанционно – в Личном кабинете гражданина на сайте ПФР или через портал государственных услуг. </w:t>
      </w:r>
    </w:p>
    <w:p w:rsidR="00F30B09" w:rsidRDefault="00FE7920" w:rsidP="00F64BDF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пенсионеры и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предпенсионеры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 получить через кабинет необходимые справки, в том числе для дистанционного представления в другие организации. Работающим россиянам в кабинете доступна информация о пенсионных коэффициентах, накоплениях, стаже и отчислениях работодателей на пенсию. Семь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 сертификатом материнского капитала найдут в кабинете информацию о расходовании средств и их актуальной сумме.</w:t>
      </w:r>
    </w:p>
    <w:p w:rsidR="00F30B09" w:rsidRDefault="00FE7920" w:rsidP="00F64BDF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кабинет также позволяет обратиться за оформлением большинства выплат ПФР и управлять их предоставлением. Например, подать заявлени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об изменении способа доставки пенсии или замене социальной услуги на денежную компенсацию.</w:t>
      </w:r>
    </w:p>
    <w:p w:rsidR="00F30B09" w:rsidRDefault="00FE7920" w:rsidP="00F64BDF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 кабинет можно оформить выплаты по уходу за пенсионером, ребенком-инвалидом или инвалидом с детства первой группы. Необходимые электронные заявления о назначе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выплаты и о согласии на осуществление ухода реализованы в кабинете. Соответственно, в нем также есть возможность подать заявление от лица законного представителя: родителя, усыновителя, опекуна или попечителя.</w:t>
      </w:r>
    </w:p>
    <w:p w:rsidR="00F30B09" w:rsidRDefault="00FE7920" w:rsidP="00F64BDF">
      <w:pPr>
        <w:pStyle w:val="a9"/>
        <w:spacing w:beforeAutospacing="0" w:after="0" w:afterAutospacing="0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Помимо электронных сервисов, в Отделении П</w:t>
      </w:r>
      <w:r>
        <w:rPr>
          <w:sz w:val="28"/>
          <w:szCs w:val="28"/>
        </w:rPr>
        <w:t xml:space="preserve">ФР по Республике Мордовия работает телефон «горячей линии» - 29-55-30,  по которому можно получить консультации специалистов по вопросам пенсионного обеспечения, выплатам материнского капитала и другим вопросам, входящим в компетенцию Пенсионного фонда. </w:t>
      </w:r>
    </w:p>
    <w:p w:rsidR="00F30B09" w:rsidRDefault="00FE7920" w:rsidP="00F64BDF">
      <w:pPr>
        <w:pStyle w:val="a9"/>
        <w:spacing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Горячие линии связи работают во всех районных Управлениях ПФР. Их номера телефонов также можно найти на сайте ПФР (раздел </w:t>
      </w:r>
      <w:r>
        <w:rPr>
          <w:color w:val="000000"/>
          <w:sz w:val="28"/>
          <w:szCs w:val="28"/>
        </w:rPr>
        <w:t xml:space="preserve"> «Контакты региона»</w:t>
      </w:r>
      <w:r>
        <w:rPr>
          <w:color w:val="000000"/>
          <w:sz w:val="28"/>
          <w:szCs w:val="28"/>
        </w:rPr>
        <w:t>- «Структура отделения»).</w:t>
      </w:r>
    </w:p>
    <w:p w:rsidR="00F30B09" w:rsidRDefault="00FE7920" w:rsidP="00F64BDF">
      <w:pPr>
        <w:pStyle w:val="a9"/>
        <w:spacing w:beforeAutospacing="0" w:after="0" w:afterAutospacing="0"/>
        <w:ind w:left="-567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Уверяем вас, что работа </w:t>
      </w:r>
      <w:r>
        <w:rPr>
          <w:sz w:val="28"/>
          <w:szCs w:val="28"/>
        </w:rPr>
        <w:t>по назначению и доставке пенсий в Отделении ПФР по Республике М</w:t>
      </w:r>
      <w:r>
        <w:rPr>
          <w:sz w:val="28"/>
          <w:szCs w:val="28"/>
        </w:rPr>
        <w:t>ордовия ведётся в прежнем режиме. Все пенсии и социальные выплаты  будут перечислены вовремя.</w:t>
      </w:r>
    </w:p>
    <w:p w:rsidR="00F30B09" w:rsidRDefault="00FE7920" w:rsidP="00F64BDF">
      <w:pPr>
        <w:spacing w:after="0" w:line="240" w:lineRule="auto"/>
        <w:ind w:left="-567" w:firstLine="567"/>
        <w:jc w:val="both"/>
        <w:outlineLvl w:val="0"/>
      </w:pPr>
      <w:r>
        <w:rPr>
          <w:rFonts w:ascii="Times New Roman" w:hAnsi="Times New Roman" w:cs="Times New Roman"/>
          <w:color w:val="000000"/>
          <w:sz w:val="28"/>
          <w:szCs w:val="28"/>
        </w:rPr>
        <w:t>Также обращаемся ко всем</w:t>
      </w:r>
      <w:r>
        <w:rPr>
          <w:rFonts w:ascii="Times New Roman" w:hAnsi="Times New Roman" w:cs="Times New Roman"/>
          <w:sz w:val="28"/>
          <w:szCs w:val="28"/>
        </w:rPr>
        <w:t xml:space="preserve"> гражданам, особенно к людям  старшего возраста: 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старайтесь приходить в  клиентские службы только в случае необходимости и обязательно пр</w:t>
      </w:r>
      <w:r>
        <w:rPr>
          <w:rFonts w:ascii="Times New Roman" w:hAnsi="Times New Roman" w:cs="Times New Roman"/>
          <w:sz w:val="28"/>
          <w:szCs w:val="28"/>
        </w:rPr>
        <w:t>едварительно записавшись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прием, не посещайте без особой надобности места массового скопления людей,  берегите себя и своих близких. Побудьте дома!</w:t>
      </w:r>
    </w:p>
    <w:sectPr w:rsidR="00F30B09" w:rsidSect="00F64BDF">
      <w:pgSz w:w="11906" w:h="16838"/>
      <w:pgMar w:top="567" w:right="851" w:bottom="56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0B09"/>
    <w:rsid w:val="00F30B09"/>
    <w:rsid w:val="00F64BDF"/>
    <w:rsid w:val="00FE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72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uiPriority w:val="9"/>
    <w:qFormat/>
    <w:rsid w:val="00653390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paragraph" w:customStyle="1" w:styleId="Heading3">
    <w:name w:val="Heading 3"/>
    <w:basedOn w:val="a"/>
    <w:link w:val="3"/>
    <w:uiPriority w:val="9"/>
    <w:qFormat/>
    <w:rsid w:val="00653390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">
    <w:name w:val="Заголовок 1 Знак"/>
    <w:basedOn w:val="a0"/>
    <w:link w:val="Heading1"/>
    <w:uiPriority w:val="9"/>
    <w:qFormat/>
    <w:rsid w:val="00653390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3">
    <w:name w:val="Заголовок 3 Знак"/>
    <w:basedOn w:val="a0"/>
    <w:link w:val="Heading3"/>
    <w:uiPriority w:val="9"/>
    <w:qFormat/>
    <w:rsid w:val="006533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653390"/>
    <w:rPr>
      <w:color w:val="0000FF"/>
      <w:u w:val="single"/>
    </w:rPr>
  </w:style>
  <w:style w:type="character" w:styleId="a3">
    <w:name w:val="Strong"/>
    <w:basedOn w:val="a0"/>
    <w:uiPriority w:val="22"/>
    <w:qFormat/>
    <w:rsid w:val="00653390"/>
    <w:rPr>
      <w:b/>
      <w:bCs/>
    </w:rPr>
  </w:style>
  <w:style w:type="character" w:styleId="a4">
    <w:name w:val="Emphasis"/>
    <w:basedOn w:val="a0"/>
    <w:uiPriority w:val="20"/>
    <w:qFormat/>
    <w:rsid w:val="00653390"/>
    <w:rPr>
      <w:i/>
      <w:iCs/>
    </w:rPr>
  </w:style>
  <w:style w:type="character" w:customStyle="1" w:styleId="ListLabel1">
    <w:name w:val="ListLabel 1"/>
    <w:qFormat/>
    <w:rsid w:val="00F30B09"/>
    <w:rPr>
      <w:sz w:val="20"/>
    </w:rPr>
  </w:style>
  <w:style w:type="character" w:customStyle="1" w:styleId="ListLabel2">
    <w:name w:val="ListLabel 2"/>
    <w:qFormat/>
    <w:rsid w:val="00F30B09"/>
    <w:rPr>
      <w:sz w:val="20"/>
    </w:rPr>
  </w:style>
  <w:style w:type="character" w:customStyle="1" w:styleId="ListLabel3">
    <w:name w:val="ListLabel 3"/>
    <w:qFormat/>
    <w:rsid w:val="00F30B09"/>
    <w:rPr>
      <w:sz w:val="20"/>
    </w:rPr>
  </w:style>
  <w:style w:type="character" w:customStyle="1" w:styleId="ListLabel4">
    <w:name w:val="ListLabel 4"/>
    <w:qFormat/>
    <w:rsid w:val="00F30B09"/>
    <w:rPr>
      <w:sz w:val="20"/>
    </w:rPr>
  </w:style>
  <w:style w:type="character" w:customStyle="1" w:styleId="ListLabel5">
    <w:name w:val="ListLabel 5"/>
    <w:qFormat/>
    <w:rsid w:val="00F30B09"/>
    <w:rPr>
      <w:sz w:val="20"/>
    </w:rPr>
  </w:style>
  <w:style w:type="character" w:customStyle="1" w:styleId="ListLabel6">
    <w:name w:val="ListLabel 6"/>
    <w:qFormat/>
    <w:rsid w:val="00F30B09"/>
    <w:rPr>
      <w:sz w:val="20"/>
    </w:rPr>
  </w:style>
  <w:style w:type="character" w:customStyle="1" w:styleId="ListLabel7">
    <w:name w:val="ListLabel 7"/>
    <w:qFormat/>
    <w:rsid w:val="00F30B09"/>
    <w:rPr>
      <w:sz w:val="20"/>
    </w:rPr>
  </w:style>
  <w:style w:type="character" w:customStyle="1" w:styleId="ListLabel8">
    <w:name w:val="ListLabel 8"/>
    <w:qFormat/>
    <w:rsid w:val="00F30B09"/>
    <w:rPr>
      <w:sz w:val="20"/>
    </w:rPr>
  </w:style>
  <w:style w:type="character" w:customStyle="1" w:styleId="ListLabel9">
    <w:name w:val="ListLabel 9"/>
    <w:qFormat/>
    <w:rsid w:val="00F30B09"/>
    <w:rPr>
      <w:sz w:val="20"/>
    </w:rPr>
  </w:style>
  <w:style w:type="character" w:customStyle="1" w:styleId="ListLabel10">
    <w:name w:val="ListLabel 10"/>
    <w:qFormat/>
    <w:rsid w:val="00F30B09"/>
    <w:rPr>
      <w:sz w:val="20"/>
    </w:rPr>
  </w:style>
  <w:style w:type="character" w:customStyle="1" w:styleId="ListLabel11">
    <w:name w:val="ListLabel 11"/>
    <w:qFormat/>
    <w:rsid w:val="00F30B09"/>
    <w:rPr>
      <w:sz w:val="20"/>
    </w:rPr>
  </w:style>
  <w:style w:type="character" w:customStyle="1" w:styleId="ListLabel12">
    <w:name w:val="ListLabel 12"/>
    <w:qFormat/>
    <w:rsid w:val="00F30B09"/>
    <w:rPr>
      <w:sz w:val="20"/>
    </w:rPr>
  </w:style>
  <w:style w:type="character" w:customStyle="1" w:styleId="ListLabel13">
    <w:name w:val="ListLabel 13"/>
    <w:qFormat/>
    <w:rsid w:val="00F30B09"/>
    <w:rPr>
      <w:sz w:val="20"/>
    </w:rPr>
  </w:style>
  <w:style w:type="character" w:customStyle="1" w:styleId="ListLabel14">
    <w:name w:val="ListLabel 14"/>
    <w:qFormat/>
    <w:rsid w:val="00F30B09"/>
    <w:rPr>
      <w:sz w:val="20"/>
    </w:rPr>
  </w:style>
  <w:style w:type="character" w:customStyle="1" w:styleId="ListLabel15">
    <w:name w:val="ListLabel 15"/>
    <w:qFormat/>
    <w:rsid w:val="00F30B09"/>
    <w:rPr>
      <w:sz w:val="20"/>
    </w:rPr>
  </w:style>
  <w:style w:type="character" w:customStyle="1" w:styleId="ListLabel16">
    <w:name w:val="ListLabel 16"/>
    <w:qFormat/>
    <w:rsid w:val="00F30B09"/>
    <w:rPr>
      <w:sz w:val="20"/>
    </w:rPr>
  </w:style>
  <w:style w:type="character" w:customStyle="1" w:styleId="ListLabel17">
    <w:name w:val="ListLabel 17"/>
    <w:qFormat/>
    <w:rsid w:val="00F30B09"/>
    <w:rPr>
      <w:sz w:val="20"/>
    </w:rPr>
  </w:style>
  <w:style w:type="character" w:customStyle="1" w:styleId="ListLabel18">
    <w:name w:val="ListLabel 18"/>
    <w:qFormat/>
    <w:rsid w:val="00F30B09"/>
    <w:rPr>
      <w:sz w:val="20"/>
    </w:rPr>
  </w:style>
  <w:style w:type="character" w:customStyle="1" w:styleId="ListLabel19">
    <w:name w:val="ListLabel 19"/>
    <w:qFormat/>
    <w:rsid w:val="00F30B09"/>
    <w:rPr>
      <w:sz w:val="20"/>
    </w:rPr>
  </w:style>
  <w:style w:type="character" w:customStyle="1" w:styleId="ListLabel20">
    <w:name w:val="ListLabel 20"/>
    <w:qFormat/>
    <w:rsid w:val="00F30B09"/>
    <w:rPr>
      <w:sz w:val="20"/>
    </w:rPr>
  </w:style>
  <w:style w:type="character" w:customStyle="1" w:styleId="ListLabel21">
    <w:name w:val="ListLabel 21"/>
    <w:qFormat/>
    <w:rsid w:val="00F30B09"/>
    <w:rPr>
      <w:sz w:val="20"/>
    </w:rPr>
  </w:style>
  <w:style w:type="character" w:customStyle="1" w:styleId="ListLabel22">
    <w:name w:val="ListLabel 22"/>
    <w:qFormat/>
    <w:rsid w:val="00F30B09"/>
    <w:rPr>
      <w:sz w:val="20"/>
    </w:rPr>
  </w:style>
  <w:style w:type="character" w:customStyle="1" w:styleId="ListLabel23">
    <w:name w:val="ListLabel 23"/>
    <w:qFormat/>
    <w:rsid w:val="00F30B09"/>
    <w:rPr>
      <w:sz w:val="20"/>
    </w:rPr>
  </w:style>
  <w:style w:type="character" w:customStyle="1" w:styleId="ListLabel24">
    <w:name w:val="ListLabel 24"/>
    <w:qFormat/>
    <w:rsid w:val="00F30B09"/>
    <w:rPr>
      <w:sz w:val="20"/>
    </w:rPr>
  </w:style>
  <w:style w:type="character" w:customStyle="1" w:styleId="ListLabel25">
    <w:name w:val="ListLabel 25"/>
    <w:qFormat/>
    <w:rsid w:val="00F30B09"/>
    <w:rPr>
      <w:sz w:val="20"/>
    </w:rPr>
  </w:style>
  <w:style w:type="character" w:customStyle="1" w:styleId="ListLabel26">
    <w:name w:val="ListLabel 26"/>
    <w:qFormat/>
    <w:rsid w:val="00F30B09"/>
    <w:rPr>
      <w:sz w:val="20"/>
    </w:rPr>
  </w:style>
  <w:style w:type="character" w:customStyle="1" w:styleId="ListLabel27">
    <w:name w:val="ListLabel 27"/>
    <w:qFormat/>
    <w:rsid w:val="00F30B09"/>
    <w:rPr>
      <w:sz w:val="20"/>
    </w:rPr>
  </w:style>
  <w:style w:type="character" w:customStyle="1" w:styleId="ListLabel28">
    <w:name w:val="ListLabel 28"/>
    <w:qFormat/>
    <w:rsid w:val="00F30B09"/>
    <w:rPr>
      <w:sz w:val="20"/>
    </w:rPr>
  </w:style>
  <w:style w:type="character" w:customStyle="1" w:styleId="ListLabel29">
    <w:name w:val="ListLabel 29"/>
    <w:qFormat/>
    <w:rsid w:val="00F30B09"/>
    <w:rPr>
      <w:sz w:val="20"/>
    </w:rPr>
  </w:style>
  <w:style w:type="character" w:customStyle="1" w:styleId="ListLabel30">
    <w:name w:val="ListLabel 30"/>
    <w:qFormat/>
    <w:rsid w:val="00F30B09"/>
    <w:rPr>
      <w:sz w:val="20"/>
    </w:rPr>
  </w:style>
  <w:style w:type="character" w:customStyle="1" w:styleId="ListLabel31">
    <w:name w:val="ListLabel 31"/>
    <w:qFormat/>
    <w:rsid w:val="00F30B09"/>
    <w:rPr>
      <w:sz w:val="20"/>
    </w:rPr>
  </w:style>
  <w:style w:type="character" w:customStyle="1" w:styleId="ListLabel32">
    <w:name w:val="ListLabel 32"/>
    <w:qFormat/>
    <w:rsid w:val="00F30B09"/>
    <w:rPr>
      <w:sz w:val="20"/>
    </w:rPr>
  </w:style>
  <w:style w:type="character" w:customStyle="1" w:styleId="ListLabel33">
    <w:name w:val="ListLabel 33"/>
    <w:qFormat/>
    <w:rsid w:val="00F30B09"/>
    <w:rPr>
      <w:sz w:val="20"/>
    </w:rPr>
  </w:style>
  <w:style w:type="character" w:customStyle="1" w:styleId="ListLabel34">
    <w:name w:val="ListLabel 34"/>
    <w:qFormat/>
    <w:rsid w:val="00F30B09"/>
    <w:rPr>
      <w:sz w:val="20"/>
    </w:rPr>
  </w:style>
  <w:style w:type="character" w:customStyle="1" w:styleId="ListLabel35">
    <w:name w:val="ListLabel 35"/>
    <w:qFormat/>
    <w:rsid w:val="00F30B09"/>
    <w:rPr>
      <w:sz w:val="20"/>
    </w:rPr>
  </w:style>
  <w:style w:type="character" w:customStyle="1" w:styleId="ListLabel36">
    <w:name w:val="ListLabel 36"/>
    <w:qFormat/>
    <w:rsid w:val="00F30B09"/>
    <w:rPr>
      <w:sz w:val="20"/>
    </w:rPr>
  </w:style>
  <w:style w:type="character" w:customStyle="1" w:styleId="ListLabel37">
    <w:name w:val="ListLabel 37"/>
    <w:qFormat/>
    <w:rsid w:val="00F30B09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customStyle="1" w:styleId="a5">
    <w:name w:val="Заголовок"/>
    <w:basedOn w:val="a"/>
    <w:next w:val="a6"/>
    <w:qFormat/>
    <w:rsid w:val="00F30B0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F30B09"/>
    <w:pPr>
      <w:spacing w:after="140"/>
    </w:pPr>
  </w:style>
  <w:style w:type="paragraph" w:styleId="a7">
    <w:name w:val="List"/>
    <w:basedOn w:val="a6"/>
    <w:rsid w:val="00F30B09"/>
    <w:rPr>
      <w:rFonts w:cs="Mangal"/>
    </w:rPr>
  </w:style>
  <w:style w:type="paragraph" w:customStyle="1" w:styleId="Caption">
    <w:name w:val="Caption"/>
    <w:basedOn w:val="a"/>
    <w:qFormat/>
    <w:rsid w:val="00F30B0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F30B09"/>
    <w:pPr>
      <w:suppressLineNumbers/>
    </w:pPr>
    <w:rPr>
      <w:rFonts w:cs="Mangal"/>
    </w:rPr>
  </w:style>
  <w:style w:type="paragraph" w:styleId="a9">
    <w:name w:val="Normal (Web)"/>
    <w:basedOn w:val="a"/>
    <w:uiPriority w:val="99"/>
    <w:semiHidden/>
    <w:unhideWhenUsed/>
    <w:qFormat/>
    <w:rsid w:val="0065339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branches/mordovia/contact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435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Мокроусова Марина Валентиновна</dc:creator>
  <dc:description/>
  <cp:lastModifiedBy>Чиберева МГ.</cp:lastModifiedBy>
  <cp:revision>4</cp:revision>
  <dcterms:created xsi:type="dcterms:W3CDTF">2020-03-26T15:28:00Z</dcterms:created>
  <dcterms:modified xsi:type="dcterms:W3CDTF">2020-03-27T06:54:00Z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