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>Интервью и заявления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>Официальный портал Президента России (</w:t>
      </w:r>
      <w:proofErr w:type="spellStart"/>
      <w:r w:rsidRPr="00DE7ECE">
        <w:rPr>
          <w:rFonts w:ascii="Times New Roman" w:hAnsi="Times New Roman"/>
          <w:szCs w:val="24"/>
        </w:rPr>
        <w:t>kremlin.ru</w:t>
      </w:r>
      <w:proofErr w:type="spellEnd"/>
      <w:r w:rsidRPr="00DE7ECE">
        <w:rPr>
          <w:rFonts w:ascii="Times New Roman" w:hAnsi="Times New Roman"/>
          <w:szCs w:val="24"/>
        </w:rPr>
        <w:t xml:space="preserve">), 22 </w:t>
      </w:r>
      <w:r w:rsidRPr="00DE7ECE">
        <w:rPr>
          <w:rFonts w:ascii="Times New Roman" w:hAnsi="Times New Roman"/>
          <w:szCs w:val="24"/>
        </w:rPr>
        <w:t>апреля – день голосования по изменениям в Конституции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>• Президент России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 xml:space="preserve">Текст Указа: </w:t>
      </w:r>
      <w:r w:rsidRPr="00DE7ECE">
        <w:rPr>
          <w:rFonts w:ascii="Times New Roman" w:hAnsi="Times New Roman"/>
          <w:szCs w:val="24"/>
        </w:rPr>
        <w:t xml:space="preserve">В </w:t>
      </w:r>
      <w:r w:rsidRPr="00DE7ECE">
        <w:rPr>
          <w:rFonts w:ascii="Times New Roman" w:hAnsi="Times New Roman"/>
          <w:szCs w:val="24"/>
        </w:rPr>
        <w:t xml:space="preserve">соответствии с </w:t>
      </w:r>
      <w:r w:rsidRPr="00DE7ECE">
        <w:rPr>
          <w:rFonts w:ascii="Times New Roman" w:hAnsi="Times New Roman"/>
          <w:szCs w:val="24"/>
        </w:rPr>
        <w:t xml:space="preserve">частями 2 и </w:t>
      </w:r>
      <w:r w:rsidRPr="00DE7ECE">
        <w:rPr>
          <w:rFonts w:ascii="Times New Roman" w:hAnsi="Times New Roman"/>
          <w:szCs w:val="24"/>
        </w:rPr>
        <w:t>3 статьи 2 Закона Российской Федерации о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>п</w:t>
      </w:r>
      <w:r w:rsidRPr="00DE7ECE">
        <w:rPr>
          <w:rFonts w:ascii="Times New Roman" w:hAnsi="Times New Roman"/>
          <w:szCs w:val="24"/>
        </w:rPr>
        <w:t xml:space="preserve">оправке </w:t>
      </w:r>
      <w:r w:rsidRPr="00DE7ECE">
        <w:rPr>
          <w:rFonts w:ascii="Times New Roman" w:hAnsi="Times New Roman"/>
          <w:szCs w:val="24"/>
        </w:rPr>
        <w:t xml:space="preserve">к </w:t>
      </w:r>
      <w:r w:rsidRPr="00DE7ECE">
        <w:rPr>
          <w:rFonts w:ascii="Times New Roman" w:hAnsi="Times New Roman"/>
          <w:szCs w:val="24"/>
        </w:rPr>
        <w:t>Конституции</w:t>
      </w:r>
      <w:r w:rsidRPr="00DE7ECE">
        <w:rPr>
          <w:rFonts w:ascii="Times New Roman" w:hAnsi="Times New Roman"/>
          <w:szCs w:val="24"/>
        </w:rPr>
        <w:t xml:space="preserve"> Российской Федерации «О </w:t>
      </w:r>
      <w:r w:rsidRPr="00DE7ECE">
        <w:rPr>
          <w:rFonts w:ascii="Times New Roman" w:hAnsi="Times New Roman"/>
          <w:szCs w:val="24"/>
        </w:rPr>
        <w:t>совершенствовании регулирования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 xml:space="preserve">отдельных вопросов организации и </w:t>
      </w:r>
      <w:r w:rsidRPr="00DE7ECE">
        <w:rPr>
          <w:rFonts w:ascii="Times New Roman" w:hAnsi="Times New Roman"/>
          <w:szCs w:val="24"/>
        </w:rPr>
        <w:t xml:space="preserve">функционирования публичной власти» </w:t>
      </w:r>
      <w:r w:rsidRPr="00DE7ECE">
        <w:rPr>
          <w:rFonts w:ascii="Times New Roman" w:hAnsi="Times New Roman"/>
          <w:szCs w:val="24"/>
        </w:rPr>
        <w:t>постановляю: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 xml:space="preserve">1. Назначить на </w:t>
      </w:r>
      <w:r w:rsidRPr="00DE7ECE">
        <w:rPr>
          <w:rFonts w:ascii="Times New Roman" w:hAnsi="Times New Roman"/>
          <w:szCs w:val="24"/>
        </w:rPr>
        <w:t xml:space="preserve">22 </w:t>
      </w:r>
      <w:r w:rsidRPr="00DE7ECE">
        <w:rPr>
          <w:rFonts w:ascii="Times New Roman" w:hAnsi="Times New Roman"/>
          <w:szCs w:val="24"/>
        </w:rPr>
        <w:t xml:space="preserve">апреля 2020 </w:t>
      </w:r>
      <w:r w:rsidRPr="00DE7ECE">
        <w:rPr>
          <w:rFonts w:ascii="Times New Roman" w:hAnsi="Times New Roman"/>
          <w:szCs w:val="24"/>
        </w:rPr>
        <w:t xml:space="preserve">г. общероссийское голосование по </w:t>
      </w:r>
      <w:r w:rsidRPr="00DE7ECE">
        <w:rPr>
          <w:rFonts w:ascii="Times New Roman" w:hAnsi="Times New Roman"/>
          <w:szCs w:val="24"/>
        </w:rPr>
        <w:t>вопросу одобрения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 xml:space="preserve">изменений в </w:t>
      </w:r>
      <w:r w:rsidRPr="00DE7ECE">
        <w:rPr>
          <w:rFonts w:ascii="Times New Roman" w:hAnsi="Times New Roman"/>
          <w:szCs w:val="24"/>
        </w:rPr>
        <w:t>Конституцию Российской Ф</w:t>
      </w:r>
      <w:r w:rsidRPr="00DE7ECE">
        <w:rPr>
          <w:rFonts w:ascii="Times New Roman" w:hAnsi="Times New Roman"/>
          <w:szCs w:val="24"/>
        </w:rPr>
        <w:t>едерации, предусмотренных статьей 1 Закона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 xml:space="preserve">Российской Федерации о </w:t>
      </w:r>
      <w:r w:rsidRPr="00DE7ECE">
        <w:rPr>
          <w:rFonts w:ascii="Times New Roman" w:hAnsi="Times New Roman"/>
          <w:szCs w:val="24"/>
        </w:rPr>
        <w:t xml:space="preserve">поправке к </w:t>
      </w:r>
      <w:r w:rsidRPr="00DE7ECE">
        <w:rPr>
          <w:rFonts w:ascii="Times New Roman" w:hAnsi="Times New Roman"/>
          <w:szCs w:val="24"/>
        </w:rPr>
        <w:t xml:space="preserve">Конституции Российской Федерации </w:t>
      </w:r>
      <w:r w:rsidRPr="00DE7ECE">
        <w:rPr>
          <w:rFonts w:ascii="Times New Roman" w:hAnsi="Times New Roman"/>
          <w:szCs w:val="24"/>
        </w:rPr>
        <w:t>«О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proofErr w:type="gramStart"/>
      <w:r w:rsidRPr="00DE7ECE">
        <w:rPr>
          <w:rFonts w:ascii="Times New Roman" w:hAnsi="Times New Roman"/>
          <w:szCs w:val="24"/>
        </w:rPr>
        <w:t>совершенствовании</w:t>
      </w:r>
      <w:proofErr w:type="gramEnd"/>
      <w:r w:rsidRPr="00DE7ECE">
        <w:rPr>
          <w:rFonts w:ascii="Times New Roman" w:hAnsi="Times New Roman"/>
          <w:szCs w:val="24"/>
        </w:rPr>
        <w:t xml:space="preserve"> регулирования отдельных вопросов организации </w:t>
      </w:r>
      <w:r w:rsidRPr="00DE7ECE">
        <w:rPr>
          <w:rFonts w:ascii="Times New Roman" w:hAnsi="Times New Roman"/>
          <w:szCs w:val="24"/>
        </w:rPr>
        <w:t>и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>функционирования публичной власти».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 xml:space="preserve">2. Вынести на </w:t>
      </w:r>
      <w:r w:rsidRPr="00DE7ECE">
        <w:rPr>
          <w:rFonts w:ascii="Times New Roman" w:hAnsi="Times New Roman"/>
          <w:szCs w:val="24"/>
        </w:rPr>
        <w:t xml:space="preserve">общероссийское голосование </w:t>
      </w:r>
      <w:r w:rsidRPr="00DE7ECE">
        <w:rPr>
          <w:rFonts w:ascii="Times New Roman" w:hAnsi="Times New Roman"/>
          <w:szCs w:val="24"/>
        </w:rPr>
        <w:t xml:space="preserve">следующий вопрос: </w:t>
      </w:r>
      <w:r w:rsidRPr="00DE7ECE">
        <w:rPr>
          <w:rFonts w:ascii="Times New Roman" w:hAnsi="Times New Roman"/>
          <w:szCs w:val="24"/>
        </w:rPr>
        <w:t xml:space="preserve">«Вы одобряете изменения в </w:t>
      </w:r>
      <w:r w:rsidRPr="00DE7ECE">
        <w:rPr>
          <w:rFonts w:ascii="Times New Roman" w:hAnsi="Times New Roman"/>
          <w:szCs w:val="24"/>
        </w:rPr>
        <w:t>Конституцию Российской Федерации?».</w:t>
      </w:r>
    </w:p>
    <w:p w:rsidR="00A57B47" w:rsidRPr="00DE7ECE" w:rsidRDefault="00DE7ECE" w:rsidP="00DE7ECE">
      <w:pPr>
        <w:spacing w:line="240" w:lineRule="auto"/>
        <w:ind w:left="120" w:right="120"/>
        <w:rPr>
          <w:rFonts w:ascii="Times New Roman" w:hAnsi="Times New Roman"/>
          <w:szCs w:val="24"/>
        </w:rPr>
      </w:pPr>
      <w:r w:rsidRPr="00DE7ECE">
        <w:rPr>
          <w:rFonts w:ascii="Times New Roman" w:hAnsi="Times New Roman"/>
          <w:szCs w:val="24"/>
        </w:rPr>
        <w:t>3. Настоящий Указ вступает в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DE7ECE">
        <w:rPr>
          <w:rFonts w:ascii="Times New Roman" w:hAnsi="Times New Roman"/>
          <w:szCs w:val="24"/>
        </w:rPr>
        <w:t>силу со</w:t>
      </w:r>
      <w:r>
        <w:rPr>
          <w:rFonts w:ascii="Times New Roman" w:hAnsi="Times New Roman"/>
          <w:szCs w:val="24"/>
          <w:lang w:val="en-US"/>
        </w:rPr>
        <w:t xml:space="preserve"> </w:t>
      </w:r>
      <w:r w:rsidRPr="00DE7ECE">
        <w:rPr>
          <w:rFonts w:ascii="Times New Roman" w:hAnsi="Times New Roman"/>
          <w:szCs w:val="24"/>
        </w:rPr>
        <w:t>дня его официального опубликования</w:t>
      </w:r>
    </w:p>
    <w:p w:rsidR="00A57B47" w:rsidRPr="00DE7ECE" w:rsidRDefault="00A57B47" w:rsidP="00DE7ECE">
      <w:pPr>
        <w:spacing w:line="240" w:lineRule="auto"/>
        <w:rPr>
          <w:rFonts w:ascii="Times New Roman" w:hAnsi="Times New Roman"/>
          <w:szCs w:val="24"/>
        </w:rPr>
      </w:pPr>
    </w:p>
    <w:sectPr w:rsidR="00A57B47" w:rsidRPr="00DE7ECE" w:rsidSect="00A57B47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57B47"/>
    <w:rsid w:val="00A57B47"/>
    <w:rsid w:val="00DE7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57B47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A57B47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A57B47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57B47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A57B47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57B47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57B47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A57B47"/>
    <w:pPr>
      <w:ind w:left="200"/>
    </w:pPr>
  </w:style>
  <w:style w:type="character" w:customStyle="1" w:styleId="22">
    <w:name w:val="Оглавление 2 Знак"/>
    <w:link w:val="21"/>
    <w:rsid w:val="00A57B47"/>
  </w:style>
  <w:style w:type="paragraph" w:styleId="41">
    <w:name w:val="toc 4"/>
    <w:next w:val="a"/>
    <w:link w:val="42"/>
    <w:uiPriority w:val="39"/>
    <w:rsid w:val="00A57B47"/>
    <w:pPr>
      <w:ind w:left="600"/>
    </w:pPr>
  </w:style>
  <w:style w:type="character" w:customStyle="1" w:styleId="42">
    <w:name w:val="Оглавление 4 Знак"/>
    <w:link w:val="41"/>
    <w:rsid w:val="00A57B47"/>
  </w:style>
  <w:style w:type="paragraph" w:styleId="6">
    <w:name w:val="toc 6"/>
    <w:next w:val="a"/>
    <w:link w:val="60"/>
    <w:uiPriority w:val="39"/>
    <w:rsid w:val="00A57B47"/>
    <w:pPr>
      <w:ind w:left="1000"/>
    </w:pPr>
  </w:style>
  <w:style w:type="character" w:customStyle="1" w:styleId="60">
    <w:name w:val="Оглавление 6 Знак"/>
    <w:link w:val="6"/>
    <w:rsid w:val="00A57B47"/>
  </w:style>
  <w:style w:type="paragraph" w:styleId="7">
    <w:name w:val="toc 7"/>
    <w:next w:val="a"/>
    <w:link w:val="70"/>
    <w:uiPriority w:val="39"/>
    <w:rsid w:val="00A57B47"/>
    <w:pPr>
      <w:ind w:left="1200"/>
    </w:pPr>
  </w:style>
  <w:style w:type="character" w:customStyle="1" w:styleId="70">
    <w:name w:val="Оглавление 7 Знак"/>
    <w:link w:val="7"/>
    <w:rsid w:val="00A57B47"/>
  </w:style>
  <w:style w:type="character" w:customStyle="1" w:styleId="30">
    <w:name w:val="Заголовок 3 Знак"/>
    <w:link w:val="3"/>
    <w:rsid w:val="00A57B47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57B47"/>
    <w:pPr>
      <w:ind w:left="400"/>
    </w:pPr>
  </w:style>
  <w:style w:type="character" w:customStyle="1" w:styleId="32">
    <w:name w:val="Оглавление 3 Знак"/>
    <w:link w:val="31"/>
    <w:rsid w:val="00A57B47"/>
  </w:style>
  <w:style w:type="character" w:customStyle="1" w:styleId="50">
    <w:name w:val="Заголовок 5 Знак"/>
    <w:link w:val="5"/>
    <w:rsid w:val="00A57B4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57B4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57B47"/>
    <w:rPr>
      <w:color w:val="0000FF"/>
      <w:u w:val="single"/>
    </w:rPr>
  </w:style>
  <w:style w:type="character" w:styleId="a3">
    <w:name w:val="Hyperlink"/>
    <w:link w:val="12"/>
    <w:rsid w:val="00A57B47"/>
    <w:rPr>
      <w:color w:val="0000FF"/>
      <w:u w:val="single"/>
    </w:rPr>
  </w:style>
  <w:style w:type="paragraph" w:customStyle="1" w:styleId="Footnote">
    <w:name w:val="Footnote"/>
    <w:link w:val="Footnote0"/>
    <w:rsid w:val="00A57B47"/>
    <w:rPr>
      <w:sz w:val="22"/>
    </w:rPr>
  </w:style>
  <w:style w:type="character" w:customStyle="1" w:styleId="Footnote0">
    <w:name w:val="Footnote"/>
    <w:link w:val="Footnote"/>
    <w:rsid w:val="00A57B4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57B47"/>
    <w:rPr>
      <w:b/>
    </w:rPr>
  </w:style>
  <w:style w:type="character" w:customStyle="1" w:styleId="14">
    <w:name w:val="Оглавление 1 Знак"/>
    <w:link w:val="13"/>
    <w:rsid w:val="00A57B4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57B47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A57B4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57B47"/>
    <w:pPr>
      <w:ind w:left="1600"/>
    </w:pPr>
  </w:style>
  <w:style w:type="character" w:customStyle="1" w:styleId="90">
    <w:name w:val="Оглавление 9 Знак"/>
    <w:link w:val="9"/>
    <w:rsid w:val="00A57B47"/>
  </w:style>
  <w:style w:type="paragraph" w:styleId="8">
    <w:name w:val="toc 8"/>
    <w:next w:val="a"/>
    <w:link w:val="80"/>
    <w:uiPriority w:val="39"/>
    <w:rsid w:val="00A57B47"/>
    <w:pPr>
      <w:ind w:left="1400"/>
    </w:pPr>
  </w:style>
  <w:style w:type="character" w:customStyle="1" w:styleId="80">
    <w:name w:val="Оглавление 8 Знак"/>
    <w:link w:val="8"/>
    <w:rsid w:val="00A57B47"/>
  </w:style>
  <w:style w:type="paragraph" w:styleId="51">
    <w:name w:val="toc 5"/>
    <w:next w:val="a"/>
    <w:link w:val="52"/>
    <w:uiPriority w:val="39"/>
    <w:rsid w:val="00A57B47"/>
    <w:pPr>
      <w:ind w:left="800"/>
    </w:pPr>
  </w:style>
  <w:style w:type="character" w:customStyle="1" w:styleId="52">
    <w:name w:val="Оглавление 5 Знак"/>
    <w:link w:val="51"/>
    <w:rsid w:val="00A57B47"/>
  </w:style>
  <w:style w:type="paragraph" w:styleId="a4">
    <w:name w:val="Subtitle"/>
    <w:next w:val="a"/>
    <w:link w:val="a5"/>
    <w:uiPriority w:val="11"/>
    <w:qFormat/>
    <w:rsid w:val="00A57B47"/>
    <w:rPr>
      <w:i/>
      <w:color w:val="616161"/>
    </w:rPr>
  </w:style>
  <w:style w:type="character" w:customStyle="1" w:styleId="a5">
    <w:name w:val="Подзаголовок Знак"/>
    <w:link w:val="a4"/>
    <w:rsid w:val="00A57B4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57B47"/>
    <w:pPr>
      <w:ind w:left="1800"/>
    </w:pPr>
  </w:style>
  <w:style w:type="character" w:customStyle="1" w:styleId="toc100">
    <w:name w:val="toc 10"/>
    <w:link w:val="toc10"/>
    <w:rsid w:val="00A57B47"/>
  </w:style>
  <w:style w:type="paragraph" w:styleId="a6">
    <w:name w:val="Title"/>
    <w:next w:val="a"/>
    <w:link w:val="a7"/>
    <w:uiPriority w:val="10"/>
    <w:qFormat/>
    <w:rsid w:val="00A57B47"/>
    <w:rPr>
      <w:b/>
      <w:sz w:val="52"/>
    </w:rPr>
  </w:style>
  <w:style w:type="character" w:customStyle="1" w:styleId="a7">
    <w:name w:val="Название Знак"/>
    <w:link w:val="a6"/>
    <w:rsid w:val="00A57B4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57B4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57B4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2020-03-24T05:36:00Z</dcterms:created>
  <dcterms:modified xsi:type="dcterms:W3CDTF">2020-03-24T05:38:00Z</dcterms:modified>
</cp:coreProperties>
</file>