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D3A" w:rsidRPr="00E533D6" w:rsidRDefault="00E533D6" w:rsidP="00E533D6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E533D6">
        <w:rPr>
          <w:rFonts w:ascii="sans-serif" w:hAnsi="sans-serif"/>
          <w:szCs w:val="24"/>
        </w:rPr>
        <w:t xml:space="preserve">РИА Новости, 07.03.2020, 10:17, Правительство выделило </w:t>
      </w:r>
      <w:r w:rsidRPr="00E533D6">
        <w:rPr>
          <w:rFonts w:ascii="sans-serif" w:hAnsi="sans-serif"/>
          <w:szCs w:val="24"/>
        </w:rPr>
        <w:t>средства на выплаты к 75-летию Победы</w:t>
      </w:r>
    </w:p>
    <w:p w:rsidR="00E533D6" w:rsidRDefault="00E533D6" w:rsidP="00E533D6">
      <w:pPr>
        <w:spacing w:line="240" w:lineRule="auto"/>
        <w:ind w:left="120" w:right="120"/>
        <w:rPr>
          <w:rFonts w:ascii="sans-serif" w:hAnsi="sans-serif"/>
          <w:szCs w:val="24"/>
          <w:lang w:val="en-US"/>
        </w:rPr>
      </w:pPr>
    </w:p>
    <w:p w:rsidR="00B91D3A" w:rsidRPr="00E533D6" w:rsidRDefault="00E533D6" w:rsidP="00E533D6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E533D6">
        <w:rPr>
          <w:rFonts w:ascii="sans-serif" w:hAnsi="sans-serif"/>
          <w:szCs w:val="24"/>
        </w:rPr>
        <w:t xml:space="preserve">Правительство России одобрило выделение средств </w:t>
      </w:r>
      <w:r w:rsidRPr="00E533D6">
        <w:rPr>
          <w:rFonts w:ascii="sans-serif" w:hAnsi="sans-serif"/>
          <w:szCs w:val="24"/>
        </w:rPr>
        <w:t xml:space="preserve">на единовременные выплаты некоторым категориям граждан РФ в связи с 75-й </w:t>
      </w:r>
      <w:r w:rsidRPr="00E533D6">
        <w:rPr>
          <w:rFonts w:ascii="sans-serif" w:hAnsi="sans-serif"/>
          <w:szCs w:val="24"/>
        </w:rPr>
        <w:t xml:space="preserve">годовщиной </w:t>
      </w:r>
      <w:r w:rsidRPr="00E533D6">
        <w:rPr>
          <w:rFonts w:ascii="sans-serif" w:hAnsi="sans-serif"/>
          <w:szCs w:val="24"/>
        </w:rPr>
        <w:t xml:space="preserve">победы в Великой Отечественной войне, сообщается на сайте </w:t>
      </w:r>
      <w:proofErr w:type="spellStart"/>
      <w:r w:rsidRPr="00E533D6">
        <w:rPr>
          <w:rFonts w:ascii="sans-serif" w:hAnsi="sans-serif"/>
          <w:szCs w:val="24"/>
        </w:rPr>
        <w:t>кабмина</w:t>
      </w:r>
      <w:proofErr w:type="spellEnd"/>
      <w:r w:rsidRPr="00E533D6">
        <w:rPr>
          <w:rFonts w:ascii="sans-serif" w:hAnsi="sans-serif"/>
          <w:szCs w:val="24"/>
        </w:rPr>
        <w:t>.</w:t>
      </w:r>
    </w:p>
    <w:p w:rsidR="00B91D3A" w:rsidRPr="00E533D6" w:rsidRDefault="00E533D6" w:rsidP="00E533D6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E533D6">
        <w:rPr>
          <w:rFonts w:ascii="sans-serif" w:hAnsi="sans-serif"/>
          <w:szCs w:val="24"/>
        </w:rPr>
        <w:t xml:space="preserve">"Принять проект распоряжения правительства Российской Федерации по </w:t>
      </w:r>
      <w:proofErr w:type="gramStart"/>
      <w:r w:rsidRPr="00E533D6">
        <w:rPr>
          <w:rFonts w:ascii="sans-serif" w:hAnsi="sans-serif"/>
          <w:szCs w:val="24"/>
        </w:rPr>
        <w:t>данному</w:t>
      </w:r>
      <w:proofErr w:type="gramEnd"/>
    </w:p>
    <w:p w:rsidR="00E533D6" w:rsidRDefault="00E533D6" w:rsidP="00E533D6">
      <w:pPr>
        <w:spacing w:line="240" w:lineRule="auto"/>
        <w:ind w:left="120" w:right="120"/>
        <w:rPr>
          <w:rFonts w:ascii="sans-serif" w:hAnsi="sans-serif"/>
          <w:szCs w:val="24"/>
          <w:lang w:val="en-US"/>
        </w:rPr>
      </w:pPr>
      <w:r w:rsidRPr="00E533D6">
        <w:rPr>
          <w:rFonts w:ascii="sans-serif" w:hAnsi="sans-serif"/>
          <w:szCs w:val="24"/>
        </w:rPr>
        <w:t xml:space="preserve">вопросу", - говорится в сообщении. </w:t>
      </w:r>
    </w:p>
    <w:p w:rsidR="00B91D3A" w:rsidRPr="00E533D6" w:rsidRDefault="00E533D6" w:rsidP="00E533D6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E533D6">
        <w:rPr>
          <w:rFonts w:ascii="sans-serif" w:hAnsi="sans-serif"/>
          <w:szCs w:val="24"/>
        </w:rPr>
        <w:t>Распоряжение позволит в 2020 году произвест</w:t>
      </w:r>
      <w:r w:rsidRPr="00E533D6">
        <w:rPr>
          <w:rFonts w:ascii="sans-serif" w:hAnsi="sans-serif"/>
          <w:szCs w:val="24"/>
        </w:rPr>
        <w:t>и выплаты к 75-летию Победы</w:t>
      </w:r>
    </w:p>
    <w:p w:rsidR="00B91D3A" w:rsidRPr="00E533D6" w:rsidRDefault="00E533D6" w:rsidP="00E533D6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E533D6">
        <w:rPr>
          <w:rFonts w:ascii="sans-serif" w:hAnsi="sans-serif"/>
          <w:szCs w:val="24"/>
        </w:rPr>
        <w:t>инвалидам и ветеранам войны, бывшим узникам концлагерей, тюрем и гетто, вдовам и</w:t>
      </w:r>
    </w:p>
    <w:p w:rsidR="00B91D3A" w:rsidRPr="00E533D6" w:rsidRDefault="00E533D6" w:rsidP="00E533D6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E533D6">
        <w:rPr>
          <w:rFonts w:ascii="sans-serif" w:hAnsi="sans-serif"/>
          <w:szCs w:val="24"/>
        </w:rPr>
        <w:t>вдовцам военнослужащих, погибших на войне с Финляндией и Японией, а также</w:t>
      </w:r>
    </w:p>
    <w:p w:rsidR="00B91D3A" w:rsidRPr="00E533D6" w:rsidRDefault="00E533D6" w:rsidP="00E533D6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E533D6">
        <w:rPr>
          <w:rFonts w:ascii="sans-serif" w:hAnsi="sans-serif"/>
          <w:szCs w:val="24"/>
        </w:rPr>
        <w:t xml:space="preserve">вдовам и вдовцам умерших инвалидов и участников войны и труженикам тыла. </w:t>
      </w:r>
      <w:r w:rsidRPr="00E533D6">
        <w:rPr>
          <w:rFonts w:ascii="sans-serif" w:hAnsi="sans-serif"/>
          <w:szCs w:val="24"/>
        </w:rPr>
        <w:t>Деньги</w:t>
      </w:r>
    </w:p>
    <w:p w:rsidR="00B91D3A" w:rsidRPr="00E533D6" w:rsidRDefault="00E533D6" w:rsidP="00E533D6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E533D6">
        <w:rPr>
          <w:rFonts w:ascii="sans-serif" w:hAnsi="sans-serif"/>
          <w:szCs w:val="24"/>
        </w:rPr>
        <w:t>выделят из резервного фонда правительства.</w:t>
      </w:r>
    </w:p>
    <w:p w:rsidR="00B91D3A" w:rsidRPr="00E533D6" w:rsidRDefault="00B91D3A" w:rsidP="00E533D6">
      <w:pPr>
        <w:spacing w:line="240" w:lineRule="auto"/>
        <w:rPr>
          <w:szCs w:val="24"/>
        </w:rPr>
      </w:pPr>
    </w:p>
    <w:sectPr w:rsidR="00B91D3A" w:rsidRPr="00E533D6" w:rsidSect="00B91D3A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B91D3A"/>
    <w:rsid w:val="00B91D3A"/>
    <w:rsid w:val="00E53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91D3A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B91D3A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B91D3A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91D3A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B91D3A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91D3A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91D3A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B91D3A"/>
    <w:pPr>
      <w:ind w:left="200"/>
    </w:pPr>
  </w:style>
  <w:style w:type="character" w:customStyle="1" w:styleId="22">
    <w:name w:val="Оглавление 2 Знак"/>
    <w:link w:val="21"/>
    <w:rsid w:val="00B91D3A"/>
  </w:style>
  <w:style w:type="paragraph" w:styleId="41">
    <w:name w:val="toc 4"/>
    <w:next w:val="a"/>
    <w:link w:val="42"/>
    <w:uiPriority w:val="39"/>
    <w:rsid w:val="00B91D3A"/>
    <w:pPr>
      <w:ind w:left="600"/>
    </w:pPr>
  </w:style>
  <w:style w:type="character" w:customStyle="1" w:styleId="42">
    <w:name w:val="Оглавление 4 Знак"/>
    <w:link w:val="41"/>
    <w:rsid w:val="00B91D3A"/>
  </w:style>
  <w:style w:type="paragraph" w:styleId="6">
    <w:name w:val="toc 6"/>
    <w:next w:val="a"/>
    <w:link w:val="60"/>
    <w:uiPriority w:val="39"/>
    <w:rsid w:val="00B91D3A"/>
    <w:pPr>
      <w:ind w:left="1000"/>
    </w:pPr>
  </w:style>
  <w:style w:type="character" w:customStyle="1" w:styleId="60">
    <w:name w:val="Оглавление 6 Знак"/>
    <w:link w:val="6"/>
    <w:rsid w:val="00B91D3A"/>
  </w:style>
  <w:style w:type="paragraph" w:styleId="7">
    <w:name w:val="toc 7"/>
    <w:next w:val="a"/>
    <w:link w:val="70"/>
    <w:uiPriority w:val="39"/>
    <w:rsid w:val="00B91D3A"/>
    <w:pPr>
      <w:ind w:left="1200"/>
    </w:pPr>
  </w:style>
  <w:style w:type="character" w:customStyle="1" w:styleId="70">
    <w:name w:val="Оглавление 7 Знак"/>
    <w:link w:val="7"/>
    <w:rsid w:val="00B91D3A"/>
  </w:style>
  <w:style w:type="character" w:customStyle="1" w:styleId="30">
    <w:name w:val="Заголовок 3 Знак"/>
    <w:link w:val="3"/>
    <w:rsid w:val="00B91D3A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B91D3A"/>
    <w:pPr>
      <w:ind w:left="400"/>
    </w:pPr>
  </w:style>
  <w:style w:type="character" w:customStyle="1" w:styleId="32">
    <w:name w:val="Оглавление 3 Знак"/>
    <w:link w:val="31"/>
    <w:rsid w:val="00B91D3A"/>
  </w:style>
  <w:style w:type="character" w:customStyle="1" w:styleId="50">
    <w:name w:val="Заголовок 5 Знак"/>
    <w:link w:val="5"/>
    <w:rsid w:val="00B91D3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91D3A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91D3A"/>
    <w:rPr>
      <w:color w:val="0000FF"/>
      <w:u w:val="single"/>
    </w:rPr>
  </w:style>
  <w:style w:type="character" w:styleId="a3">
    <w:name w:val="Hyperlink"/>
    <w:link w:val="12"/>
    <w:rsid w:val="00B91D3A"/>
    <w:rPr>
      <w:color w:val="0000FF"/>
      <w:u w:val="single"/>
    </w:rPr>
  </w:style>
  <w:style w:type="paragraph" w:customStyle="1" w:styleId="Footnote">
    <w:name w:val="Footnote"/>
    <w:link w:val="Footnote0"/>
    <w:rsid w:val="00B91D3A"/>
    <w:rPr>
      <w:sz w:val="22"/>
    </w:rPr>
  </w:style>
  <w:style w:type="character" w:customStyle="1" w:styleId="Footnote0">
    <w:name w:val="Footnote"/>
    <w:link w:val="Footnote"/>
    <w:rsid w:val="00B91D3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91D3A"/>
    <w:rPr>
      <w:b/>
    </w:rPr>
  </w:style>
  <w:style w:type="character" w:customStyle="1" w:styleId="14">
    <w:name w:val="Оглавление 1 Знак"/>
    <w:link w:val="13"/>
    <w:rsid w:val="00B91D3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91D3A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B91D3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91D3A"/>
    <w:pPr>
      <w:ind w:left="1600"/>
    </w:pPr>
  </w:style>
  <w:style w:type="character" w:customStyle="1" w:styleId="90">
    <w:name w:val="Оглавление 9 Знак"/>
    <w:link w:val="9"/>
    <w:rsid w:val="00B91D3A"/>
  </w:style>
  <w:style w:type="paragraph" w:styleId="8">
    <w:name w:val="toc 8"/>
    <w:next w:val="a"/>
    <w:link w:val="80"/>
    <w:uiPriority w:val="39"/>
    <w:rsid w:val="00B91D3A"/>
    <w:pPr>
      <w:ind w:left="1400"/>
    </w:pPr>
  </w:style>
  <w:style w:type="character" w:customStyle="1" w:styleId="80">
    <w:name w:val="Оглавление 8 Знак"/>
    <w:link w:val="8"/>
    <w:rsid w:val="00B91D3A"/>
  </w:style>
  <w:style w:type="paragraph" w:styleId="51">
    <w:name w:val="toc 5"/>
    <w:next w:val="a"/>
    <w:link w:val="52"/>
    <w:uiPriority w:val="39"/>
    <w:rsid w:val="00B91D3A"/>
    <w:pPr>
      <w:ind w:left="800"/>
    </w:pPr>
  </w:style>
  <w:style w:type="character" w:customStyle="1" w:styleId="52">
    <w:name w:val="Оглавление 5 Знак"/>
    <w:link w:val="51"/>
    <w:rsid w:val="00B91D3A"/>
  </w:style>
  <w:style w:type="paragraph" w:styleId="a4">
    <w:name w:val="Subtitle"/>
    <w:next w:val="a"/>
    <w:link w:val="a5"/>
    <w:uiPriority w:val="11"/>
    <w:qFormat/>
    <w:rsid w:val="00B91D3A"/>
    <w:rPr>
      <w:i/>
      <w:color w:val="616161"/>
    </w:rPr>
  </w:style>
  <w:style w:type="character" w:customStyle="1" w:styleId="a5">
    <w:name w:val="Подзаголовок Знак"/>
    <w:link w:val="a4"/>
    <w:rsid w:val="00B91D3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91D3A"/>
    <w:pPr>
      <w:ind w:left="1800"/>
    </w:pPr>
  </w:style>
  <w:style w:type="character" w:customStyle="1" w:styleId="toc100">
    <w:name w:val="toc 10"/>
    <w:link w:val="toc10"/>
    <w:rsid w:val="00B91D3A"/>
  </w:style>
  <w:style w:type="paragraph" w:styleId="a6">
    <w:name w:val="Title"/>
    <w:next w:val="a"/>
    <w:link w:val="a7"/>
    <w:uiPriority w:val="10"/>
    <w:qFormat/>
    <w:rsid w:val="00B91D3A"/>
    <w:rPr>
      <w:b/>
      <w:sz w:val="52"/>
    </w:rPr>
  </w:style>
  <w:style w:type="character" w:customStyle="1" w:styleId="a7">
    <w:name w:val="Название Знак"/>
    <w:link w:val="a6"/>
    <w:rsid w:val="00B91D3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91D3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91D3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2020-03-16T06:50:00Z</dcterms:created>
  <dcterms:modified xsi:type="dcterms:W3CDTF">2020-03-16T06:54:00Z</dcterms:modified>
</cp:coreProperties>
</file>