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ТАСС, 03.03.2020, 13:30, Госдума приняла во </w:t>
      </w:r>
      <w:r w:rsidRPr="00BF2C4D">
        <w:rPr>
          <w:rFonts w:ascii="Times New Roman" w:hAnsi="Times New Roman"/>
          <w:szCs w:val="24"/>
        </w:rPr>
        <w:t xml:space="preserve">II </w:t>
      </w:r>
      <w:r w:rsidRPr="00BF2C4D">
        <w:rPr>
          <w:rFonts w:ascii="Times New Roman" w:hAnsi="Times New Roman"/>
          <w:szCs w:val="24"/>
        </w:rPr>
        <w:t xml:space="preserve">чтении </w:t>
      </w:r>
      <w:r w:rsidRPr="00BF2C4D">
        <w:rPr>
          <w:rFonts w:ascii="Times New Roman" w:hAnsi="Times New Roman"/>
          <w:szCs w:val="24"/>
        </w:rPr>
        <w:t xml:space="preserve">проект о выходе на негосударственную пенсию в 55 и 60 </w:t>
      </w:r>
      <w:r w:rsidRPr="00BF2C4D">
        <w:rPr>
          <w:rFonts w:ascii="Times New Roman" w:hAnsi="Times New Roman"/>
          <w:szCs w:val="24"/>
        </w:rPr>
        <w:t>лет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МОСКВА, 3 марта. /ТАСС/. Госдума приняла во втором чтении законопроект, согласно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F2C4D">
        <w:rPr>
          <w:rFonts w:ascii="Times New Roman" w:hAnsi="Times New Roman"/>
          <w:szCs w:val="24"/>
        </w:rPr>
        <w:t>которому</w:t>
      </w:r>
      <w:proofErr w:type="gramEnd"/>
      <w:r w:rsidRPr="00BF2C4D">
        <w:rPr>
          <w:rFonts w:ascii="Times New Roman" w:hAnsi="Times New Roman"/>
          <w:szCs w:val="24"/>
        </w:rPr>
        <w:t xml:space="preserve"> право получения негосударственной </w:t>
      </w:r>
      <w:r w:rsidRPr="00BF2C4D">
        <w:rPr>
          <w:rFonts w:ascii="Times New Roman" w:hAnsi="Times New Roman"/>
          <w:szCs w:val="24"/>
        </w:rPr>
        <w:t xml:space="preserve">пенсии </w:t>
      </w:r>
      <w:r w:rsidRPr="00BF2C4D">
        <w:rPr>
          <w:rFonts w:ascii="Times New Roman" w:hAnsi="Times New Roman"/>
          <w:szCs w:val="24"/>
        </w:rPr>
        <w:t xml:space="preserve">по </w:t>
      </w:r>
      <w:r w:rsidRPr="00BF2C4D">
        <w:rPr>
          <w:rFonts w:ascii="Times New Roman" w:hAnsi="Times New Roman"/>
          <w:szCs w:val="24"/>
        </w:rPr>
        <w:t>пенсионным договорам в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F2C4D">
        <w:rPr>
          <w:rFonts w:ascii="Times New Roman" w:hAnsi="Times New Roman"/>
          <w:szCs w:val="24"/>
        </w:rPr>
        <w:t>рамках</w:t>
      </w:r>
      <w:proofErr w:type="gramEnd"/>
      <w:r w:rsidRPr="00BF2C4D">
        <w:rPr>
          <w:rFonts w:ascii="Times New Roman" w:hAnsi="Times New Roman"/>
          <w:szCs w:val="24"/>
        </w:rPr>
        <w:t xml:space="preserve"> добровольного </w:t>
      </w:r>
      <w:r w:rsidRPr="00BF2C4D">
        <w:rPr>
          <w:rFonts w:ascii="Times New Roman" w:hAnsi="Times New Roman"/>
          <w:szCs w:val="24"/>
        </w:rPr>
        <w:t xml:space="preserve">пенсионного страхования </w:t>
      </w:r>
      <w:r w:rsidRPr="00BF2C4D">
        <w:rPr>
          <w:rFonts w:ascii="Times New Roman" w:hAnsi="Times New Roman"/>
          <w:szCs w:val="24"/>
        </w:rPr>
        <w:t>женщины приобретают с 55 лет, а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мужчины с 60 лет. Законопроект был инициирован группой депутатов Госдумы </w:t>
      </w:r>
      <w:proofErr w:type="gramStart"/>
      <w:r w:rsidRPr="00BF2C4D">
        <w:rPr>
          <w:rFonts w:ascii="Times New Roman" w:hAnsi="Times New Roman"/>
          <w:szCs w:val="24"/>
        </w:rPr>
        <w:t>во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главе с председателем Комитета по финансовому рынку Анатолием Аксаковым.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Сейчас </w:t>
      </w:r>
      <w:r w:rsidRPr="00BF2C4D">
        <w:rPr>
          <w:rFonts w:ascii="Times New Roman" w:hAnsi="Times New Roman"/>
          <w:szCs w:val="24"/>
        </w:rPr>
        <w:t>закон предусматривает поэтапное увеличение возраста, по достижении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F2C4D">
        <w:rPr>
          <w:rFonts w:ascii="Times New Roman" w:hAnsi="Times New Roman"/>
          <w:szCs w:val="24"/>
        </w:rPr>
        <w:t xml:space="preserve">которого назначается </w:t>
      </w:r>
      <w:r w:rsidRPr="00BF2C4D">
        <w:rPr>
          <w:rFonts w:ascii="Times New Roman" w:hAnsi="Times New Roman"/>
          <w:szCs w:val="24"/>
        </w:rPr>
        <w:t xml:space="preserve">страховая пенсия </w:t>
      </w:r>
      <w:r w:rsidRPr="00BF2C4D">
        <w:rPr>
          <w:rFonts w:ascii="Times New Roman" w:hAnsi="Times New Roman"/>
          <w:szCs w:val="24"/>
        </w:rPr>
        <w:t>по старости, до 60 и 65 лет (женщины и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мужчины соответственно). Такие изменения также влекут одновременное увеличение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возраста выхода на негосударствен</w:t>
      </w:r>
      <w:r w:rsidRPr="00BF2C4D">
        <w:rPr>
          <w:rFonts w:ascii="Times New Roman" w:hAnsi="Times New Roman"/>
          <w:szCs w:val="24"/>
        </w:rPr>
        <w:t xml:space="preserve">ную </w:t>
      </w:r>
      <w:r w:rsidRPr="00BF2C4D">
        <w:rPr>
          <w:rFonts w:ascii="Times New Roman" w:hAnsi="Times New Roman"/>
          <w:szCs w:val="24"/>
        </w:rPr>
        <w:t>пенсию</w:t>
      </w:r>
      <w:r w:rsidRPr="00BF2C4D">
        <w:rPr>
          <w:rFonts w:ascii="Times New Roman" w:hAnsi="Times New Roman"/>
          <w:szCs w:val="24"/>
        </w:rPr>
        <w:t>, так как основаниями для выплаты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пенсии </w:t>
      </w:r>
      <w:r w:rsidRPr="00BF2C4D">
        <w:rPr>
          <w:rFonts w:ascii="Times New Roman" w:hAnsi="Times New Roman"/>
          <w:szCs w:val="24"/>
        </w:rPr>
        <w:t>в пенсионных договорах являются пенсионные основания, установленные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законодательством РФ на момент заключения этих договоров. Таким </w:t>
      </w:r>
      <w:proofErr w:type="gramStart"/>
      <w:r w:rsidRPr="00BF2C4D">
        <w:rPr>
          <w:rFonts w:ascii="Times New Roman" w:hAnsi="Times New Roman"/>
          <w:szCs w:val="24"/>
        </w:rPr>
        <w:t>образом</w:t>
      </w:r>
      <w:proofErr w:type="gramEnd"/>
      <w:r w:rsidRPr="00BF2C4D">
        <w:rPr>
          <w:rFonts w:ascii="Times New Roman" w:hAnsi="Times New Roman"/>
          <w:szCs w:val="24"/>
        </w:rPr>
        <w:t xml:space="preserve"> для лиц,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F2C4D">
        <w:rPr>
          <w:rFonts w:ascii="Times New Roman" w:hAnsi="Times New Roman"/>
          <w:szCs w:val="24"/>
        </w:rPr>
        <w:t>выходящих</w:t>
      </w:r>
      <w:proofErr w:type="gramEnd"/>
      <w:r w:rsidRPr="00BF2C4D">
        <w:rPr>
          <w:rFonts w:ascii="Times New Roman" w:hAnsi="Times New Roman"/>
          <w:szCs w:val="24"/>
        </w:rPr>
        <w:t xml:space="preserve"> на негосударственную </w:t>
      </w:r>
      <w:r w:rsidRPr="00BF2C4D">
        <w:rPr>
          <w:rFonts w:ascii="Times New Roman" w:hAnsi="Times New Roman"/>
          <w:szCs w:val="24"/>
        </w:rPr>
        <w:t xml:space="preserve">пенсию </w:t>
      </w:r>
      <w:r w:rsidRPr="00BF2C4D">
        <w:rPr>
          <w:rFonts w:ascii="Times New Roman" w:hAnsi="Times New Roman"/>
          <w:szCs w:val="24"/>
        </w:rPr>
        <w:t>по договорам, зак</w:t>
      </w:r>
      <w:r w:rsidRPr="00BF2C4D">
        <w:rPr>
          <w:rFonts w:ascii="Times New Roman" w:hAnsi="Times New Roman"/>
          <w:szCs w:val="24"/>
        </w:rPr>
        <w:t>люченным после 1 января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2019 года, право на получение </w:t>
      </w:r>
      <w:r w:rsidRPr="00BF2C4D">
        <w:rPr>
          <w:rFonts w:ascii="Times New Roman" w:hAnsi="Times New Roman"/>
          <w:szCs w:val="24"/>
        </w:rPr>
        <w:t xml:space="preserve">пенсии </w:t>
      </w:r>
      <w:r w:rsidRPr="00BF2C4D">
        <w:rPr>
          <w:rFonts w:ascii="Times New Roman" w:hAnsi="Times New Roman"/>
          <w:szCs w:val="24"/>
        </w:rPr>
        <w:t>возникнет для женщин в 60, а для мужчин - в 65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лет, говорится в пояснительной записке.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"Поздний выход на негосударственную </w:t>
      </w:r>
      <w:r w:rsidRPr="00BF2C4D">
        <w:rPr>
          <w:rFonts w:ascii="Times New Roman" w:hAnsi="Times New Roman"/>
          <w:szCs w:val="24"/>
        </w:rPr>
        <w:t xml:space="preserve">пенсию </w:t>
      </w:r>
      <w:r w:rsidRPr="00BF2C4D">
        <w:rPr>
          <w:rFonts w:ascii="Times New Roman" w:hAnsi="Times New Roman"/>
          <w:szCs w:val="24"/>
        </w:rPr>
        <w:t>делает институт негосударственной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п</w:t>
      </w:r>
      <w:r w:rsidRPr="00BF2C4D">
        <w:rPr>
          <w:rFonts w:ascii="Times New Roman" w:hAnsi="Times New Roman"/>
          <w:szCs w:val="24"/>
        </w:rPr>
        <w:t xml:space="preserve">енсии </w:t>
      </w:r>
      <w:r w:rsidRPr="00BF2C4D">
        <w:rPr>
          <w:rFonts w:ascii="Times New Roman" w:hAnsi="Times New Roman"/>
          <w:szCs w:val="24"/>
        </w:rPr>
        <w:t xml:space="preserve">менее привлекательным </w:t>
      </w:r>
      <w:r w:rsidRPr="00BF2C4D">
        <w:rPr>
          <w:rFonts w:ascii="Times New Roman" w:hAnsi="Times New Roman"/>
          <w:szCs w:val="24"/>
        </w:rPr>
        <w:t xml:space="preserve">для потенциальных вкладчиков, в </w:t>
      </w:r>
      <w:proofErr w:type="gramStart"/>
      <w:r w:rsidRPr="00BF2C4D">
        <w:rPr>
          <w:rFonts w:ascii="Times New Roman" w:hAnsi="Times New Roman"/>
          <w:szCs w:val="24"/>
        </w:rPr>
        <w:t>связи</w:t>
      </w:r>
      <w:proofErr w:type="gramEnd"/>
      <w:r w:rsidRPr="00BF2C4D">
        <w:rPr>
          <w:rFonts w:ascii="Times New Roman" w:hAnsi="Times New Roman"/>
          <w:szCs w:val="24"/>
        </w:rPr>
        <w:t xml:space="preserve"> с чем объем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поступлений в негосударственные </w:t>
      </w:r>
      <w:r w:rsidRPr="00BF2C4D">
        <w:rPr>
          <w:rFonts w:ascii="Times New Roman" w:hAnsi="Times New Roman"/>
          <w:szCs w:val="24"/>
        </w:rPr>
        <w:t xml:space="preserve">пенсионные фонды </w:t>
      </w:r>
      <w:r w:rsidRPr="00BF2C4D">
        <w:rPr>
          <w:rFonts w:ascii="Times New Roman" w:hAnsi="Times New Roman"/>
          <w:szCs w:val="24"/>
        </w:rPr>
        <w:t>сокращается", - считают авторы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законопроекта. </w:t>
      </w:r>
      <w:r w:rsidRPr="00BF2C4D">
        <w:rPr>
          <w:rFonts w:ascii="Times New Roman" w:hAnsi="Times New Roman"/>
          <w:szCs w:val="24"/>
        </w:rPr>
        <w:t xml:space="preserve">Законопроектом предлагается вернуть возраст выхода на  </w:t>
      </w:r>
      <w:r w:rsidRPr="00BF2C4D">
        <w:rPr>
          <w:rFonts w:ascii="Times New Roman" w:hAnsi="Times New Roman"/>
          <w:szCs w:val="24"/>
        </w:rPr>
        <w:t>н</w:t>
      </w:r>
      <w:r w:rsidRPr="00BF2C4D">
        <w:rPr>
          <w:rFonts w:ascii="Times New Roman" w:hAnsi="Times New Roman"/>
          <w:szCs w:val="24"/>
        </w:rPr>
        <w:t xml:space="preserve">егосударственную </w:t>
      </w:r>
      <w:r w:rsidRPr="00BF2C4D">
        <w:rPr>
          <w:rFonts w:ascii="Times New Roman" w:hAnsi="Times New Roman"/>
          <w:szCs w:val="24"/>
        </w:rPr>
        <w:t xml:space="preserve">пенсию </w:t>
      </w:r>
      <w:r w:rsidRPr="00BF2C4D">
        <w:rPr>
          <w:rFonts w:ascii="Times New Roman" w:hAnsi="Times New Roman"/>
          <w:szCs w:val="24"/>
        </w:rPr>
        <w:t xml:space="preserve">в </w:t>
      </w:r>
      <w:r w:rsidRPr="00BF2C4D">
        <w:rPr>
          <w:rFonts w:ascii="Times New Roman" w:hAnsi="Times New Roman"/>
          <w:szCs w:val="24"/>
        </w:rPr>
        <w:t xml:space="preserve">55 и 60 лет для женщин и </w:t>
      </w:r>
      <w:r w:rsidRPr="00BF2C4D">
        <w:rPr>
          <w:rFonts w:ascii="Times New Roman" w:hAnsi="Times New Roman"/>
          <w:szCs w:val="24"/>
        </w:rPr>
        <w:t xml:space="preserve">мужчин соответственно. Кроме того, предлагается уточнить </w:t>
      </w:r>
      <w:r w:rsidRPr="00BF2C4D">
        <w:rPr>
          <w:rFonts w:ascii="Times New Roman" w:hAnsi="Times New Roman"/>
          <w:szCs w:val="24"/>
        </w:rPr>
        <w:t>пенсионные основания, исключив из них условие о наличии страхового стажа.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Уточняется также порядок обращения за негосударственной </w:t>
      </w:r>
      <w:r w:rsidRPr="00BF2C4D">
        <w:rPr>
          <w:rFonts w:ascii="Times New Roman" w:hAnsi="Times New Roman"/>
          <w:szCs w:val="24"/>
        </w:rPr>
        <w:t>пенсией</w:t>
      </w:r>
      <w:r w:rsidRPr="00BF2C4D">
        <w:rPr>
          <w:rFonts w:ascii="Times New Roman" w:hAnsi="Times New Roman"/>
          <w:szCs w:val="24"/>
        </w:rPr>
        <w:t>. "Это позволит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привлечь к накоплению будущих </w:t>
      </w:r>
      <w:r w:rsidRPr="00BF2C4D">
        <w:rPr>
          <w:rFonts w:ascii="Times New Roman" w:hAnsi="Times New Roman"/>
          <w:szCs w:val="24"/>
        </w:rPr>
        <w:t xml:space="preserve">пенсий </w:t>
      </w:r>
      <w:r w:rsidRPr="00BF2C4D">
        <w:rPr>
          <w:rFonts w:ascii="Times New Roman" w:hAnsi="Times New Roman"/>
          <w:szCs w:val="24"/>
        </w:rPr>
        <w:t>в негосу</w:t>
      </w:r>
      <w:r w:rsidRPr="00BF2C4D">
        <w:rPr>
          <w:rFonts w:ascii="Times New Roman" w:hAnsi="Times New Roman"/>
          <w:szCs w:val="24"/>
        </w:rPr>
        <w:t xml:space="preserve">дарственных </w:t>
      </w:r>
      <w:r w:rsidRPr="00BF2C4D">
        <w:rPr>
          <w:rFonts w:ascii="Times New Roman" w:hAnsi="Times New Roman"/>
          <w:szCs w:val="24"/>
        </w:rPr>
        <w:t>пенсионных фондах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такие категории лиц, как </w:t>
      </w:r>
      <w:proofErr w:type="spellStart"/>
      <w:r w:rsidRPr="00BF2C4D">
        <w:rPr>
          <w:rFonts w:ascii="Times New Roman" w:hAnsi="Times New Roman"/>
          <w:szCs w:val="24"/>
        </w:rPr>
        <w:t>самозанятые</w:t>
      </w:r>
      <w:proofErr w:type="spellEnd"/>
      <w:r w:rsidRPr="00BF2C4D">
        <w:rPr>
          <w:rFonts w:ascii="Times New Roman" w:hAnsi="Times New Roman"/>
          <w:szCs w:val="24"/>
        </w:rPr>
        <w:t xml:space="preserve"> граждане, иностранные граждане, лица,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имеющие иждивенцев, и наемные работники", - отмечается в пояснительной записке.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Документ также гарантирует сохранение права на назначение </w:t>
      </w:r>
      <w:proofErr w:type="gramStart"/>
      <w:r w:rsidRPr="00BF2C4D">
        <w:rPr>
          <w:rFonts w:ascii="Times New Roman" w:hAnsi="Times New Roman"/>
          <w:szCs w:val="24"/>
        </w:rPr>
        <w:t>негосударстве</w:t>
      </w:r>
      <w:r w:rsidRPr="00BF2C4D">
        <w:rPr>
          <w:rFonts w:ascii="Times New Roman" w:hAnsi="Times New Roman"/>
          <w:szCs w:val="24"/>
        </w:rPr>
        <w:t>нной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П</w:t>
      </w:r>
      <w:r w:rsidRPr="00BF2C4D">
        <w:rPr>
          <w:rFonts w:ascii="Times New Roman" w:hAnsi="Times New Roman"/>
          <w:szCs w:val="24"/>
        </w:rPr>
        <w:t xml:space="preserve">енсии </w:t>
      </w:r>
      <w:r w:rsidRPr="00BF2C4D">
        <w:rPr>
          <w:rFonts w:ascii="Times New Roman" w:hAnsi="Times New Roman"/>
          <w:szCs w:val="24"/>
        </w:rPr>
        <w:t>ранее 55 и 60 лет для женщин и мужчин соответственно в случаях, когда у них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возникает право на получение </w:t>
      </w:r>
      <w:r w:rsidRPr="00BF2C4D">
        <w:rPr>
          <w:rFonts w:ascii="Times New Roman" w:hAnsi="Times New Roman"/>
          <w:szCs w:val="24"/>
        </w:rPr>
        <w:t xml:space="preserve">страховой пенсии </w:t>
      </w:r>
      <w:r w:rsidRPr="00BF2C4D">
        <w:rPr>
          <w:rFonts w:ascii="Times New Roman" w:hAnsi="Times New Roman"/>
          <w:szCs w:val="24"/>
        </w:rPr>
        <w:t xml:space="preserve">и </w:t>
      </w:r>
      <w:r w:rsidRPr="00BF2C4D">
        <w:rPr>
          <w:rFonts w:ascii="Times New Roman" w:hAnsi="Times New Roman"/>
          <w:szCs w:val="24"/>
        </w:rPr>
        <w:t xml:space="preserve">пенсии </w:t>
      </w:r>
      <w:r w:rsidRPr="00BF2C4D">
        <w:rPr>
          <w:rFonts w:ascii="Times New Roman" w:hAnsi="Times New Roman"/>
          <w:szCs w:val="24"/>
        </w:rPr>
        <w:t xml:space="preserve">по </w:t>
      </w:r>
      <w:proofErr w:type="gramStart"/>
      <w:r w:rsidRPr="00BF2C4D">
        <w:rPr>
          <w:rFonts w:ascii="Times New Roman" w:hAnsi="Times New Roman"/>
          <w:szCs w:val="24"/>
        </w:rPr>
        <w:t>государственному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F2C4D">
        <w:rPr>
          <w:rFonts w:ascii="Times New Roman" w:hAnsi="Times New Roman"/>
          <w:szCs w:val="24"/>
        </w:rPr>
        <w:t xml:space="preserve">пенсионному обеспечению </w:t>
      </w:r>
      <w:r w:rsidRPr="00BF2C4D">
        <w:rPr>
          <w:rFonts w:ascii="Times New Roman" w:hAnsi="Times New Roman"/>
          <w:szCs w:val="24"/>
        </w:rPr>
        <w:t>ранее такого возраста (например, для инвалидов, лиц,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работающих в </w:t>
      </w:r>
      <w:r w:rsidRPr="00BF2C4D">
        <w:rPr>
          <w:rFonts w:ascii="Times New Roman" w:hAnsi="Times New Roman"/>
          <w:szCs w:val="24"/>
        </w:rPr>
        <w:t xml:space="preserve">районах Крайнего Севера, для граждан из числа работников </w:t>
      </w:r>
      <w:proofErr w:type="spellStart"/>
      <w:r w:rsidRPr="00BF2C4D">
        <w:rPr>
          <w:rFonts w:ascii="Times New Roman" w:hAnsi="Times New Roman"/>
          <w:szCs w:val="24"/>
        </w:rPr>
        <w:t>летно</w:t>
      </w:r>
      <w:proofErr w:type="spellEnd"/>
      <w:r w:rsidRPr="00BF2C4D">
        <w:rPr>
          <w:rFonts w:ascii="Times New Roman" w:hAnsi="Times New Roman"/>
          <w:szCs w:val="24"/>
        </w:rPr>
        <w:t>-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испытательного состава и т.д.) вне зависимости от наступления </w:t>
      </w:r>
      <w:proofErr w:type="gramStart"/>
      <w:r w:rsidRPr="00BF2C4D">
        <w:rPr>
          <w:rFonts w:ascii="Times New Roman" w:hAnsi="Times New Roman"/>
          <w:szCs w:val="24"/>
        </w:rPr>
        <w:t>дополнительных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оснований.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При этом законопроектом предусмотрена возможность установления по желанию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сторон в пенсионных договорах </w:t>
      </w:r>
      <w:r w:rsidRPr="00BF2C4D">
        <w:rPr>
          <w:rFonts w:ascii="Times New Roman" w:hAnsi="Times New Roman"/>
          <w:szCs w:val="24"/>
        </w:rPr>
        <w:t xml:space="preserve">иного повышенного возраста, дающего право </w:t>
      </w:r>
      <w:proofErr w:type="gramStart"/>
      <w:r w:rsidRPr="00BF2C4D">
        <w:rPr>
          <w:rFonts w:ascii="Times New Roman" w:hAnsi="Times New Roman"/>
          <w:szCs w:val="24"/>
        </w:rPr>
        <w:t>на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получение негосударственной </w:t>
      </w:r>
      <w:r w:rsidRPr="00BF2C4D">
        <w:rPr>
          <w:rFonts w:ascii="Times New Roman" w:hAnsi="Times New Roman"/>
          <w:szCs w:val="24"/>
        </w:rPr>
        <w:t>пенсии</w:t>
      </w:r>
      <w:r w:rsidRPr="00BF2C4D">
        <w:rPr>
          <w:rFonts w:ascii="Times New Roman" w:hAnsi="Times New Roman"/>
          <w:szCs w:val="24"/>
        </w:rPr>
        <w:t>, но не выше возраста, по достижении которого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приобретается право на </w:t>
      </w:r>
      <w:r w:rsidRPr="00BF2C4D">
        <w:rPr>
          <w:rFonts w:ascii="Times New Roman" w:hAnsi="Times New Roman"/>
          <w:szCs w:val="24"/>
        </w:rPr>
        <w:t xml:space="preserve">страховую пенсию </w:t>
      </w:r>
      <w:r w:rsidRPr="00BF2C4D">
        <w:rPr>
          <w:rFonts w:ascii="Times New Roman" w:hAnsi="Times New Roman"/>
          <w:szCs w:val="24"/>
        </w:rPr>
        <w:t>по старости. Негосударственная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BF2C4D">
        <w:rPr>
          <w:rFonts w:ascii="Times New Roman" w:hAnsi="Times New Roman"/>
          <w:szCs w:val="24"/>
        </w:rPr>
        <w:t>пенсия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будет назначаться гражданину при наличии средств, уч</w:t>
      </w:r>
      <w:r w:rsidRPr="00BF2C4D">
        <w:rPr>
          <w:rFonts w:ascii="Times New Roman" w:hAnsi="Times New Roman"/>
          <w:szCs w:val="24"/>
        </w:rPr>
        <w:t>тенных на пенсионном счете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негосударственного пенсионного обеспечения, со дня обращения за ней, но не ранее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чем со дня возникновения права на получение соответствующей </w:t>
      </w:r>
      <w:r w:rsidRPr="00BF2C4D">
        <w:rPr>
          <w:rFonts w:ascii="Times New Roman" w:hAnsi="Times New Roman"/>
          <w:szCs w:val="24"/>
        </w:rPr>
        <w:t>пенсии</w:t>
      </w:r>
      <w:r w:rsidRPr="00BF2C4D">
        <w:rPr>
          <w:rFonts w:ascii="Times New Roman" w:hAnsi="Times New Roman"/>
          <w:szCs w:val="24"/>
        </w:rPr>
        <w:t>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В случае принятия законопрое</w:t>
      </w:r>
      <w:proofErr w:type="gramStart"/>
      <w:r w:rsidRPr="00BF2C4D">
        <w:rPr>
          <w:rFonts w:ascii="Times New Roman" w:hAnsi="Times New Roman"/>
          <w:szCs w:val="24"/>
        </w:rPr>
        <w:t>кт вст</w:t>
      </w:r>
      <w:proofErr w:type="gramEnd"/>
      <w:r w:rsidRPr="00BF2C4D">
        <w:rPr>
          <w:rFonts w:ascii="Times New Roman" w:hAnsi="Times New Roman"/>
          <w:szCs w:val="24"/>
        </w:rPr>
        <w:t>упит в силу со дня его официального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опубликования и распространяется на правоотношения, возникшие из договоров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F2C4D">
        <w:rPr>
          <w:rFonts w:ascii="Times New Roman" w:hAnsi="Times New Roman"/>
          <w:szCs w:val="24"/>
        </w:rPr>
        <w:t>негосударственного пенсионного обеспечения, заключенных в период с 1 января 2019</w:t>
      </w:r>
      <w:r w:rsidRPr="00BF2C4D">
        <w:rPr>
          <w:rFonts w:ascii="Times New Roman" w:hAnsi="Times New Roman"/>
          <w:szCs w:val="24"/>
        </w:rPr>
        <w:t>г. до дня вступления в закона в силу.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Инициатива повышает интерес к негосударственным </w:t>
      </w:r>
      <w:r w:rsidRPr="00BF2C4D">
        <w:rPr>
          <w:rFonts w:ascii="Times New Roman" w:hAnsi="Times New Roman"/>
          <w:szCs w:val="24"/>
        </w:rPr>
        <w:t xml:space="preserve">пенсиям </w:t>
      </w:r>
      <w:r w:rsidRPr="00BF2C4D">
        <w:rPr>
          <w:rFonts w:ascii="Times New Roman" w:hAnsi="Times New Roman"/>
          <w:szCs w:val="24"/>
        </w:rPr>
        <w:t xml:space="preserve">"Этим </w:t>
      </w:r>
      <w:r w:rsidRPr="00BF2C4D">
        <w:rPr>
          <w:rFonts w:ascii="Times New Roman" w:hAnsi="Times New Roman"/>
          <w:szCs w:val="24"/>
        </w:rPr>
        <w:t xml:space="preserve">законопроектом мы снижаем возраст, дающий право назначения </w:t>
      </w:r>
      <w:r w:rsidRPr="00BF2C4D">
        <w:rPr>
          <w:rFonts w:ascii="Times New Roman" w:hAnsi="Times New Roman"/>
          <w:szCs w:val="24"/>
        </w:rPr>
        <w:t xml:space="preserve">негосударственной </w:t>
      </w:r>
      <w:r w:rsidRPr="00BF2C4D">
        <w:rPr>
          <w:rFonts w:ascii="Times New Roman" w:hAnsi="Times New Roman"/>
          <w:szCs w:val="24"/>
        </w:rPr>
        <w:t>пенсии</w:t>
      </w:r>
      <w:r w:rsidRPr="00BF2C4D">
        <w:rPr>
          <w:rFonts w:ascii="Times New Roman" w:hAnsi="Times New Roman"/>
          <w:szCs w:val="24"/>
        </w:rPr>
        <w:t>, с 60 до 55 лет для женщин и с 65 до 60 лет для мужчин.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Кроме того, в соответствии с проектом закона, льготные категории, например северяне,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педагоги, врачи, многодетные </w:t>
      </w:r>
      <w:r w:rsidRPr="00BF2C4D">
        <w:rPr>
          <w:rFonts w:ascii="Times New Roman" w:hAnsi="Times New Roman"/>
          <w:szCs w:val="24"/>
        </w:rPr>
        <w:t xml:space="preserve">матери, смогут получить негосударственную </w:t>
      </w:r>
      <w:r w:rsidRPr="00BF2C4D">
        <w:rPr>
          <w:rFonts w:ascii="Times New Roman" w:hAnsi="Times New Roman"/>
          <w:szCs w:val="24"/>
        </w:rPr>
        <w:t>пенсию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еще раньше. Наличие страхового стажа как условие для получения такой </w:t>
      </w:r>
      <w:r w:rsidRPr="00BF2C4D">
        <w:rPr>
          <w:rFonts w:ascii="Times New Roman" w:hAnsi="Times New Roman"/>
          <w:szCs w:val="24"/>
        </w:rPr>
        <w:t xml:space="preserve">пенсии </w:t>
      </w:r>
      <w:r w:rsidRPr="00BF2C4D">
        <w:rPr>
          <w:rFonts w:ascii="Times New Roman" w:hAnsi="Times New Roman"/>
          <w:szCs w:val="24"/>
        </w:rPr>
        <w:t>будет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необязательным", - сказал журналистам председатель Госдумы Вячеслав Володин.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lastRenderedPageBreak/>
        <w:t>"Инициатива с одной стороны повышает интерес и д</w:t>
      </w:r>
      <w:r w:rsidRPr="00BF2C4D">
        <w:rPr>
          <w:rFonts w:ascii="Times New Roman" w:hAnsi="Times New Roman"/>
          <w:szCs w:val="24"/>
        </w:rPr>
        <w:t xml:space="preserve">оверие граждан к </w:t>
      </w:r>
      <w:r w:rsidRPr="00BF2C4D">
        <w:rPr>
          <w:rFonts w:ascii="Times New Roman" w:hAnsi="Times New Roman"/>
          <w:szCs w:val="24"/>
        </w:rPr>
        <w:t xml:space="preserve">негосударственным </w:t>
      </w:r>
      <w:r w:rsidRPr="00BF2C4D">
        <w:rPr>
          <w:rFonts w:ascii="Times New Roman" w:hAnsi="Times New Roman"/>
          <w:szCs w:val="24"/>
        </w:rPr>
        <w:t>пенсиям</w:t>
      </w:r>
      <w:r w:rsidRPr="00BF2C4D">
        <w:rPr>
          <w:rFonts w:ascii="Times New Roman" w:hAnsi="Times New Roman"/>
          <w:szCs w:val="24"/>
        </w:rPr>
        <w:t>. Она позволит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BF2C4D">
        <w:rPr>
          <w:rFonts w:ascii="Times New Roman" w:hAnsi="Times New Roman"/>
          <w:szCs w:val="24"/>
        </w:rPr>
        <w:t>НПФ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BF2C4D">
        <w:rPr>
          <w:rFonts w:ascii="Times New Roman" w:hAnsi="Times New Roman"/>
          <w:szCs w:val="24"/>
        </w:rPr>
        <w:t>запустить программы поддержки,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рассчитанные на определенный возраст или льготные категории. Предлагаемое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правило может стать интересно и для новых категорий вкладчиков - военнослужащих,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бюджетни</w:t>
      </w:r>
      <w:r w:rsidRPr="00BF2C4D">
        <w:rPr>
          <w:rFonts w:ascii="Times New Roman" w:hAnsi="Times New Roman"/>
          <w:szCs w:val="24"/>
        </w:rPr>
        <w:t>ков", - отметил он.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"Но главное, - подчеркнул Володин, - данная норма станет дополнительной мерой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поддержки людей </w:t>
      </w:r>
      <w:proofErr w:type="spellStart"/>
      <w:r w:rsidRPr="00BF2C4D">
        <w:rPr>
          <w:rFonts w:ascii="Times New Roman" w:hAnsi="Times New Roman"/>
          <w:szCs w:val="24"/>
        </w:rPr>
        <w:t>предпенсионного</w:t>
      </w:r>
      <w:proofErr w:type="spellEnd"/>
      <w:r w:rsidRPr="00BF2C4D">
        <w:rPr>
          <w:rFonts w:ascii="Times New Roman" w:hAnsi="Times New Roman"/>
          <w:szCs w:val="24"/>
        </w:rPr>
        <w:t xml:space="preserve"> возраста</w:t>
      </w:r>
      <w:r w:rsidRPr="00BF2C4D">
        <w:rPr>
          <w:rFonts w:ascii="Times New Roman" w:hAnsi="Times New Roman"/>
          <w:szCs w:val="24"/>
        </w:rPr>
        <w:t xml:space="preserve">, поможет улучшить их </w:t>
      </w:r>
      <w:proofErr w:type="gramStart"/>
      <w:r w:rsidRPr="00BF2C4D">
        <w:rPr>
          <w:rFonts w:ascii="Times New Roman" w:hAnsi="Times New Roman"/>
          <w:szCs w:val="24"/>
        </w:rPr>
        <w:t>финансовое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положение. Например, негосударственную </w:t>
      </w:r>
      <w:r w:rsidRPr="00BF2C4D">
        <w:rPr>
          <w:rFonts w:ascii="Times New Roman" w:hAnsi="Times New Roman"/>
          <w:szCs w:val="24"/>
        </w:rPr>
        <w:t xml:space="preserve">пенсию </w:t>
      </w:r>
      <w:r w:rsidRPr="00BF2C4D">
        <w:rPr>
          <w:rFonts w:ascii="Times New Roman" w:hAnsi="Times New Roman"/>
          <w:szCs w:val="24"/>
        </w:rPr>
        <w:t xml:space="preserve">мужчина с </w:t>
      </w:r>
      <w:proofErr w:type="gramStart"/>
      <w:r w:rsidRPr="00BF2C4D">
        <w:rPr>
          <w:rFonts w:ascii="Times New Roman" w:hAnsi="Times New Roman"/>
          <w:szCs w:val="24"/>
        </w:rPr>
        <w:t>пенсионными</w:t>
      </w:r>
      <w:proofErr w:type="gramEnd"/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накоплениями </w:t>
      </w:r>
      <w:r w:rsidRPr="00BF2C4D">
        <w:rPr>
          <w:rFonts w:ascii="Times New Roman" w:hAnsi="Times New Roman"/>
          <w:szCs w:val="24"/>
        </w:rPr>
        <w:t xml:space="preserve">начнет получать в 60 лет, а </w:t>
      </w:r>
      <w:proofErr w:type="gramStart"/>
      <w:r w:rsidRPr="00BF2C4D">
        <w:rPr>
          <w:rFonts w:ascii="Times New Roman" w:hAnsi="Times New Roman"/>
          <w:szCs w:val="24"/>
        </w:rPr>
        <w:t>страховую</w:t>
      </w:r>
      <w:proofErr w:type="gramEnd"/>
      <w:r w:rsidRPr="00BF2C4D">
        <w:rPr>
          <w:rFonts w:ascii="Times New Roman" w:hAnsi="Times New Roman"/>
          <w:szCs w:val="24"/>
        </w:rPr>
        <w:t xml:space="preserve"> "государственную" - в 65 лет.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Выплаты из </w:t>
      </w:r>
      <w:r w:rsidRPr="00BF2C4D">
        <w:rPr>
          <w:rFonts w:ascii="Times New Roman" w:hAnsi="Times New Roman"/>
          <w:szCs w:val="24"/>
        </w:rPr>
        <w:t xml:space="preserve">НПФ </w:t>
      </w:r>
      <w:r w:rsidRPr="00BF2C4D">
        <w:rPr>
          <w:rFonts w:ascii="Times New Roman" w:hAnsi="Times New Roman"/>
          <w:szCs w:val="24"/>
        </w:rPr>
        <w:t xml:space="preserve">в течение 5 лет до выхода на государственную </w:t>
      </w:r>
      <w:r w:rsidRPr="00BF2C4D">
        <w:rPr>
          <w:rFonts w:ascii="Times New Roman" w:hAnsi="Times New Roman"/>
          <w:szCs w:val="24"/>
        </w:rPr>
        <w:t xml:space="preserve">пенсию </w:t>
      </w:r>
      <w:r w:rsidRPr="00BF2C4D">
        <w:rPr>
          <w:rFonts w:ascii="Times New Roman" w:hAnsi="Times New Roman"/>
          <w:szCs w:val="24"/>
        </w:rPr>
        <w:t>станут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 xml:space="preserve">хорошим подспорьем и дополнением к зарплате, тем более что </w:t>
      </w:r>
      <w:proofErr w:type="gramStart"/>
      <w:r w:rsidRPr="00BF2C4D">
        <w:rPr>
          <w:rFonts w:ascii="Times New Roman" w:hAnsi="Times New Roman"/>
          <w:szCs w:val="24"/>
        </w:rPr>
        <w:t>при</w:t>
      </w:r>
      <w:proofErr w:type="gramEnd"/>
      <w:r w:rsidRPr="00BF2C4D">
        <w:rPr>
          <w:rFonts w:ascii="Times New Roman" w:hAnsi="Times New Roman"/>
          <w:szCs w:val="24"/>
        </w:rPr>
        <w:t xml:space="preserve"> недостаточно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большой сумме накоплений выплату из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BF2C4D">
        <w:rPr>
          <w:rFonts w:ascii="Times New Roman" w:hAnsi="Times New Roman"/>
          <w:szCs w:val="24"/>
        </w:rPr>
        <w:t>НП</w:t>
      </w:r>
      <w:r w:rsidRPr="00BF2C4D">
        <w:rPr>
          <w:rFonts w:ascii="Times New Roman" w:hAnsi="Times New Roman"/>
          <w:szCs w:val="24"/>
        </w:rPr>
        <w:t>Ф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BF2C4D">
        <w:rPr>
          <w:rFonts w:ascii="Times New Roman" w:hAnsi="Times New Roman"/>
          <w:szCs w:val="24"/>
        </w:rPr>
        <w:t>можно получить единовременно,</w:t>
      </w:r>
    </w:p>
    <w:p w:rsidR="00C502EE" w:rsidRPr="00BF2C4D" w:rsidRDefault="00BF2C4D" w:rsidP="00BF2C4D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F2C4D">
        <w:rPr>
          <w:rFonts w:ascii="Times New Roman" w:hAnsi="Times New Roman"/>
          <w:szCs w:val="24"/>
        </w:rPr>
        <w:t>целиком".</w:t>
      </w:r>
    </w:p>
    <w:p w:rsidR="00C502EE" w:rsidRPr="00BF2C4D" w:rsidRDefault="00C502EE" w:rsidP="00BF2C4D">
      <w:pPr>
        <w:spacing w:line="240" w:lineRule="auto"/>
        <w:rPr>
          <w:rFonts w:ascii="Times New Roman" w:hAnsi="Times New Roman"/>
          <w:szCs w:val="24"/>
        </w:rPr>
      </w:pPr>
    </w:p>
    <w:sectPr w:rsidR="00C502EE" w:rsidRPr="00BF2C4D" w:rsidSect="00C502E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502EE"/>
    <w:rsid w:val="00BF2C4D"/>
    <w:rsid w:val="00C50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502EE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C502EE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C502EE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502EE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C502EE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502EE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502EE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C502EE"/>
    <w:pPr>
      <w:ind w:left="200"/>
    </w:pPr>
  </w:style>
  <w:style w:type="character" w:customStyle="1" w:styleId="22">
    <w:name w:val="Оглавление 2 Знак"/>
    <w:link w:val="21"/>
    <w:rsid w:val="00C502EE"/>
  </w:style>
  <w:style w:type="paragraph" w:styleId="41">
    <w:name w:val="toc 4"/>
    <w:next w:val="a"/>
    <w:link w:val="42"/>
    <w:uiPriority w:val="39"/>
    <w:rsid w:val="00C502EE"/>
    <w:pPr>
      <w:ind w:left="600"/>
    </w:pPr>
  </w:style>
  <w:style w:type="character" w:customStyle="1" w:styleId="42">
    <w:name w:val="Оглавление 4 Знак"/>
    <w:link w:val="41"/>
    <w:rsid w:val="00C502EE"/>
  </w:style>
  <w:style w:type="paragraph" w:styleId="6">
    <w:name w:val="toc 6"/>
    <w:next w:val="a"/>
    <w:link w:val="60"/>
    <w:uiPriority w:val="39"/>
    <w:rsid w:val="00C502EE"/>
    <w:pPr>
      <w:ind w:left="1000"/>
    </w:pPr>
  </w:style>
  <w:style w:type="character" w:customStyle="1" w:styleId="60">
    <w:name w:val="Оглавление 6 Знак"/>
    <w:link w:val="6"/>
    <w:rsid w:val="00C502EE"/>
  </w:style>
  <w:style w:type="paragraph" w:styleId="7">
    <w:name w:val="toc 7"/>
    <w:next w:val="a"/>
    <w:link w:val="70"/>
    <w:uiPriority w:val="39"/>
    <w:rsid w:val="00C502EE"/>
    <w:pPr>
      <w:ind w:left="1200"/>
    </w:pPr>
  </w:style>
  <w:style w:type="character" w:customStyle="1" w:styleId="70">
    <w:name w:val="Оглавление 7 Знак"/>
    <w:link w:val="7"/>
    <w:rsid w:val="00C502EE"/>
  </w:style>
  <w:style w:type="character" w:customStyle="1" w:styleId="30">
    <w:name w:val="Заголовок 3 Знак"/>
    <w:link w:val="3"/>
    <w:rsid w:val="00C502EE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502EE"/>
    <w:pPr>
      <w:ind w:left="400"/>
    </w:pPr>
  </w:style>
  <w:style w:type="character" w:customStyle="1" w:styleId="32">
    <w:name w:val="Оглавление 3 Знак"/>
    <w:link w:val="31"/>
    <w:rsid w:val="00C502EE"/>
  </w:style>
  <w:style w:type="character" w:customStyle="1" w:styleId="50">
    <w:name w:val="Заголовок 5 Знак"/>
    <w:link w:val="5"/>
    <w:rsid w:val="00C502E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502E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502EE"/>
    <w:rPr>
      <w:color w:val="0000FF"/>
      <w:u w:val="single"/>
    </w:rPr>
  </w:style>
  <w:style w:type="character" w:styleId="a3">
    <w:name w:val="Hyperlink"/>
    <w:link w:val="12"/>
    <w:rsid w:val="00C502EE"/>
    <w:rPr>
      <w:color w:val="0000FF"/>
      <w:u w:val="single"/>
    </w:rPr>
  </w:style>
  <w:style w:type="paragraph" w:customStyle="1" w:styleId="Footnote">
    <w:name w:val="Footnote"/>
    <w:link w:val="Footnote0"/>
    <w:rsid w:val="00C502EE"/>
    <w:rPr>
      <w:sz w:val="22"/>
    </w:rPr>
  </w:style>
  <w:style w:type="character" w:customStyle="1" w:styleId="Footnote0">
    <w:name w:val="Footnote"/>
    <w:link w:val="Footnote"/>
    <w:rsid w:val="00C502E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502EE"/>
    <w:rPr>
      <w:b/>
    </w:rPr>
  </w:style>
  <w:style w:type="character" w:customStyle="1" w:styleId="14">
    <w:name w:val="Оглавление 1 Знак"/>
    <w:link w:val="13"/>
    <w:rsid w:val="00C502E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502EE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C502E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502EE"/>
    <w:pPr>
      <w:ind w:left="1600"/>
    </w:pPr>
  </w:style>
  <w:style w:type="character" w:customStyle="1" w:styleId="90">
    <w:name w:val="Оглавление 9 Знак"/>
    <w:link w:val="9"/>
    <w:rsid w:val="00C502EE"/>
  </w:style>
  <w:style w:type="paragraph" w:styleId="8">
    <w:name w:val="toc 8"/>
    <w:next w:val="a"/>
    <w:link w:val="80"/>
    <w:uiPriority w:val="39"/>
    <w:rsid w:val="00C502EE"/>
    <w:pPr>
      <w:ind w:left="1400"/>
    </w:pPr>
  </w:style>
  <w:style w:type="character" w:customStyle="1" w:styleId="80">
    <w:name w:val="Оглавление 8 Знак"/>
    <w:link w:val="8"/>
    <w:rsid w:val="00C502EE"/>
  </w:style>
  <w:style w:type="paragraph" w:styleId="51">
    <w:name w:val="toc 5"/>
    <w:next w:val="a"/>
    <w:link w:val="52"/>
    <w:uiPriority w:val="39"/>
    <w:rsid w:val="00C502EE"/>
    <w:pPr>
      <w:ind w:left="800"/>
    </w:pPr>
  </w:style>
  <w:style w:type="character" w:customStyle="1" w:styleId="52">
    <w:name w:val="Оглавление 5 Знак"/>
    <w:link w:val="51"/>
    <w:rsid w:val="00C502EE"/>
  </w:style>
  <w:style w:type="paragraph" w:styleId="a4">
    <w:name w:val="Subtitle"/>
    <w:next w:val="a"/>
    <w:link w:val="a5"/>
    <w:uiPriority w:val="11"/>
    <w:qFormat/>
    <w:rsid w:val="00C502EE"/>
    <w:rPr>
      <w:i/>
      <w:color w:val="616161"/>
    </w:rPr>
  </w:style>
  <w:style w:type="character" w:customStyle="1" w:styleId="a5">
    <w:name w:val="Подзаголовок Знак"/>
    <w:link w:val="a4"/>
    <w:rsid w:val="00C502E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502EE"/>
    <w:pPr>
      <w:ind w:left="1800"/>
    </w:pPr>
  </w:style>
  <w:style w:type="character" w:customStyle="1" w:styleId="toc100">
    <w:name w:val="toc 10"/>
    <w:link w:val="toc10"/>
    <w:rsid w:val="00C502EE"/>
  </w:style>
  <w:style w:type="paragraph" w:styleId="a6">
    <w:name w:val="Title"/>
    <w:next w:val="a"/>
    <w:link w:val="a7"/>
    <w:uiPriority w:val="10"/>
    <w:qFormat/>
    <w:rsid w:val="00C502EE"/>
    <w:rPr>
      <w:b/>
      <w:sz w:val="52"/>
    </w:rPr>
  </w:style>
  <w:style w:type="character" w:customStyle="1" w:styleId="a7">
    <w:name w:val="Название Знак"/>
    <w:link w:val="a6"/>
    <w:rsid w:val="00C502E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502E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502E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3923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2020-03-10T05:59:00Z</dcterms:created>
  <dcterms:modified xsi:type="dcterms:W3CDTF">2020-03-10T06:02:00Z</dcterms:modified>
</cp:coreProperties>
</file>