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852" w:rsidRPr="00234852" w:rsidRDefault="00234852" w:rsidP="00234852">
      <w:pPr>
        <w:pStyle w:val="20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</w:p>
    <w:p w:rsidR="00234852" w:rsidRPr="00234852" w:rsidRDefault="00234852" w:rsidP="00234852">
      <w:pPr>
        <w:pStyle w:val="20"/>
        <w:shd w:val="clear" w:color="auto" w:fill="auto"/>
        <w:spacing w:before="0" w:after="0" w:line="360" w:lineRule="auto"/>
        <w:jc w:val="both"/>
        <w:rPr>
          <w:sz w:val="28"/>
          <w:szCs w:val="28"/>
        </w:rPr>
      </w:pPr>
      <w:r w:rsidRPr="00234852">
        <w:rPr>
          <w:sz w:val="28"/>
          <w:szCs w:val="28"/>
        </w:rPr>
        <w:t xml:space="preserve">           </w:t>
      </w:r>
      <w:r w:rsidRPr="00234852">
        <w:rPr>
          <w:color w:val="000000"/>
          <w:sz w:val="28"/>
          <w:szCs w:val="28"/>
          <w:lang w:eastAsia="ru-RU" w:bidi="ru-RU"/>
        </w:rPr>
        <w:t>Основными, направлениями деятельности Правительства Российской Федерации до 2024 года закреплено приоритетное исполнение мероприятий в сфере реформирования контрольно-надзорной деятельности.</w:t>
      </w:r>
    </w:p>
    <w:p w:rsidR="00234852" w:rsidRPr="00234852" w:rsidRDefault="00234852" w:rsidP="00234852">
      <w:pPr>
        <w:pStyle w:val="20"/>
        <w:shd w:val="clear" w:color="auto" w:fill="auto"/>
        <w:spacing w:before="0" w:after="0" w:line="360" w:lineRule="auto"/>
        <w:ind w:firstLine="460"/>
        <w:jc w:val="both"/>
        <w:rPr>
          <w:sz w:val="28"/>
          <w:szCs w:val="28"/>
        </w:rPr>
      </w:pPr>
      <w:r w:rsidRPr="00234852">
        <w:rPr>
          <w:color w:val="000000"/>
          <w:sz w:val="28"/>
          <w:szCs w:val="28"/>
          <w:lang w:eastAsia="ru-RU" w:bidi="ru-RU"/>
        </w:rPr>
        <w:t xml:space="preserve"> В целях оценки успешности проведения данных мероприятий в период с 3 июня по 19 августа 2019 года Аналитическим центром при Правительстве Российской Федерации совместно с Федеральной службой охраны Российской Федерации проводится третий замер ежегодного социологического опроса предпринимательского сообщества ей уровне административной нагрузки на бизнес в субъектах Российской Федерации.</w:t>
      </w:r>
    </w:p>
    <w:p w:rsidR="00234852" w:rsidRPr="00234852" w:rsidRDefault="00234852" w:rsidP="00234852">
      <w:pPr>
        <w:pStyle w:val="20"/>
        <w:shd w:val="clear" w:color="auto" w:fill="auto"/>
        <w:spacing w:before="0" w:after="0" w:line="360" w:lineRule="auto"/>
        <w:ind w:firstLine="460"/>
        <w:jc w:val="both"/>
        <w:rPr>
          <w:sz w:val="28"/>
          <w:szCs w:val="28"/>
          <w:u w:val="single"/>
        </w:rPr>
      </w:pPr>
      <w:r w:rsidRPr="00234852">
        <w:rPr>
          <w:color w:val="000000"/>
          <w:sz w:val="28"/>
          <w:szCs w:val="28"/>
          <w:lang w:eastAsia="ru-RU" w:bidi="ru-RU"/>
        </w:rPr>
        <w:t xml:space="preserve">  В связи с этим просим предпринимателей </w:t>
      </w:r>
      <w:r w:rsidRPr="00234852">
        <w:rPr>
          <w:sz w:val="28"/>
          <w:szCs w:val="28"/>
        </w:rPr>
        <w:t xml:space="preserve"> пройти опрос </w:t>
      </w:r>
      <w:r w:rsidRPr="00234852">
        <w:rPr>
          <w:color w:val="000000"/>
          <w:sz w:val="28"/>
          <w:szCs w:val="28"/>
          <w:lang w:eastAsia="ru-RU" w:bidi="ru-RU"/>
        </w:rPr>
        <w:t>«Оценка уровня административной нагрузки на бизнес»</w:t>
      </w:r>
      <w:r w:rsidRPr="00234852">
        <w:rPr>
          <w:sz w:val="28"/>
          <w:szCs w:val="28"/>
        </w:rPr>
        <w:t>, который</w:t>
      </w:r>
      <w:r w:rsidRPr="00234852">
        <w:rPr>
          <w:color w:val="000000"/>
          <w:sz w:val="28"/>
          <w:szCs w:val="28"/>
          <w:lang w:eastAsia="ru-RU" w:bidi="ru-RU"/>
        </w:rPr>
        <w:t xml:space="preserve"> проводится по ссылк</w:t>
      </w:r>
      <w:r w:rsidRPr="00234852">
        <w:rPr>
          <w:sz w:val="28"/>
          <w:szCs w:val="28"/>
        </w:rPr>
        <w:t xml:space="preserve">е: </w:t>
      </w:r>
      <w:r w:rsidRPr="00234852">
        <w:rPr>
          <w:sz w:val="28"/>
          <w:szCs w:val="28"/>
          <w:u w:val="single"/>
          <w:lang w:val="en-US"/>
        </w:rPr>
        <w:t>https</w:t>
      </w:r>
      <w:r w:rsidRPr="00234852">
        <w:rPr>
          <w:sz w:val="28"/>
          <w:szCs w:val="28"/>
          <w:u w:val="single"/>
        </w:rPr>
        <w:t>://</w:t>
      </w:r>
      <w:r w:rsidRPr="00234852">
        <w:rPr>
          <w:sz w:val="28"/>
          <w:szCs w:val="28"/>
          <w:u w:val="single"/>
          <w:lang w:val="en-US"/>
        </w:rPr>
        <w:t>survey</w:t>
      </w:r>
      <w:r w:rsidRPr="00234852">
        <w:rPr>
          <w:sz w:val="28"/>
          <w:szCs w:val="28"/>
          <w:u w:val="single"/>
        </w:rPr>
        <w:t>2018.</w:t>
      </w:r>
      <w:proofErr w:type="spellStart"/>
      <w:r w:rsidRPr="00234852">
        <w:rPr>
          <w:sz w:val="28"/>
          <w:szCs w:val="28"/>
          <w:u w:val="single"/>
          <w:lang w:val="en-US"/>
        </w:rPr>
        <w:t>ytdev</w:t>
      </w:r>
      <w:proofErr w:type="spellEnd"/>
      <w:r w:rsidRPr="00234852">
        <w:rPr>
          <w:sz w:val="28"/>
          <w:szCs w:val="28"/>
          <w:u w:val="single"/>
        </w:rPr>
        <w:t>.</w:t>
      </w:r>
      <w:r w:rsidRPr="00234852">
        <w:rPr>
          <w:sz w:val="28"/>
          <w:szCs w:val="28"/>
          <w:u w:val="single"/>
          <w:lang w:val="en-US"/>
        </w:rPr>
        <w:t>com</w:t>
      </w:r>
      <w:r w:rsidRPr="00234852">
        <w:rPr>
          <w:sz w:val="28"/>
          <w:szCs w:val="28"/>
          <w:u w:val="single"/>
        </w:rPr>
        <w:t>/</w:t>
      </w:r>
      <w:r w:rsidRPr="00234852">
        <w:rPr>
          <w:sz w:val="28"/>
          <w:szCs w:val="28"/>
          <w:u w:val="single"/>
          <w:lang w:val="en-US"/>
        </w:rPr>
        <w:t>index</w:t>
      </w:r>
      <w:r w:rsidRPr="00234852">
        <w:rPr>
          <w:sz w:val="28"/>
          <w:szCs w:val="28"/>
          <w:u w:val="single"/>
        </w:rPr>
        <w:t>.</w:t>
      </w:r>
      <w:proofErr w:type="spellStart"/>
      <w:r w:rsidRPr="00234852">
        <w:rPr>
          <w:sz w:val="28"/>
          <w:szCs w:val="28"/>
          <w:u w:val="single"/>
          <w:lang w:val="en-US"/>
        </w:rPr>
        <w:t>php</w:t>
      </w:r>
      <w:proofErr w:type="spellEnd"/>
      <w:r w:rsidRPr="00234852">
        <w:rPr>
          <w:sz w:val="28"/>
          <w:szCs w:val="28"/>
          <w:u w:val="single"/>
        </w:rPr>
        <w:t>/516163?</w:t>
      </w:r>
      <w:proofErr w:type="spellStart"/>
      <w:r w:rsidRPr="00234852">
        <w:rPr>
          <w:sz w:val="28"/>
          <w:szCs w:val="28"/>
          <w:u w:val="single"/>
          <w:lang w:val="en-US"/>
        </w:rPr>
        <w:t>lang</w:t>
      </w:r>
      <w:proofErr w:type="spellEnd"/>
      <w:r w:rsidRPr="00234852">
        <w:rPr>
          <w:sz w:val="28"/>
          <w:szCs w:val="28"/>
          <w:u w:val="single"/>
        </w:rPr>
        <w:t>=</w:t>
      </w:r>
      <w:proofErr w:type="spellStart"/>
      <w:r w:rsidRPr="00234852">
        <w:rPr>
          <w:sz w:val="28"/>
          <w:szCs w:val="28"/>
          <w:u w:val="single"/>
          <w:lang w:val="en-US"/>
        </w:rPr>
        <w:t>ru</w:t>
      </w:r>
      <w:proofErr w:type="spellEnd"/>
      <w:r w:rsidRPr="00234852">
        <w:rPr>
          <w:sz w:val="28"/>
          <w:szCs w:val="28"/>
          <w:u w:val="single"/>
        </w:rPr>
        <w:t>.</w:t>
      </w:r>
    </w:p>
    <w:p w:rsidR="00725BE2" w:rsidRDefault="00725BE2"/>
    <w:sectPr w:rsidR="00725BE2" w:rsidSect="00725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4852"/>
    <w:rsid w:val="00234852"/>
    <w:rsid w:val="00725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34852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34852"/>
    <w:pPr>
      <w:widowControl w:val="0"/>
      <w:shd w:val="clear" w:color="auto" w:fill="FFFFFF"/>
      <w:spacing w:before="120" w:after="420" w:line="197" w:lineRule="exac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2348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48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1</cp:revision>
  <cp:lastPrinted>2019-07-05T13:13:00Z</cp:lastPrinted>
  <dcterms:created xsi:type="dcterms:W3CDTF">2019-07-05T13:12:00Z</dcterms:created>
  <dcterms:modified xsi:type="dcterms:W3CDTF">2019-07-05T13:14:00Z</dcterms:modified>
</cp:coreProperties>
</file>