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1CB0" w:rsidRPr="00D66A4F" w:rsidRDefault="00F73446" w:rsidP="00F51CB0">
      <w:pPr>
        <w:widowControl w:val="0"/>
        <w:spacing w:after="0" w:line="200" w:lineRule="atLeast"/>
        <w:ind w:left="57" w:right="57"/>
        <w:jc w:val="center"/>
        <w:rPr>
          <w:rFonts w:ascii="Times New Roman" w:eastAsia="Andale Sans UI" w:hAnsi="Times New Roman"/>
          <w:b/>
          <w:bCs/>
          <w:color w:val="000000"/>
          <w:kern w:val="1"/>
          <w:sz w:val="24"/>
          <w:szCs w:val="24"/>
          <w:lang w:eastAsia="ar-SA"/>
        </w:rPr>
      </w:pPr>
      <w:r w:rsidRPr="00D66A4F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F51CB0" w:rsidRPr="005B70BC">
        <w:rPr>
          <w:rFonts w:ascii="Times New Roman" w:hAnsi="Times New Roman"/>
          <w:b/>
          <w:bCs/>
          <w:sz w:val="24"/>
          <w:szCs w:val="24"/>
        </w:rPr>
        <w:t xml:space="preserve">    </w:t>
      </w:r>
      <w:r w:rsidR="00F51CB0" w:rsidRPr="00D66A4F">
        <w:rPr>
          <w:rFonts w:ascii="Times New Roman" w:eastAsia="Andale Sans UI" w:hAnsi="Times New Roman"/>
          <w:b/>
          <w:bCs/>
          <w:color w:val="000000"/>
          <w:kern w:val="1"/>
          <w:sz w:val="24"/>
          <w:szCs w:val="24"/>
          <w:lang w:eastAsia="ar-SA"/>
        </w:rPr>
        <w:t xml:space="preserve">ЦЕЛЕВЫЕ ПОКАЗАТЕЛИ (ИНДИКАТОРЫ) </w:t>
      </w:r>
    </w:p>
    <w:p w:rsidR="00F51CB0" w:rsidRPr="00D66A4F" w:rsidRDefault="00F51CB0" w:rsidP="00F51CB0">
      <w:pPr>
        <w:spacing w:after="0"/>
        <w:ind w:right="-284"/>
        <w:jc w:val="center"/>
        <w:rPr>
          <w:rFonts w:ascii="Times New Roman" w:hAnsi="Times New Roman"/>
          <w:b/>
          <w:sz w:val="24"/>
          <w:szCs w:val="24"/>
        </w:rPr>
      </w:pPr>
      <w:r w:rsidRPr="00D66A4F">
        <w:rPr>
          <w:rFonts w:ascii="Times New Roman" w:hAnsi="Times New Roman"/>
          <w:b/>
          <w:sz w:val="24"/>
          <w:szCs w:val="24"/>
        </w:rPr>
        <w:t>муниципальной программы «Развитие культуры и туризма в Чамзинском муниципальном районе на 2014 – 20</w:t>
      </w:r>
      <w:r>
        <w:rPr>
          <w:rFonts w:ascii="Times New Roman" w:hAnsi="Times New Roman"/>
          <w:b/>
          <w:sz w:val="24"/>
          <w:szCs w:val="24"/>
        </w:rPr>
        <w:t>25</w:t>
      </w:r>
      <w:r w:rsidRPr="00D66A4F">
        <w:rPr>
          <w:rFonts w:ascii="Times New Roman" w:hAnsi="Times New Roman"/>
          <w:b/>
          <w:sz w:val="24"/>
          <w:szCs w:val="24"/>
        </w:rPr>
        <w:t xml:space="preserve"> годы»</w:t>
      </w:r>
    </w:p>
    <w:p w:rsidR="00F51CB0" w:rsidRPr="00D66A4F" w:rsidRDefault="00F51CB0" w:rsidP="00F51CB0">
      <w:pPr>
        <w:widowControl w:val="0"/>
        <w:spacing w:after="0" w:line="200" w:lineRule="atLeast"/>
        <w:ind w:left="57" w:right="57"/>
        <w:jc w:val="center"/>
        <w:rPr>
          <w:rFonts w:ascii="Times New Roman" w:eastAsia="Andale Sans UI" w:hAnsi="Times New Roman"/>
          <w:b/>
          <w:bCs/>
          <w:color w:val="000000"/>
          <w:kern w:val="1"/>
          <w:sz w:val="24"/>
          <w:szCs w:val="24"/>
          <w:lang w:eastAsia="ar-SA"/>
        </w:rPr>
      </w:pPr>
    </w:p>
    <w:tbl>
      <w:tblPr>
        <w:tblW w:w="15311" w:type="dxa"/>
        <w:tblInd w:w="-93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956"/>
        <w:gridCol w:w="567"/>
        <w:gridCol w:w="1276"/>
        <w:gridCol w:w="709"/>
        <w:gridCol w:w="709"/>
        <w:gridCol w:w="708"/>
        <w:gridCol w:w="709"/>
        <w:gridCol w:w="709"/>
        <w:gridCol w:w="709"/>
        <w:gridCol w:w="708"/>
        <w:gridCol w:w="709"/>
        <w:gridCol w:w="709"/>
        <w:gridCol w:w="709"/>
        <w:gridCol w:w="708"/>
        <w:gridCol w:w="709"/>
        <w:gridCol w:w="2007"/>
      </w:tblGrid>
      <w:tr w:rsidR="00F51CB0" w:rsidRPr="00D66A4F" w:rsidTr="007A6D0E">
        <w:trPr>
          <w:tblHeader/>
        </w:trPr>
        <w:tc>
          <w:tcPr>
            <w:tcW w:w="29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Показатель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 xml:space="preserve">Ед. </w:t>
            </w:r>
          </w:p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изм.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 xml:space="preserve">Отчетный </w:t>
            </w:r>
          </w:p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 xml:space="preserve">период </w:t>
            </w:r>
          </w:p>
        </w:tc>
        <w:tc>
          <w:tcPr>
            <w:tcW w:w="850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 xml:space="preserve">Планируемый период </w:t>
            </w:r>
          </w:p>
        </w:tc>
        <w:tc>
          <w:tcPr>
            <w:tcW w:w="2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 xml:space="preserve">Методика расчета </w:t>
            </w:r>
          </w:p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показателей</w:t>
            </w:r>
          </w:p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 xml:space="preserve">(форма </w:t>
            </w:r>
          </w:p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отчетности)</w:t>
            </w:r>
          </w:p>
        </w:tc>
      </w:tr>
      <w:tr w:rsidR="00F51CB0" w:rsidRPr="00D66A4F" w:rsidTr="007A6D0E">
        <w:trPr>
          <w:cantSplit/>
          <w:trHeight w:val="1134"/>
          <w:tblHeader/>
        </w:trPr>
        <w:tc>
          <w:tcPr>
            <w:tcW w:w="2956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uppressLineNumbers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2013 г.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textDirection w:val="btLr"/>
          </w:tcPr>
          <w:p w:rsidR="00F51CB0" w:rsidRPr="00D66A4F" w:rsidRDefault="00F51CB0" w:rsidP="007A6D0E">
            <w:pPr>
              <w:widowControl w:val="0"/>
              <w:suppressLineNumbers/>
              <w:snapToGrid w:val="0"/>
              <w:spacing w:after="0" w:line="240" w:lineRule="auto"/>
              <w:ind w:left="113" w:right="113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2014 г.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textDirection w:val="btLr"/>
          </w:tcPr>
          <w:p w:rsidR="00F51CB0" w:rsidRPr="00D66A4F" w:rsidRDefault="00F51CB0" w:rsidP="007A6D0E">
            <w:pPr>
              <w:widowControl w:val="0"/>
              <w:suppressLineNumbers/>
              <w:snapToGrid w:val="0"/>
              <w:spacing w:after="0" w:line="240" w:lineRule="auto"/>
              <w:ind w:left="113" w:right="113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2015 г.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</w:tcBorders>
            <w:textDirection w:val="btLr"/>
          </w:tcPr>
          <w:p w:rsidR="00F51CB0" w:rsidRPr="00D66A4F" w:rsidRDefault="00F51CB0" w:rsidP="007A6D0E">
            <w:pPr>
              <w:widowControl w:val="0"/>
              <w:suppressLineNumbers/>
              <w:snapToGrid w:val="0"/>
              <w:spacing w:after="0" w:line="240" w:lineRule="auto"/>
              <w:ind w:left="113" w:right="113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2016 г.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textDirection w:val="btLr"/>
          </w:tcPr>
          <w:p w:rsidR="00F51CB0" w:rsidRPr="00D66A4F" w:rsidRDefault="00F51CB0" w:rsidP="007A6D0E">
            <w:pPr>
              <w:widowControl w:val="0"/>
              <w:suppressLineNumbers/>
              <w:snapToGrid w:val="0"/>
              <w:spacing w:after="0" w:line="240" w:lineRule="auto"/>
              <w:ind w:left="113" w:right="113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2017 г.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textDirection w:val="btLr"/>
          </w:tcPr>
          <w:p w:rsidR="00F51CB0" w:rsidRPr="00D66A4F" w:rsidRDefault="00F51CB0" w:rsidP="007A6D0E">
            <w:pPr>
              <w:widowControl w:val="0"/>
              <w:suppressLineNumbers/>
              <w:snapToGrid w:val="0"/>
              <w:spacing w:after="0" w:line="240" w:lineRule="auto"/>
              <w:ind w:left="113" w:right="113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2018 г.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extDirection w:val="btLr"/>
          </w:tcPr>
          <w:p w:rsidR="00F51CB0" w:rsidRPr="00D66A4F" w:rsidRDefault="00F51CB0" w:rsidP="007A6D0E">
            <w:pPr>
              <w:widowControl w:val="0"/>
              <w:suppressLineNumbers/>
              <w:snapToGrid w:val="0"/>
              <w:spacing w:after="0" w:line="240" w:lineRule="auto"/>
              <w:ind w:left="113" w:right="113"/>
              <w:jc w:val="center"/>
              <w:rPr>
                <w:rFonts w:ascii="Times New Roman" w:eastAsia="Andale Sans UI" w:hAnsi="Times New Roman"/>
                <w:color w:val="000000"/>
                <w:spacing w:val="-2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spacing w:val="-2"/>
                <w:kern w:val="1"/>
                <w:sz w:val="24"/>
                <w:szCs w:val="24"/>
                <w:lang w:eastAsia="ar-SA"/>
              </w:rPr>
              <w:t>2019 г.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000000"/>
            </w:tcBorders>
            <w:textDirection w:val="btLr"/>
          </w:tcPr>
          <w:p w:rsidR="00F51CB0" w:rsidRPr="00D66A4F" w:rsidRDefault="00F51CB0" w:rsidP="007A6D0E">
            <w:pPr>
              <w:widowControl w:val="0"/>
              <w:suppressLineNumbers/>
              <w:snapToGrid w:val="0"/>
              <w:spacing w:after="0" w:line="240" w:lineRule="auto"/>
              <w:ind w:left="113" w:right="113"/>
              <w:jc w:val="center"/>
              <w:rPr>
                <w:rFonts w:ascii="Times New Roman" w:eastAsia="Andale Sans UI" w:hAnsi="Times New Roman"/>
                <w:color w:val="000000"/>
                <w:spacing w:val="-2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color w:val="000000"/>
                <w:spacing w:val="-2"/>
                <w:kern w:val="1"/>
                <w:sz w:val="24"/>
                <w:szCs w:val="24"/>
                <w:lang w:eastAsia="ar-SA"/>
              </w:rPr>
              <w:t>2020 г.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</w:tcBorders>
            <w:textDirection w:val="btLr"/>
          </w:tcPr>
          <w:p w:rsidR="00F51CB0" w:rsidRPr="00D66A4F" w:rsidRDefault="00F51CB0" w:rsidP="007A6D0E">
            <w:pPr>
              <w:widowControl w:val="0"/>
              <w:suppressLineNumbers/>
              <w:snapToGrid w:val="0"/>
              <w:spacing w:after="0" w:line="240" w:lineRule="auto"/>
              <w:ind w:left="113" w:right="113"/>
              <w:jc w:val="center"/>
              <w:rPr>
                <w:rFonts w:ascii="Times New Roman" w:eastAsia="Andale Sans UI" w:hAnsi="Times New Roman"/>
                <w:color w:val="000000"/>
                <w:spacing w:val="-2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color w:val="000000"/>
                <w:spacing w:val="-2"/>
                <w:kern w:val="1"/>
                <w:sz w:val="24"/>
                <w:szCs w:val="24"/>
                <w:lang w:eastAsia="ar-SA"/>
              </w:rPr>
              <w:t>2021 г.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</w:tcBorders>
            <w:textDirection w:val="btLr"/>
          </w:tcPr>
          <w:p w:rsidR="00F51CB0" w:rsidRPr="00D66A4F" w:rsidRDefault="00F51CB0" w:rsidP="007A6D0E">
            <w:pPr>
              <w:widowControl w:val="0"/>
              <w:suppressLineNumbers/>
              <w:snapToGrid w:val="0"/>
              <w:spacing w:after="0" w:line="240" w:lineRule="auto"/>
              <w:ind w:left="113" w:right="113"/>
              <w:jc w:val="center"/>
              <w:rPr>
                <w:rFonts w:ascii="Times New Roman" w:eastAsia="Andale Sans UI" w:hAnsi="Times New Roman"/>
                <w:color w:val="000000"/>
                <w:spacing w:val="-2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color w:val="000000"/>
                <w:spacing w:val="-2"/>
                <w:kern w:val="1"/>
                <w:sz w:val="24"/>
                <w:szCs w:val="24"/>
                <w:lang w:eastAsia="ar-SA"/>
              </w:rPr>
              <w:t>2022 г.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</w:tcBorders>
            <w:textDirection w:val="btLr"/>
          </w:tcPr>
          <w:p w:rsidR="00F51CB0" w:rsidRPr="00D66A4F" w:rsidRDefault="00F51CB0" w:rsidP="007A6D0E">
            <w:pPr>
              <w:widowControl w:val="0"/>
              <w:suppressLineNumbers/>
              <w:snapToGrid w:val="0"/>
              <w:spacing w:after="0" w:line="240" w:lineRule="auto"/>
              <w:ind w:left="113" w:right="113"/>
              <w:jc w:val="center"/>
              <w:rPr>
                <w:rFonts w:ascii="Times New Roman" w:eastAsia="Andale Sans UI" w:hAnsi="Times New Roman"/>
                <w:color w:val="000000"/>
                <w:spacing w:val="-2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color w:val="000000"/>
                <w:spacing w:val="-2"/>
                <w:kern w:val="1"/>
                <w:sz w:val="24"/>
                <w:szCs w:val="24"/>
                <w:lang w:eastAsia="ar-SA"/>
              </w:rPr>
              <w:t>2023 г.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000000"/>
            </w:tcBorders>
            <w:textDirection w:val="btLr"/>
          </w:tcPr>
          <w:p w:rsidR="00F51CB0" w:rsidRPr="00D66A4F" w:rsidRDefault="00F51CB0" w:rsidP="007A6D0E">
            <w:pPr>
              <w:widowControl w:val="0"/>
              <w:suppressLineNumbers/>
              <w:snapToGrid w:val="0"/>
              <w:spacing w:after="0" w:line="240" w:lineRule="auto"/>
              <w:ind w:left="113" w:right="113"/>
              <w:jc w:val="center"/>
              <w:rPr>
                <w:rFonts w:ascii="Times New Roman" w:eastAsia="Andale Sans UI" w:hAnsi="Times New Roman"/>
                <w:color w:val="000000"/>
                <w:spacing w:val="-2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color w:val="000000"/>
                <w:spacing w:val="-2"/>
                <w:kern w:val="1"/>
                <w:sz w:val="24"/>
                <w:szCs w:val="24"/>
                <w:lang w:eastAsia="ar-SA"/>
              </w:rPr>
              <w:t>2024 г.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</w:tcBorders>
            <w:textDirection w:val="btLr"/>
          </w:tcPr>
          <w:p w:rsidR="00F51CB0" w:rsidRPr="00D66A4F" w:rsidRDefault="00F51CB0" w:rsidP="007A6D0E">
            <w:pPr>
              <w:widowControl w:val="0"/>
              <w:suppressLineNumbers/>
              <w:snapToGrid w:val="0"/>
              <w:spacing w:after="0" w:line="240" w:lineRule="auto"/>
              <w:ind w:left="113" w:right="113"/>
              <w:jc w:val="center"/>
              <w:rPr>
                <w:rFonts w:ascii="Times New Roman" w:eastAsia="Andale Sans UI" w:hAnsi="Times New Roman"/>
                <w:color w:val="000000"/>
                <w:spacing w:val="-2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color w:val="000000"/>
                <w:spacing w:val="-2"/>
                <w:kern w:val="1"/>
                <w:sz w:val="24"/>
                <w:szCs w:val="24"/>
                <w:lang w:eastAsia="ar-SA"/>
              </w:rPr>
              <w:t>2025 г.</w:t>
            </w:r>
          </w:p>
        </w:tc>
        <w:tc>
          <w:tcPr>
            <w:tcW w:w="2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</w:p>
        </w:tc>
      </w:tr>
      <w:tr w:rsidR="00F51CB0" w:rsidRPr="00D66A4F" w:rsidTr="007A6D0E">
        <w:tc>
          <w:tcPr>
            <w:tcW w:w="15311" w:type="dxa"/>
            <w:gridSpan w:val="1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uppressLineNumbers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b/>
                <w:bCs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b/>
                <w:bCs/>
                <w:color w:val="000000"/>
                <w:spacing w:val="-4"/>
                <w:kern w:val="1"/>
                <w:sz w:val="24"/>
                <w:szCs w:val="24"/>
                <w:lang w:eastAsia="ar-SA"/>
              </w:rPr>
              <w:t>Развитие культуры</w:t>
            </w:r>
          </w:p>
        </w:tc>
      </w:tr>
      <w:tr w:rsidR="00F51CB0" w:rsidRPr="00D66A4F" w:rsidTr="007A6D0E">
        <w:tc>
          <w:tcPr>
            <w:tcW w:w="15311" w:type="dxa"/>
            <w:gridSpan w:val="1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uppressLineNumbers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i/>
                <w:iCs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i/>
                <w:iCs/>
                <w:color w:val="000000"/>
                <w:kern w:val="1"/>
                <w:sz w:val="24"/>
                <w:szCs w:val="24"/>
                <w:lang w:eastAsia="ar-SA"/>
              </w:rPr>
              <w:t xml:space="preserve">Цель — создание благоприятных условий для удовлетворения культурных потребностей населения </w:t>
            </w:r>
          </w:p>
          <w:p w:rsidR="00F51CB0" w:rsidRPr="00D66A4F" w:rsidRDefault="00F51CB0" w:rsidP="007A6D0E">
            <w:pPr>
              <w:widowControl w:val="0"/>
              <w:suppressLineNumbers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i/>
                <w:iCs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i/>
                <w:iCs/>
                <w:color w:val="000000"/>
                <w:kern w:val="1"/>
                <w:sz w:val="24"/>
                <w:szCs w:val="24"/>
                <w:lang w:eastAsia="ar-SA"/>
              </w:rPr>
              <w:t xml:space="preserve">и обеспечение доступа к культурным ценностям </w:t>
            </w:r>
          </w:p>
        </w:tc>
      </w:tr>
      <w:tr w:rsidR="00F51CB0" w:rsidRPr="00D66A4F" w:rsidTr="007A6D0E">
        <w:tc>
          <w:tcPr>
            <w:tcW w:w="2956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ind w:right="75"/>
              <w:jc w:val="both"/>
              <w:rPr>
                <w:rFonts w:ascii="Times New Roman" w:eastAsia="Andale Sans UI" w:hAnsi="Times New Roman"/>
                <w:color w:val="000000"/>
                <w:spacing w:val="-4"/>
                <w:kern w:val="1"/>
                <w:sz w:val="24"/>
                <w:szCs w:val="24"/>
                <w:highlight w:val="yellow"/>
                <w:lang w:bidi="ru-RU"/>
              </w:rPr>
            </w:pPr>
            <w:r w:rsidRPr="00D66A4F">
              <w:rPr>
                <w:rFonts w:ascii="Times New Roman" w:eastAsia="Andale Sans UI" w:hAnsi="Times New Roman"/>
                <w:color w:val="000000"/>
                <w:spacing w:val="-4"/>
                <w:kern w:val="1"/>
                <w:sz w:val="24"/>
                <w:szCs w:val="24"/>
                <w:lang w:bidi="ru-RU"/>
              </w:rPr>
              <w:t>Количество</w:t>
            </w:r>
            <w:r>
              <w:rPr>
                <w:rFonts w:ascii="Times New Roman" w:eastAsia="Andale Sans UI" w:hAnsi="Times New Roman"/>
                <w:color w:val="000000"/>
                <w:spacing w:val="-4"/>
                <w:kern w:val="1"/>
                <w:sz w:val="24"/>
                <w:szCs w:val="24"/>
                <w:lang w:bidi="ru-RU"/>
              </w:rPr>
              <w:t> </w:t>
            </w:r>
            <w:r w:rsidRPr="00D66A4F">
              <w:rPr>
                <w:rFonts w:ascii="Times New Roman" w:eastAsia="Andale Sans UI" w:hAnsi="Times New Roman"/>
                <w:color w:val="000000"/>
                <w:spacing w:val="-4"/>
                <w:kern w:val="1"/>
                <w:sz w:val="24"/>
                <w:szCs w:val="24"/>
                <w:lang w:bidi="ru-RU"/>
              </w:rPr>
              <w:t>районных мероприятий, проводимых концертными организациями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ед.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20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DejaVu Sans Mono" w:hAnsi="Times New Roman"/>
                <w:b/>
                <w:color w:val="000000"/>
                <w:kern w:val="1"/>
                <w:sz w:val="24"/>
                <w:szCs w:val="24"/>
                <w:lang w:bidi="ru-RU"/>
              </w:rPr>
            </w:pPr>
            <w:r w:rsidRPr="00D66A4F">
              <w:rPr>
                <w:rFonts w:ascii="Times New Roman" w:eastAsia="DejaVu Sans Mono" w:hAnsi="Times New Roman"/>
                <w:b/>
                <w:color w:val="000000"/>
                <w:kern w:val="1"/>
                <w:sz w:val="24"/>
                <w:szCs w:val="24"/>
                <w:lang w:bidi="ru-RU"/>
              </w:rPr>
              <w:t>—</w:t>
            </w:r>
          </w:p>
        </w:tc>
      </w:tr>
      <w:tr w:rsidR="00F51CB0" w:rsidRPr="00D66A4F" w:rsidTr="007A6D0E">
        <w:tc>
          <w:tcPr>
            <w:tcW w:w="2956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ind w:right="75"/>
              <w:jc w:val="both"/>
              <w:rPr>
                <w:rFonts w:ascii="Times New Roman" w:eastAsia="Andale Sans UI" w:hAnsi="Times New Roman"/>
                <w:color w:val="000000"/>
                <w:spacing w:val="-4"/>
                <w:kern w:val="1"/>
                <w:sz w:val="24"/>
                <w:szCs w:val="24"/>
                <w:lang w:bidi="ru-RU"/>
              </w:rPr>
            </w:pPr>
            <w:r w:rsidRPr="00D66A4F">
              <w:rPr>
                <w:rFonts w:ascii="Times New Roman" w:eastAsia="Andale Sans UI" w:hAnsi="Times New Roman"/>
                <w:color w:val="000000"/>
                <w:spacing w:val="-4"/>
                <w:kern w:val="1"/>
                <w:sz w:val="24"/>
                <w:szCs w:val="24"/>
                <w:lang w:bidi="ru-RU"/>
              </w:rPr>
              <w:t xml:space="preserve">Количество самодеятельных коллективов 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ед.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136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136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136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137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137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7C0374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val="en-US"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val="en-US" w:eastAsia="ar-SA"/>
              </w:rPr>
              <w:t>139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141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142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142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143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143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144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144</w:t>
            </w:r>
          </w:p>
        </w:tc>
        <w:tc>
          <w:tcPr>
            <w:tcW w:w="20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DejaVu Sans Mono" w:hAnsi="Times New Roman"/>
                <w:b/>
                <w:color w:val="000000"/>
                <w:kern w:val="1"/>
                <w:sz w:val="24"/>
                <w:szCs w:val="24"/>
                <w:lang w:bidi="ru-RU"/>
              </w:rPr>
            </w:pPr>
            <w:r w:rsidRPr="00D66A4F">
              <w:rPr>
                <w:rFonts w:ascii="Times New Roman" w:eastAsia="DejaVu Sans Mono" w:hAnsi="Times New Roman"/>
                <w:b/>
                <w:color w:val="000000"/>
                <w:kern w:val="1"/>
                <w:sz w:val="24"/>
                <w:szCs w:val="24"/>
                <w:lang w:bidi="ru-RU"/>
              </w:rPr>
              <w:t>—</w:t>
            </w:r>
          </w:p>
        </w:tc>
      </w:tr>
      <w:tr w:rsidR="00F51CB0" w:rsidRPr="00D66A4F" w:rsidTr="007A6D0E">
        <w:tc>
          <w:tcPr>
            <w:tcW w:w="2956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ind w:right="75"/>
              <w:jc w:val="both"/>
              <w:rPr>
                <w:rFonts w:ascii="Times New Roman" w:eastAsia="Andale Sans UI" w:hAnsi="Times New Roman"/>
                <w:color w:val="000000"/>
                <w:spacing w:val="-4"/>
                <w:kern w:val="1"/>
                <w:sz w:val="24"/>
                <w:szCs w:val="24"/>
                <w:lang w:bidi="ru-RU"/>
              </w:rPr>
            </w:pPr>
            <w:r w:rsidRPr="00D66A4F">
              <w:rPr>
                <w:rFonts w:ascii="Times New Roman" w:eastAsia="Andale Sans UI" w:hAnsi="Times New Roman"/>
                <w:color w:val="000000"/>
                <w:spacing w:val="-4"/>
                <w:kern w:val="1"/>
                <w:sz w:val="24"/>
                <w:szCs w:val="24"/>
                <w:lang w:bidi="ru-RU"/>
              </w:rPr>
              <w:t>Количество</w:t>
            </w:r>
            <w:r>
              <w:rPr>
                <w:rFonts w:ascii="Times New Roman" w:eastAsia="Andale Sans UI" w:hAnsi="Times New Roman"/>
                <w:color w:val="000000"/>
                <w:spacing w:val="-4"/>
                <w:kern w:val="1"/>
                <w:sz w:val="24"/>
                <w:szCs w:val="24"/>
                <w:lang w:bidi="ru-RU"/>
              </w:rPr>
              <w:t> </w:t>
            </w:r>
            <w:r w:rsidRPr="00D66A4F">
              <w:rPr>
                <w:rFonts w:ascii="Times New Roman" w:eastAsia="Andale Sans UI" w:hAnsi="Times New Roman"/>
                <w:color w:val="000000"/>
                <w:spacing w:val="-4"/>
                <w:kern w:val="1"/>
                <w:sz w:val="24"/>
                <w:szCs w:val="24"/>
                <w:lang w:bidi="ru-RU"/>
              </w:rPr>
              <w:t>участников самодеятельных коллективов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uppressLineNumbers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чел.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1315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1315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1315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1315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1400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7C0374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val="en-US"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val="en-US" w:eastAsia="ar-SA"/>
              </w:rPr>
              <w:t>1400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1571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1587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1617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1664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1711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1759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1807</w:t>
            </w:r>
          </w:p>
        </w:tc>
        <w:tc>
          <w:tcPr>
            <w:tcW w:w="20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DejaVu Sans Mono" w:hAnsi="Times New Roman"/>
                <w:b/>
                <w:color w:val="000000"/>
                <w:kern w:val="1"/>
                <w:sz w:val="24"/>
                <w:szCs w:val="24"/>
                <w:lang w:bidi="ru-RU"/>
              </w:rPr>
            </w:pPr>
            <w:r w:rsidRPr="00D66A4F">
              <w:rPr>
                <w:rFonts w:ascii="Times New Roman" w:eastAsia="DejaVu Sans Mono" w:hAnsi="Times New Roman"/>
                <w:b/>
                <w:color w:val="000000"/>
                <w:kern w:val="1"/>
                <w:sz w:val="24"/>
                <w:szCs w:val="24"/>
                <w:lang w:bidi="ru-RU"/>
              </w:rPr>
              <w:t>—</w:t>
            </w:r>
          </w:p>
        </w:tc>
      </w:tr>
      <w:tr w:rsidR="00F51CB0" w:rsidRPr="00D66A4F" w:rsidTr="007A6D0E">
        <w:trPr>
          <w:trHeight w:val="199"/>
        </w:trPr>
        <w:tc>
          <w:tcPr>
            <w:tcW w:w="15311" w:type="dxa"/>
            <w:gridSpan w:val="1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CB0" w:rsidRPr="009D1E7D" w:rsidRDefault="00F51CB0" w:rsidP="007A6D0E">
            <w:pPr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AR PL UMing CN" w:hAnsi="Times New Roman"/>
                <w:b/>
                <w:bCs/>
                <w:color w:val="000000"/>
                <w:kern w:val="1"/>
                <w:sz w:val="24"/>
                <w:szCs w:val="24"/>
                <w:shd w:val="clear" w:color="auto" w:fill="FFFFFF"/>
                <w:lang w:eastAsia="ar-SA"/>
              </w:rPr>
            </w:pPr>
            <w:r w:rsidRPr="009D1E7D">
              <w:rPr>
                <w:rFonts w:ascii="Times New Roman" w:eastAsia="AR PL UMing CN" w:hAnsi="Times New Roman"/>
                <w:b/>
                <w:bCs/>
                <w:color w:val="000000"/>
                <w:kern w:val="1"/>
                <w:sz w:val="24"/>
                <w:szCs w:val="24"/>
                <w:shd w:val="clear" w:color="auto" w:fill="FFFFFF"/>
                <w:lang w:eastAsia="ar-SA"/>
              </w:rPr>
              <w:t>Организация развития туристических и рекреационных зон</w:t>
            </w:r>
          </w:p>
        </w:tc>
      </w:tr>
      <w:tr w:rsidR="00F51CB0" w:rsidRPr="00D66A4F" w:rsidTr="007A6D0E">
        <w:trPr>
          <w:trHeight w:val="595"/>
        </w:trPr>
        <w:tc>
          <w:tcPr>
            <w:tcW w:w="15311" w:type="dxa"/>
            <w:gridSpan w:val="1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uppressLineNumbers/>
              <w:snapToGri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i/>
                <w:iCs/>
                <w:color w:val="000000"/>
                <w:kern w:val="1"/>
                <w:sz w:val="24"/>
                <w:szCs w:val="24"/>
                <w:lang w:eastAsia="ar-SA"/>
              </w:rPr>
              <w:t xml:space="preserve">Цель — </w:t>
            </w:r>
            <w:r w:rsidRPr="009D1E7D">
              <w:rPr>
                <w:rFonts w:ascii="Times New Roman" w:hAnsi="Times New Roman"/>
                <w:i/>
                <w:iCs/>
                <w:color w:val="000000"/>
                <w:kern w:val="1"/>
                <w:sz w:val="24"/>
                <w:szCs w:val="24"/>
                <w:lang w:eastAsia="ar-SA"/>
              </w:rPr>
              <w:t>создание условий для формирования современного и конкурентоспособного туристского рынка, удовлетворяющего потребности населения в качественных туристских услугах</w:t>
            </w:r>
          </w:p>
        </w:tc>
      </w:tr>
      <w:tr w:rsidR="00F51CB0" w:rsidRPr="00D66A4F" w:rsidTr="007A6D0E">
        <w:trPr>
          <w:trHeight w:val="595"/>
        </w:trPr>
        <w:tc>
          <w:tcPr>
            <w:tcW w:w="2956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Default="00F51CB0" w:rsidP="007A6D0E">
            <w:pPr>
              <w:tabs>
                <w:tab w:val="left" w:pos="1628"/>
              </w:tabs>
              <w:snapToGrid w:val="0"/>
              <w:spacing w:after="0" w:line="240" w:lineRule="auto"/>
              <w:ind w:right="111"/>
              <w:jc w:val="both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Количество</w:t>
            </w: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 </w:t>
            </w:r>
          </w:p>
          <w:p w:rsidR="00F51CB0" w:rsidRDefault="00F51CB0" w:rsidP="007A6D0E">
            <w:pPr>
              <w:tabs>
                <w:tab w:val="left" w:pos="1628"/>
              </w:tabs>
              <w:snapToGrid w:val="0"/>
              <w:spacing w:after="0" w:line="240" w:lineRule="auto"/>
              <w:ind w:right="111"/>
              <w:jc w:val="both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организованных</w:t>
            </w: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 </w:t>
            </w: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мест массового</w:t>
            </w: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 </w:t>
            </w: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отдыха</w:t>
            </w: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 </w:t>
            </w:r>
          </w:p>
          <w:p w:rsidR="00F51CB0" w:rsidRPr="00D66A4F" w:rsidRDefault="00F51CB0" w:rsidP="007A6D0E">
            <w:pPr>
              <w:tabs>
                <w:tab w:val="left" w:pos="1628"/>
              </w:tabs>
              <w:snapToGrid w:val="0"/>
              <w:spacing w:after="0" w:line="240" w:lineRule="auto"/>
              <w:ind w:right="111"/>
              <w:jc w:val="both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населения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ед.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uppressLineNumbers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1CB0" w:rsidRPr="009D1E7D" w:rsidRDefault="00F51CB0" w:rsidP="007A6D0E">
            <w:pPr>
              <w:suppressLineNumbers/>
              <w:tabs>
                <w:tab w:val="left" w:pos="1628"/>
              </w:tabs>
              <w:snapToGrid w:val="0"/>
              <w:spacing w:after="0" w:line="240" w:lineRule="auto"/>
              <w:jc w:val="center"/>
              <w:rPr>
                <w:rFonts w:ascii="Times New Roman" w:eastAsia="DejaVu Sans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DejaVu Sans" w:hAnsi="Times New Roman"/>
                <w:color w:val="000000"/>
                <w:kern w:val="1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51CB0" w:rsidRPr="009D1E7D" w:rsidRDefault="00F51CB0" w:rsidP="007A6D0E">
            <w:pPr>
              <w:suppressLineNumbers/>
              <w:tabs>
                <w:tab w:val="left" w:pos="1628"/>
              </w:tabs>
              <w:snapToGrid w:val="0"/>
              <w:spacing w:after="0" w:line="240" w:lineRule="auto"/>
              <w:jc w:val="center"/>
              <w:rPr>
                <w:rFonts w:ascii="Times New Roman" w:eastAsia="DejaVu Sans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DejaVu Sans" w:hAnsi="Times New Roman"/>
                <w:color w:val="000000"/>
                <w:kern w:val="1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51CB0" w:rsidRPr="009D1E7D" w:rsidRDefault="00F51CB0" w:rsidP="007A6D0E">
            <w:pPr>
              <w:suppressLineNumbers/>
              <w:tabs>
                <w:tab w:val="left" w:pos="1628"/>
              </w:tabs>
              <w:snapToGrid w:val="0"/>
              <w:spacing w:after="0" w:line="240" w:lineRule="auto"/>
              <w:jc w:val="center"/>
              <w:rPr>
                <w:rFonts w:ascii="Times New Roman" w:eastAsia="DejaVu Sans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DejaVu Sans" w:hAnsi="Times New Roman"/>
                <w:color w:val="000000"/>
                <w:kern w:val="1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51CB0" w:rsidRPr="009D1E7D" w:rsidRDefault="00F51CB0" w:rsidP="007A6D0E">
            <w:pPr>
              <w:suppressLineNumbers/>
              <w:tabs>
                <w:tab w:val="left" w:pos="1628"/>
              </w:tabs>
              <w:snapToGrid w:val="0"/>
              <w:spacing w:after="0" w:line="240" w:lineRule="auto"/>
              <w:jc w:val="center"/>
              <w:rPr>
                <w:rFonts w:ascii="Times New Roman" w:eastAsia="DejaVu Sans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DejaVu Sans" w:hAnsi="Times New Roman"/>
                <w:color w:val="000000"/>
                <w:kern w:val="1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51CB0" w:rsidRPr="009D1E7D" w:rsidRDefault="00F51CB0" w:rsidP="007A6D0E">
            <w:pPr>
              <w:suppressLineNumbers/>
              <w:tabs>
                <w:tab w:val="left" w:pos="1628"/>
              </w:tabs>
              <w:snapToGrid w:val="0"/>
              <w:spacing w:after="0" w:line="240" w:lineRule="auto"/>
              <w:jc w:val="center"/>
              <w:rPr>
                <w:rFonts w:ascii="Times New Roman" w:eastAsia="DejaVu Sans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DejaVu Sans" w:hAnsi="Times New Roman"/>
                <w:color w:val="000000"/>
                <w:kern w:val="1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51CB0" w:rsidRPr="009D1E7D" w:rsidRDefault="00F51CB0" w:rsidP="007A6D0E">
            <w:pPr>
              <w:suppressLineNumbers/>
              <w:tabs>
                <w:tab w:val="left" w:pos="1628"/>
              </w:tabs>
              <w:snapToGrid w:val="0"/>
              <w:spacing w:after="0" w:line="240" w:lineRule="auto"/>
              <w:jc w:val="center"/>
              <w:rPr>
                <w:rFonts w:ascii="Times New Roman" w:eastAsia="DejaVu Sans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DejaVu Sans" w:hAnsi="Times New Roman"/>
                <w:color w:val="000000"/>
                <w:kern w:val="1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2007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51CB0" w:rsidRPr="00D66A4F" w:rsidRDefault="00F51CB0" w:rsidP="007A6D0E">
            <w:pPr>
              <w:suppressLineNumbers/>
              <w:tabs>
                <w:tab w:val="left" w:pos="1628"/>
              </w:tabs>
              <w:snapToGrid w:val="0"/>
              <w:spacing w:after="0" w:line="240" w:lineRule="auto"/>
              <w:jc w:val="center"/>
              <w:rPr>
                <w:rFonts w:ascii="Times New Roman" w:eastAsia="DejaVu Sans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DejaVu Sans" w:hAnsi="Times New Roman"/>
                <w:color w:val="000000"/>
                <w:kern w:val="1"/>
                <w:sz w:val="24"/>
                <w:szCs w:val="24"/>
                <w:lang w:eastAsia="ar-SA"/>
              </w:rPr>
              <w:t>—</w:t>
            </w:r>
          </w:p>
        </w:tc>
      </w:tr>
    </w:tbl>
    <w:p w:rsidR="00F51CB0" w:rsidRDefault="00F51CB0" w:rsidP="00F51CB0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4F7126" w:rsidRDefault="004F7126" w:rsidP="00F51CB0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F51CB0" w:rsidRPr="00D66A4F" w:rsidRDefault="00F51CB0" w:rsidP="00F51CB0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F51CB0" w:rsidRPr="00D66A4F" w:rsidRDefault="00F51CB0" w:rsidP="00F51CB0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  <w:r w:rsidRPr="00D66A4F">
        <w:rPr>
          <w:rFonts w:ascii="Times New Roman" w:hAnsi="Times New Roman"/>
          <w:b/>
          <w:sz w:val="24"/>
          <w:szCs w:val="24"/>
        </w:rPr>
        <w:lastRenderedPageBreak/>
        <w:t>Приложение 1</w:t>
      </w:r>
    </w:p>
    <w:p w:rsidR="00F51CB0" w:rsidRPr="00D66A4F" w:rsidRDefault="00F51CB0" w:rsidP="00F51CB0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D66A4F">
        <w:rPr>
          <w:rFonts w:ascii="Times New Roman" w:hAnsi="Times New Roman"/>
          <w:sz w:val="24"/>
          <w:szCs w:val="24"/>
        </w:rPr>
        <w:t xml:space="preserve">к муниципальной программе </w:t>
      </w:r>
    </w:p>
    <w:p w:rsidR="00F51CB0" w:rsidRPr="00D66A4F" w:rsidRDefault="00F51CB0" w:rsidP="00F51CB0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D66A4F">
        <w:rPr>
          <w:rFonts w:ascii="Times New Roman" w:hAnsi="Times New Roman"/>
          <w:sz w:val="24"/>
          <w:szCs w:val="24"/>
        </w:rPr>
        <w:t>«Развитие культуры и туризма</w:t>
      </w:r>
    </w:p>
    <w:p w:rsidR="00F51CB0" w:rsidRPr="00D66A4F" w:rsidRDefault="00F51CB0" w:rsidP="00F51CB0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D66A4F">
        <w:rPr>
          <w:rFonts w:ascii="Times New Roman" w:hAnsi="Times New Roman"/>
          <w:sz w:val="24"/>
          <w:szCs w:val="24"/>
        </w:rPr>
        <w:t xml:space="preserve">в Чамзинском муниципальном районе </w:t>
      </w:r>
    </w:p>
    <w:p w:rsidR="00F51CB0" w:rsidRPr="00D66A4F" w:rsidRDefault="00F51CB0" w:rsidP="00F51CB0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D66A4F">
        <w:rPr>
          <w:rFonts w:ascii="Times New Roman" w:hAnsi="Times New Roman"/>
          <w:sz w:val="24"/>
          <w:szCs w:val="24"/>
        </w:rPr>
        <w:t>на 2014 – 20</w:t>
      </w:r>
      <w:r>
        <w:rPr>
          <w:rFonts w:ascii="Times New Roman" w:hAnsi="Times New Roman"/>
          <w:sz w:val="24"/>
          <w:szCs w:val="24"/>
        </w:rPr>
        <w:t>25</w:t>
      </w:r>
      <w:r w:rsidRPr="00D66A4F">
        <w:rPr>
          <w:rFonts w:ascii="Times New Roman" w:hAnsi="Times New Roman"/>
          <w:sz w:val="24"/>
          <w:szCs w:val="24"/>
        </w:rPr>
        <w:t xml:space="preserve"> годы»</w:t>
      </w:r>
    </w:p>
    <w:p w:rsidR="00F51CB0" w:rsidRPr="00D66A4F" w:rsidRDefault="00F51CB0" w:rsidP="00F51CB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Andale Sans UI" w:hAnsi="Times New Roman"/>
          <w:b/>
          <w:bCs/>
          <w:kern w:val="1"/>
          <w:sz w:val="24"/>
          <w:szCs w:val="24"/>
          <w:lang w:eastAsia="ar-SA"/>
        </w:rPr>
      </w:pPr>
      <w:r w:rsidRPr="00D66A4F">
        <w:rPr>
          <w:rFonts w:ascii="Times New Roman" w:eastAsia="Andale Sans UI" w:hAnsi="Times New Roman"/>
          <w:b/>
          <w:bCs/>
          <w:kern w:val="1"/>
          <w:sz w:val="24"/>
          <w:szCs w:val="24"/>
          <w:lang w:eastAsia="ar-SA"/>
        </w:rPr>
        <w:t>Сведения</w:t>
      </w:r>
    </w:p>
    <w:p w:rsidR="00F51CB0" w:rsidRPr="00D66A4F" w:rsidRDefault="00F51CB0" w:rsidP="00F51CB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Andale Sans UI" w:hAnsi="Times New Roman"/>
          <w:kern w:val="1"/>
          <w:sz w:val="24"/>
          <w:szCs w:val="24"/>
          <w:lang w:eastAsia="ar-SA"/>
        </w:rPr>
      </w:pPr>
      <w:r w:rsidRPr="00D66A4F">
        <w:rPr>
          <w:rFonts w:ascii="Times New Roman" w:eastAsia="Andale Sans UI" w:hAnsi="Times New Roman"/>
          <w:kern w:val="1"/>
          <w:sz w:val="24"/>
          <w:szCs w:val="24"/>
          <w:lang w:eastAsia="ar-SA"/>
        </w:rPr>
        <w:t xml:space="preserve">о целевых показателях (индикаторах) муниципальной программы </w:t>
      </w:r>
      <w:r w:rsidRPr="00D66A4F">
        <w:rPr>
          <w:rFonts w:ascii="Times New Roman" w:eastAsia="Andale Sans UI" w:hAnsi="Times New Roman"/>
          <w:kern w:val="1"/>
          <w:sz w:val="24"/>
          <w:szCs w:val="24"/>
          <w:lang w:eastAsia="ar-SA"/>
        </w:rPr>
        <w:br/>
        <w:t>«Развитие культуры и туризма в Чамзинском муниципальном районе на 2014 – 20</w:t>
      </w:r>
      <w:r>
        <w:rPr>
          <w:rFonts w:ascii="Times New Roman" w:eastAsia="Andale Sans UI" w:hAnsi="Times New Roman"/>
          <w:kern w:val="1"/>
          <w:sz w:val="24"/>
          <w:szCs w:val="24"/>
          <w:lang w:eastAsia="ar-SA"/>
        </w:rPr>
        <w:t>25</w:t>
      </w:r>
      <w:r w:rsidRPr="00D66A4F">
        <w:rPr>
          <w:rFonts w:ascii="Times New Roman" w:eastAsia="Andale Sans UI" w:hAnsi="Times New Roman"/>
          <w:kern w:val="1"/>
          <w:sz w:val="24"/>
          <w:szCs w:val="24"/>
          <w:lang w:eastAsia="ar-SA"/>
        </w:rPr>
        <w:t xml:space="preserve"> годы» </w:t>
      </w:r>
    </w:p>
    <w:p w:rsidR="00F51CB0" w:rsidRPr="00D66A4F" w:rsidRDefault="00F51CB0" w:rsidP="00F51CB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Andale Sans UI" w:hAnsi="Times New Roman"/>
          <w:kern w:val="1"/>
          <w:sz w:val="24"/>
          <w:szCs w:val="24"/>
          <w:lang w:eastAsia="ar-SA"/>
        </w:rPr>
      </w:pPr>
    </w:p>
    <w:tbl>
      <w:tblPr>
        <w:tblW w:w="14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36"/>
        <w:gridCol w:w="3725"/>
        <w:gridCol w:w="709"/>
        <w:gridCol w:w="992"/>
        <w:gridCol w:w="709"/>
        <w:gridCol w:w="708"/>
        <w:gridCol w:w="709"/>
        <w:gridCol w:w="709"/>
        <w:gridCol w:w="709"/>
        <w:gridCol w:w="708"/>
        <w:gridCol w:w="709"/>
        <w:gridCol w:w="709"/>
        <w:gridCol w:w="709"/>
        <w:gridCol w:w="708"/>
        <w:gridCol w:w="709"/>
        <w:gridCol w:w="830"/>
      </w:tblGrid>
      <w:tr w:rsidR="00F51CB0" w:rsidRPr="00D66A4F" w:rsidTr="007A6D0E">
        <w:tc>
          <w:tcPr>
            <w:tcW w:w="6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№ п/п</w:t>
            </w:r>
          </w:p>
        </w:tc>
        <w:tc>
          <w:tcPr>
            <w:tcW w:w="37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 xml:space="preserve">Показатель (индикатор) </w:t>
            </w: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br/>
              <w:t>(наименование)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Ед</w:t>
            </w:r>
            <w:r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.</w:t>
            </w: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 xml:space="preserve"> из</w:t>
            </w:r>
            <w:r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м.</w:t>
            </w:r>
          </w:p>
        </w:tc>
        <w:tc>
          <w:tcPr>
            <w:tcW w:w="961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bCs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Значения показателей по годам</w:t>
            </w:r>
          </w:p>
        </w:tc>
      </w:tr>
      <w:tr w:rsidR="00F51CB0" w:rsidRPr="00D66A4F" w:rsidTr="007A6D0E">
        <w:tc>
          <w:tcPr>
            <w:tcW w:w="6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</w:p>
        </w:tc>
        <w:tc>
          <w:tcPr>
            <w:tcW w:w="37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2013 г.</w:t>
            </w:r>
          </w:p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(факт.)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2014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 xml:space="preserve">2015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 xml:space="preserve">2016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 xml:space="preserve">2017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 xml:space="preserve">2018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  <w:t xml:space="preserve">2019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  <w:t xml:space="preserve">2020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  <w:t xml:space="preserve">2021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  <w:t>2022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  <w:t>2023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  <w:t>2024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  <w:t>2025</w:t>
            </w:r>
          </w:p>
        </w:tc>
      </w:tr>
    </w:tbl>
    <w:p w:rsidR="00F51CB0" w:rsidRPr="00D66A4F" w:rsidRDefault="00F51CB0" w:rsidP="00F51CB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Andale Sans UI" w:hAnsi="Times New Roman"/>
          <w:kern w:val="1"/>
          <w:sz w:val="24"/>
          <w:szCs w:val="24"/>
          <w:lang w:eastAsia="en-US"/>
        </w:rPr>
      </w:pPr>
    </w:p>
    <w:tbl>
      <w:tblPr>
        <w:tblW w:w="14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34"/>
        <w:gridCol w:w="3727"/>
        <w:gridCol w:w="709"/>
        <w:gridCol w:w="992"/>
        <w:gridCol w:w="709"/>
        <w:gridCol w:w="708"/>
        <w:gridCol w:w="709"/>
        <w:gridCol w:w="709"/>
        <w:gridCol w:w="709"/>
        <w:gridCol w:w="708"/>
        <w:gridCol w:w="709"/>
        <w:gridCol w:w="733"/>
        <w:gridCol w:w="733"/>
        <w:gridCol w:w="733"/>
        <w:gridCol w:w="733"/>
        <w:gridCol w:w="733"/>
      </w:tblGrid>
      <w:tr w:rsidR="00F51CB0" w:rsidRPr="00D66A4F" w:rsidTr="007A6D0E">
        <w:trPr>
          <w:trHeight w:val="226"/>
          <w:tblHeader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16</w:t>
            </w:r>
          </w:p>
        </w:tc>
      </w:tr>
      <w:tr w:rsidR="00F51CB0" w:rsidRPr="00D66A4F" w:rsidTr="007A6D0E">
        <w:trPr>
          <w:trHeight w:val="149"/>
        </w:trPr>
        <w:tc>
          <w:tcPr>
            <w:tcW w:w="1468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 xml:space="preserve">Муниципальная программа «Развитие культуры и туризма </w:t>
            </w:r>
            <w:proofErr w:type="spellStart"/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Чамзинского</w:t>
            </w:r>
            <w:proofErr w:type="spellEnd"/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 xml:space="preserve"> муниципального района на 2014 – 2018 годы»</w:t>
            </w:r>
          </w:p>
        </w:tc>
      </w:tr>
      <w:tr w:rsidR="00F51CB0" w:rsidRPr="00D66A4F" w:rsidTr="007A6D0E">
        <w:trPr>
          <w:trHeight w:val="1756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1.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Уровень удовлетворенности населения качеством предоставления государственных и муниципальных услуг в сфере культуры, от общего числа опрошенных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%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62,0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67,0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70,0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75,0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80,0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85,0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88,0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88</w:t>
            </w: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,0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88</w:t>
            </w: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,0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89,0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89,0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89,0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90,0</w:t>
            </w:r>
          </w:p>
        </w:tc>
      </w:tr>
      <w:tr w:rsidR="00F51CB0" w:rsidRPr="00D66A4F" w:rsidTr="007A6D0E">
        <w:trPr>
          <w:trHeight w:val="591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2.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highlight w:val="yellow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Доля объектов культурного наследия, находящихся в удовлетворительном состоянии, в общем количестве объектов культурного наследия федерального, регионального и </w:t>
            </w: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lastRenderedPageBreak/>
              <w:t>местного (муниципального) значения: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lastRenderedPageBreak/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</w:p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54,7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</w:p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55,9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</w:p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57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</w:p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58,2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</w:p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59,4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</w:p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</w:p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60,5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</w:p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</w:p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9D1E7D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61,5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</w:p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</w:p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9D1E7D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61,5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</w:p>
          <w:p w:rsidR="00F51CB0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</w:p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9D1E7D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61,5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</w:p>
          <w:p w:rsidR="00F51CB0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</w:p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62,0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</w:p>
          <w:p w:rsidR="00F51CB0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</w:p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62,0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</w:p>
          <w:p w:rsidR="00F51CB0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</w:p>
          <w:p w:rsidR="00F51CB0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62,5</w:t>
            </w:r>
          </w:p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</w:p>
          <w:p w:rsidR="00F51CB0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</w:p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62,5</w:t>
            </w:r>
          </w:p>
        </w:tc>
      </w:tr>
      <w:tr w:rsidR="00F51CB0" w:rsidRPr="00D66A4F" w:rsidTr="007A6D0E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3.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66A4F">
              <w:rPr>
                <w:rFonts w:ascii="Times New Roman" w:hAnsi="Times New Roman"/>
                <w:sz w:val="24"/>
                <w:szCs w:val="24"/>
              </w:rPr>
              <w:t>Соотношение средней  заработной платы работников учреждений культуры, повышение оплаты труда которых предусмотрено Указом Президента Российской Федерации от 7 мая 2012 г. № 597 «О мероприятиях по реализации государственной социальной политики», и средней заработной платы в Республике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49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62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65.3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63,9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9D1E7D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9D1E7D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9D1E7D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100</w:t>
            </w:r>
          </w:p>
        </w:tc>
      </w:tr>
      <w:tr w:rsidR="00F51CB0" w:rsidRPr="00D66A4F" w:rsidTr="007A6D0E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Cs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Cs/>
                <w:kern w:val="1"/>
                <w:sz w:val="24"/>
                <w:szCs w:val="24"/>
                <w:lang w:eastAsia="ar-SA"/>
              </w:rPr>
              <w:t>4.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Andale Sans UI" w:hAnsi="Times New Roman"/>
                <w:b/>
                <w:bCs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Увеличение количества граждан, вовлечённых в культурно-массовые</w:t>
            </w: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 </w:t>
            </w: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мероприятия</w:t>
            </w: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 </w:t>
            </w: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(по сравнению с предыдущим годом).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%</w:t>
            </w:r>
          </w:p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1,8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466F59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66F59">
              <w:rPr>
                <w:rFonts w:ascii="Times New Roman" w:hAnsi="Times New Roman"/>
                <w:sz w:val="24"/>
                <w:szCs w:val="24"/>
              </w:rPr>
              <w:t>1,</w:t>
            </w:r>
            <w:r w:rsidRPr="00466F59">
              <w:rPr>
                <w:rFonts w:ascii="Times New Roman" w:hAnsi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466F59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466F59"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1,85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466F59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466F59"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3,81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466F59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466F59"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5,34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466F59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466F59"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5,54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466F59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466F59"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5,74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466F59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466F59"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5,94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466F59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466F59"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6,14</w:t>
            </w:r>
          </w:p>
        </w:tc>
      </w:tr>
      <w:tr w:rsidR="00F51CB0" w:rsidRPr="00D66A4F" w:rsidTr="007A6D0E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Cs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Cs/>
                <w:kern w:val="1"/>
                <w:sz w:val="24"/>
                <w:szCs w:val="24"/>
                <w:lang w:eastAsia="ar-SA"/>
              </w:rPr>
              <w:t>5.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Увеличение численности участников культурно-досуговых мероприятий (по сравнению с предыдущим годом).</w:t>
            </w:r>
          </w:p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highlight w:val="yellow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466F59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466F59">
              <w:rPr>
                <w:rFonts w:ascii="Times New Roman" w:eastAsia="Calibri" w:hAnsi="Times New Roman"/>
                <w:sz w:val="24"/>
                <w:szCs w:val="24"/>
              </w:rPr>
              <w:t>1,9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466F59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466F59">
              <w:rPr>
                <w:rFonts w:ascii="Times New Roman" w:eastAsia="Calibri" w:hAnsi="Times New Roman"/>
                <w:sz w:val="24"/>
                <w:szCs w:val="24"/>
              </w:rPr>
              <w:t>4,35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466F59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466F59">
              <w:rPr>
                <w:rFonts w:ascii="Times New Roman" w:eastAsia="Calibri" w:hAnsi="Times New Roman"/>
                <w:sz w:val="24"/>
                <w:szCs w:val="24"/>
              </w:rPr>
              <w:t>2,33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466F59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466F59">
              <w:rPr>
                <w:rFonts w:ascii="Times New Roman" w:eastAsia="Calibri" w:hAnsi="Times New Roman"/>
                <w:sz w:val="24"/>
                <w:szCs w:val="24"/>
              </w:rPr>
              <w:t>4,29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466F59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466F59">
              <w:rPr>
                <w:rFonts w:ascii="Times New Roman" w:eastAsia="Calibri" w:hAnsi="Times New Roman"/>
                <w:sz w:val="24"/>
                <w:szCs w:val="24"/>
              </w:rPr>
              <w:t>4,45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466F59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466F59">
              <w:rPr>
                <w:rFonts w:ascii="Times New Roman" w:eastAsia="Calibri" w:hAnsi="Times New Roman"/>
                <w:sz w:val="24"/>
                <w:szCs w:val="24"/>
              </w:rPr>
              <w:t>4,61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466F59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466F59">
              <w:rPr>
                <w:rFonts w:ascii="Times New Roman" w:eastAsia="Calibri" w:hAnsi="Times New Roman"/>
                <w:sz w:val="24"/>
                <w:szCs w:val="24"/>
              </w:rPr>
              <w:t>4,77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466F59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466F59">
              <w:rPr>
                <w:rFonts w:ascii="Times New Roman" w:eastAsia="Calibri" w:hAnsi="Times New Roman"/>
                <w:sz w:val="24"/>
                <w:szCs w:val="24"/>
              </w:rPr>
              <w:t>5,0</w:t>
            </w:r>
          </w:p>
        </w:tc>
      </w:tr>
      <w:tr w:rsidR="00F51CB0" w:rsidRPr="00D66A4F" w:rsidTr="007A6D0E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Cs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Cs/>
                <w:kern w:val="1"/>
                <w:sz w:val="24"/>
                <w:szCs w:val="24"/>
                <w:lang w:eastAsia="ar-SA"/>
              </w:rPr>
              <w:t>6.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Andale Sans UI" w:hAnsi="Times New Roman"/>
                <w:b/>
                <w:bCs/>
                <w:kern w:val="1"/>
                <w:sz w:val="24"/>
                <w:szCs w:val="24"/>
                <w:highlight w:val="yellow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Количеств</w:t>
            </w: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о </w:t>
            </w: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муниципальных библиотек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ед.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21</w:t>
            </w:r>
          </w:p>
        </w:tc>
      </w:tr>
      <w:tr w:rsidR="00F51CB0" w:rsidRPr="00D66A4F" w:rsidTr="007A6D0E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Cs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Cs/>
                <w:kern w:val="1"/>
                <w:sz w:val="24"/>
                <w:szCs w:val="24"/>
                <w:lang w:eastAsia="ar-SA"/>
              </w:rPr>
              <w:t>7.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highlight w:val="yellow"/>
                <w:lang w:eastAsia="en-US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У</w:t>
            </w: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величение количества посещений библиотек гражданами </w:t>
            </w:r>
            <w:proofErr w:type="spellStart"/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Чамзинского</w:t>
            </w:r>
            <w:proofErr w:type="spellEnd"/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1,2</w:t>
            </w:r>
          </w:p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1,3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1,4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1,5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1,6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 w:rsidRPr="00D66A4F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1,7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 w:rsidRPr="009D1E7D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1,8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 w:rsidRPr="009D1E7D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1,8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 w:rsidRPr="009D1E7D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1,8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1,9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1,9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2,0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2,1</w:t>
            </w:r>
          </w:p>
        </w:tc>
      </w:tr>
      <w:tr w:rsidR="00F51CB0" w:rsidRPr="00D66A4F" w:rsidTr="007A6D0E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Cs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Cs/>
                <w:kern w:val="1"/>
                <w:sz w:val="24"/>
                <w:szCs w:val="24"/>
                <w:lang w:eastAsia="ar-SA"/>
              </w:rPr>
              <w:lastRenderedPageBreak/>
              <w:t>8.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highlight w:val="yellow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увеличение доли детей, привлекаемых к участию в творческих мероприятиях, в общем числе детей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7,9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8,3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8,5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8,9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9,1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D66A4F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 w:rsidRPr="00D66A4F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9,5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 w:rsidRPr="009D1E7D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9,9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 w:rsidRPr="009D1E7D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9,9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 w:rsidRPr="009D1E7D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9,9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10,4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10,4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10,9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11,4</w:t>
            </w:r>
          </w:p>
        </w:tc>
      </w:tr>
      <w:tr w:rsidR="00F51CB0" w:rsidRPr="00D66A4F" w:rsidTr="007A6D0E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Cs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Cs/>
                <w:kern w:val="1"/>
                <w:sz w:val="24"/>
                <w:szCs w:val="24"/>
                <w:lang w:eastAsia="ar-SA"/>
              </w:rPr>
              <w:t>9.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Доля </w:t>
            </w:r>
            <w:r w:rsidRPr="00D66A4F">
              <w:rPr>
                <w:rFonts w:ascii="Times New Roman" w:eastAsia="Andale Sans UI" w:hAnsi="Times New Roman"/>
                <w:bCs/>
                <w:kern w:val="1"/>
                <w:sz w:val="24"/>
                <w:szCs w:val="24"/>
                <w:lang w:eastAsia="ar-SA"/>
              </w:rPr>
              <w:t>публичных библиотек, подключенных к сети «Интернет», в общем количестве библиотек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14.2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14</w:t>
            </w: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,</w:t>
            </w: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14</w:t>
            </w: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,</w:t>
            </w: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19</w:t>
            </w: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,</w:t>
            </w: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23</w:t>
            </w: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,</w:t>
            </w: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 w:rsidRPr="00D66A4F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28</w:t>
            </w: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,</w:t>
            </w:r>
            <w:r w:rsidRPr="00D66A4F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 w:rsidRPr="009D1E7D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30,0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 w:rsidRPr="009D1E7D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30,0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 w:rsidRPr="009D1E7D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30,0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33,7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35,0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37,3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39,6</w:t>
            </w:r>
          </w:p>
        </w:tc>
      </w:tr>
      <w:tr w:rsidR="00F51CB0" w:rsidRPr="00D66A4F" w:rsidTr="007A6D0E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Cs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Cs/>
                <w:kern w:val="1"/>
                <w:sz w:val="24"/>
                <w:szCs w:val="24"/>
                <w:lang w:eastAsia="ar-SA"/>
              </w:rPr>
              <w:t>10.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Увеличение количества детей, обучающихся в детской школе искусств, детских музыкальных школах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ч</w:t>
            </w: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ел.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66A4F">
              <w:rPr>
                <w:rFonts w:ascii="Times New Roman" w:hAnsi="Times New Roman"/>
                <w:color w:val="000000"/>
                <w:sz w:val="24"/>
                <w:szCs w:val="24"/>
              </w:rPr>
              <w:t>409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66A4F">
              <w:rPr>
                <w:rFonts w:ascii="Times New Roman" w:hAnsi="Times New Roman"/>
                <w:color w:val="000000"/>
                <w:sz w:val="24"/>
                <w:szCs w:val="24"/>
              </w:rPr>
              <w:t>429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66A4F">
              <w:rPr>
                <w:rFonts w:ascii="Times New Roman" w:hAnsi="Times New Roman"/>
                <w:color w:val="000000"/>
                <w:sz w:val="24"/>
                <w:szCs w:val="24"/>
              </w:rPr>
              <w:t>415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66A4F">
              <w:rPr>
                <w:rFonts w:ascii="Times New Roman" w:hAnsi="Times New Roman"/>
                <w:color w:val="000000"/>
                <w:sz w:val="24"/>
                <w:szCs w:val="24"/>
              </w:rPr>
              <w:t>415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66A4F">
              <w:rPr>
                <w:rFonts w:ascii="Times New Roman" w:hAnsi="Times New Roman"/>
                <w:color w:val="000000"/>
                <w:sz w:val="24"/>
                <w:szCs w:val="24"/>
              </w:rPr>
              <w:t>417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66A4F">
              <w:rPr>
                <w:rFonts w:ascii="Times New Roman" w:hAnsi="Times New Roman"/>
                <w:color w:val="000000"/>
                <w:sz w:val="24"/>
                <w:szCs w:val="24"/>
              </w:rPr>
              <w:t>420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1E7D">
              <w:rPr>
                <w:rFonts w:ascii="Times New Roman" w:hAnsi="Times New Roman"/>
                <w:color w:val="000000"/>
                <w:sz w:val="24"/>
                <w:szCs w:val="24"/>
              </w:rPr>
              <w:t>425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1E7D">
              <w:rPr>
                <w:rFonts w:ascii="Times New Roman" w:hAnsi="Times New Roman"/>
                <w:color w:val="000000"/>
                <w:sz w:val="24"/>
                <w:szCs w:val="24"/>
              </w:rPr>
              <w:t>430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1E7D">
              <w:rPr>
                <w:rFonts w:ascii="Times New Roman" w:hAnsi="Times New Roman"/>
                <w:color w:val="000000"/>
                <w:sz w:val="24"/>
                <w:szCs w:val="24"/>
              </w:rPr>
              <w:t>438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438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438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438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438</w:t>
            </w:r>
          </w:p>
        </w:tc>
      </w:tr>
    </w:tbl>
    <w:p w:rsidR="00F51CB0" w:rsidRPr="00D66A4F" w:rsidRDefault="00F51CB0" w:rsidP="00F51CB0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bCs/>
          <w:kern w:val="1"/>
          <w:sz w:val="24"/>
          <w:szCs w:val="24"/>
          <w:lang w:eastAsia="ar-SA"/>
        </w:rPr>
        <w:sectPr w:rsidR="00F51CB0" w:rsidRPr="00D66A4F">
          <w:pgSz w:w="16838" w:h="11906" w:orient="landscape"/>
          <w:pgMar w:top="1135" w:right="1134" w:bottom="851" w:left="1134" w:header="709" w:footer="709" w:gutter="0"/>
          <w:cols w:space="720"/>
        </w:sectPr>
      </w:pPr>
    </w:p>
    <w:p w:rsidR="00F51CB0" w:rsidRPr="00D66A4F" w:rsidRDefault="00F51CB0" w:rsidP="00F51CB0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F51CB0" w:rsidRPr="00D66A4F" w:rsidRDefault="00F51CB0" w:rsidP="00F51CB0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  <w:r w:rsidRPr="00D66A4F">
        <w:rPr>
          <w:rFonts w:ascii="Times New Roman" w:hAnsi="Times New Roman"/>
          <w:b/>
          <w:sz w:val="24"/>
          <w:szCs w:val="24"/>
        </w:rPr>
        <w:t>Приложение 2</w:t>
      </w:r>
    </w:p>
    <w:p w:rsidR="00F51CB0" w:rsidRPr="00D66A4F" w:rsidRDefault="00F51CB0" w:rsidP="00F51CB0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D66A4F">
        <w:rPr>
          <w:rFonts w:ascii="Times New Roman" w:hAnsi="Times New Roman"/>
          <w:sz w:val="24"/>
          <w:szCs w:val="24"/>
        </w:rPr>
        <w:t xml:space="preserve">к муниципальной программе </w:t>
      </w:r>
    </w:p>
    <w:p w:rsidR="00F51CB0" w:rsidRPr="00D66A4F" w:rsidRDefault="00F51CB0" w:rsidP="00F51CB0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D66A4F">
        <w:rPr>
          <w:rFonts w:ascii="Times New Roman" w:hAnsi="Times New Roman"/>
          <w:sz w:val="24"/>
          <w:szCs w:val="24"/>
        </w:rPr>
        <w:t>«Развитие культуры и туризма</w:t>
      </w:r>
    </w:p>
    <w:p w:rsidR="00F51CB0" w:rsidRPr="00D66A4F" w:rsidRDefault="00F51CB0" w:rsidP="00F51CB0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D66A4F">
        <w:rPr>
          <w:rFonts w:ascii="Times New Roman" w:hAnsi="Times New Roman"/>
          <w:sz w:val="24"/>
          <w:szCs w:val="24"/>
        </w:rPr>
        <w:t xml:space="preserve">в Чамзинском муниципальном районе </w:t>
      </w:r>
    </w:p>
    <w:p w:rsidR="00F51CB0" w:rsidRPr="00D66A4F" w:rsidRDefault="00F51CB0" w:rsidP="00F51CB0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D66A4F">
        <w:rPr>
          <w:rFonts w:ascii="Times New Roman" w:hAnsi="Times New Roman"/>
          <w:sz w:val="24"/>
          <w:szCs w:val="24"/>
        </w:rPr>
        <w:t>на 2014 – 20</w:t>
      </w:r>
      <w:r>
        <w:rPr>
          <w:rFonts w:ascii="Times New Roman" w:hAnsi="Times New Roman"/>
          <w:sz w:val="24"/>
          <w:szCs w:val="24"/>
        </w:rPr>
        <w:t>25</w:t>
      </w:r>
      <w:r w:rsidRPr="00D66A4F">
        <w:rPr>
          <w:rFonts w:ascii="Times New Roman" w:hAnsi="Times New Roman"/>
          <w:sz w:val="24"/>
          <w:szCs w:val="24"/>
        </w:rPr>
        <w:t xml:space="preserve"> годы»</w:t>
      </w:r>
    </w:p>
    <w:p w:rsidR="00F51CB0" w:rsidRPr="00D66A4F" w:rsidRDefault="00F51CB0" w:rsidP="00F51CB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Andale Sans UI" w:hAnsi="Times New Roman"/>
          <w:b/>
          <w:bCs/>
          <w:kern w:val="1"/>
          <w:sz w:val="24"/>
          <w:szCs w:val="24"/>
          <w:lang w:eastAsia="ar-SA"/>
        </w:rPr>
      </w:pPr>
      <w:r w:rsidRPr="00D66A4F">
        <w:rPr>
          <w:rFonts w:ascii="Times New Roman" w:eastAsia="Andale Sans UI" w:hAnsi="Times New Roman"/>
          <w:b/>
          <w:bCs/>
          <w:kern w:val="1"/>
          <w:sz w:val="24"/>
          <w:szCs w:val="24"/>
          <w:lang w:eastAsia="ar-SA"/>
        </w:rPr>
        <w:t>Перечень</w:t>
      </w:r>
    </w:p>
    <w:p w:rsidR="00F51CB0" w:rsidRPr="00D66A4F" w:rsidRDefault="00F51CB0" w:rsidP="00F51CB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Andale Sans UI" w:hAnsi="Times New Roman"/>
          <w:kern w:val="1"/>
          <w:sz w:val="24"/>
          <w:szCs w:val="24"/>
          <w:lang w:eastAsia="ar-SA"/>
        </w:rPr>
      </w:pPr>
      <w:r w:rsidRPr="00D66A4F">
        <w:rPr>
          <w:rFonts w:ascii="Times New Roman" w:eastAsia="Andale Sans UI" w:hAnsi="Times New Roman"/>
          <w:kern w:val="1"/>
          <w:sz w:val="24"/>
          <w:szCs w:val="24"/>
          <w:lang w:eastAsia="ar-SA"/>
        </w:rPr>
        <w:t xml:space="preserve">основных мероприятий муниципальной программы </w:t>
      </w:r>
      <w:r w:rsidRPr="00D66A4F">
        <w:rPr>
          <w:rFonts w:ascii="Times New Roman" w:eastAsia="Andale Sans UI" w:hAnsi="Times New Roman"/>
          <w:kern w:val="1"/>
          <w:sz w:val="24"/>
          <w:szCs w:val="24"/>
          <w:lang w:eastAsia="ar-SA"/>
        </w:rPr>
        <w:br/>
        <w:t>«Развитие культуры и туризма в Чамзинском муниципальном районе на 2014 – 20</w:t>
      </w:r>
      <w:r>
        <w:rPr>
          <w:rFonts w:ascii="Times New Roman" w:eastAsia="Andale Sans UI" w:hAnsi="Times New Roman"/>
          <w:kern w:val="1"/>
          <w:sz w:val="24"/>
          <w:szCs w:val="24"/>
          <w:lang w:eastAsia="ar-SA"/>
        </w:rPr>
        <w:t>25</w:t>
      </w:r>
      <w:r w:rsidRPr="00D66A4F">
        <w:rPr>
          <w:rFonts w:ascii="Times New Roman" w:eastAsia="Andale Sans UI" w:hAnsi="Times New Roman"/>
          <w:kern w:val="1"/>
          <w:sz w:val="24"/>
          <w:szCs w:val="24"/>
          <w:lang w:eastAsia="ar-SA"/>
        </w:rPr>
        <w:t xml:space="preserve"> годы» </w:t>
      </w:r>
    </w:p>
    <w:p w:rsidR="00F51CB0" w:rsidRPr="00D66A4F" w:rsidRDefault="00F51CB0" w:rsidP="00F51CB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Andale Sans UI" w:hAnsi="Times New Roman"/>
          <w:kern w:val="1"/>
          <w:sz w:val="24"/>
          <w:szCs w:val="24"/>
          <w:lang w:eastAsia="ar-SA"/>
        </w:rPr>
      </w:pPr>
    </w:p>
    <w:tbl>
      <w:tblPr>
        <w:tblW w:w="150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2133"/>
        <w:gridCol w:w="1841"/>
        <w:gridCol w:w="1039"/>
        <w:gridCol w:w="1309"/>
        <w:gridCol w:w="3010"/>
        <w:gridCol w:w="2519"/>
        <w:gridCol w:w="2519"/>
      </w:tblGrid>
      <w:tr w:rsidR="00F51CB0" w:rsidRPr="00D66A4F" w:rsidTr="007A6D0E">
        <w:trPr>
          <w:cantSplit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№ п/п</w:t>
            </w:r>
          </w:p>
        </w:tc>
        <w:tc>
          <w:tcPr>
            <w:tcW w:w="2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 xml:space="preserve">Номер и наименование основного </w:t>
            </w: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br/>
              <w:t>мероприятия</w:t>
            </w:r>
          </w:p>
        </w:tc>
        <w:tc>
          <w:tcPr>
            <w:tcW w:w="18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Ответственный исполнитель</w:t>
            </w:r>
          </w:p>
        </w:tc>
        <w:tc>
          <w:tcPr>
            <w:tcW w:w="2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Срок</w:t>
            </w:r>
          </w:p>
        </w:tc>
        <w:tc>
          <w:tcPr>
            <w:tcW w:w="30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 xml:space="preserve">Ожидаемый непосредственный результат </w:t>
            </w: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br/>
              <w:t>(краткое описание)</w:t>
            </w:r>
          </w:p>
        </w:tc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 xml:space="preserve">Последствия </w:t>
            </w:r>
            <w:proofErr w:type="spellStart"/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нереализации</w:t>
            </w:r>
            <w:proofErr w:type="spellEnd"/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 xml:space="preserve"> основного </w:t>
            </w: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br/>
              <w:t>мероприятия</w:t>
            </w:r>
          </w:p>
        </w:tc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 xml:space="preserve">Связь с показателями государственной программы </w:t>
            </w:r>
          </w:p>
        </w:tc>
      </w:tr>
      <w:tr w:rsidR="00F51CB0" w:rsidRPr="00D66A4F" w:rsidTr="007A6D0E">
        <w:trPr>
          <w:cantSplit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</w:p>
        </w:tc>
        <w:tc>
          <w:tcPr>
            <w:tcW w:w="2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</w:p>
        </w:tc>
        <w:tc>
          <w:tcPr>
            <w:tcW w:w="1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начала реализации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окончания реализации</w:t>
            </w:r>
          </w:p>
        </w:tc>
        <w:tc>
          <w:tcPr>
            <w:tcW w:w="30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</w:p>
        </w:tc>
      </w:tr>
    </w:tbl>
    <w:p w:rsidR="00F51CB0" w:rsidRPr="00D66A4F" w:rsidRDefault="00F51CB0" w:rsidP="00F51CB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Andale Sans UI" w:hAnsi="Times New Roman"/>
          <w:kern w:val="1"/>
          <w:sz w:val="24"/>
          <w:szCs w:val="24"/>
          <w:lang w:eastAsia="en-US"/>
        </w:rPr>
      </w:pPr>
    </w:p>
    <w:tbl>
      <w:tblPr>
        <w:tblW w:w="150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4"/>
        <w:gridCol w:w="2134"/>
        <w:gridCol w:w="1841"/>
        <w:gridCol w:w="1039"/>
        <w:gridCol w:w="1083"/>
        <w:gridCol w:w="3260"/>
        <w:gridCol w:w="2495"/>
        <w:gridCol w:w="2519"/>
      </w:tblGrid>
      <w:tr w:rsidR="00F51CB0" w:rsidRPr="00D66A4F" w:rsidTr="007A6D0E">
        <w:trPr>
          <w:trHeight w:val="249"/>
          <w:tblHeader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7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8</w:t>
            </w:r>
          </w:p>
        </w:tc>
      </w:tr>
      <w:tr w:rsidR="00F51CB0" w:rsidRPr="00D66A4F" w:rsidTr="007A6D0E">
        <w:trPr>
          <w:trHeight w:val="311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1.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rPr>
                <w:rFonts w:ascii="Times New Roman" w:eastAsia="Andale Sans UI" w:hAnsi="Times New Roman"/>
                <w:kern w:val="1"/>
                <w:sz w:val="24"/>
                <w:szCs w:val="24"/>
                <w:highlight w:val="yellow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Музыкальное искусство, культурно-массовые мероприятия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Учреждения культуры района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2014 год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202</w:t>
            </w: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5</w:t>
            </w: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 год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ind w:right="-108"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 xml:space="preserve">увеличение количества посещений учреждений культуры; увеличение количества проведенных культурно-массовых мероприятий; 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 xml:space="preserve">развитие и совершенствование профессионального музыкального творчества; 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сохранение лучших традиций регионального музыкального искусства;</w:t>
            </w:r>
          </w:p>
          <w:p w:rsidR="00F51CB0" w:rsidRPr="00D66A4F" w:rsidRDefault="00F51CB0" w:rsidP="007A6D0E">
            <w:pPr>
              <w:widowControl w:val="0"/>
              <w:suppressAutoHyphens/>
              <w:ind w:right="-108"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 xml:space="preserve">увеличение доли учащихся детских школ искусств в </w:t>
            </w: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lastRenderedPageBreak/>
              <w:t xml:space="preserve">творческих мероприятиях в сфере музыкального искусства 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lastRenderedPageBreak/>
              <w:t>снижение спроса населения на музыкальные, культурно-массовые мероприятия;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снижение уровня музыкально-эстетической культуры населения;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 xml:space="preserve">утрата национально-региональных музыкальных традиций 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 xml:space="preserve">соотношение количества посещений культурно-массовых мероприятий за отчетный год к показателям за последние два года, %; 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соотношение количества проведенных концертных мероприятий за отчетный год к показателям за последние два года, %;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</w:p>
        </w:tc>
      </w:tr>
      <w:tr w:rsidR="00F51CB0" w:rsidRPr="00D66A4F" w:rsidTr="007A6D0E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lastRenderedPageBreak/>
              <w:t>2.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Изобразительное искусство, выставочная деятельность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МБУ ДО «Детская школа искусств </w:t>
            </w:r>
            <w:proofErr w:type="spellStart"/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Чамзинского</w:t>
            </w:r>
            <w:proofErr w:type="spellEnd"/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 муниципального </w:t>
            </w:r>
            <w:proofErr w:type="spellStart"/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райна</w:t>
            </w:r>
            <w:proofErr w:type="spellEnd"/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»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2014 год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202</w:t>
            </w: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5</w:t>
            </w: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 год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ind w:right="-108"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увеличение количества художественных выставок мастеров изобразительного искусства республики, проведенных в районе;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развитие всех форм профессионального художественного творчества;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сохранение лучших традиций регионального изобразительного искусства;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увеличение доли учащихся детских школ искусств в творческих мероприятиях в сфере изобразительного искусства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падение интереса к художественно-выставочной деятельности;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снижение уровня художественно-эстетической культуры населения;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 xml:space="preserve">утрата национально-региональных художественных традиций. 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соотношение количества проведенных выставочных мероприятий, в том числе выездных за отчетный год к показателям за последние два года, %;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соотношение доли учащихся детских школ искусств в творческих мероприятиях в сфере изобразительного искусства за отчетный год к показателям за последние два года, %</w:t>
            </w:r>
          </w:p>
        </w:tc>
      </w:tr>
      <w:tr w:rsidR="00F51CB0" w:rsidRPr="00D66A4F" w:rsidTr="007A6D0E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695B51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3.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Государственная охрана, сохранение и популяризация объектов культурного наследия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Администрации сельских поселений и учреждения культуры района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2014 год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202</w:t>
            </w: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5</w:t>
            </w: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 год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en-US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определение границ территорий и разработка проектов зон памятников историко-культурного наследия;</w:t>
            </w:r>
          </w:p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 xml:space="preserve">формирование полного пакета документации об объектах культурного наследия, расположенных на территории </w:t>
            </w:r>
            <w:proofErr w:type="spellStart"/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Чамзинского</w:t>
            </w:r>
            <w:proofErr w:type="spellEnd"/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 xml:space="preserve"> района;</w:t>
            </w:r>
          </w:p>
          <w:p w:rsidR="00F51CB0" w:rsidRPr="00695B51" w:rsidRDefault="00F51CB0" w:rsidP="007A6D0E">
            <w:pPr>
              <w:widowControl w:val="0"/>
              <w:suppressAutoHyphens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en-US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сохранение и популяризация объектов культурного наследия республики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утрата и искажение информации о памятниках истории и культуры, располагающихся на территории Республики Мордовия;</w:t>
            </w:r>
          </w:p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устойчивое снижение интереса и уровня информированности жителей и гостей республики к историко-культурному наследию региона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en-US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 xml:space="preserve">соотношение количества объектов культурного наследия, находящихся на территории Республики </w:t>
            </w:r>
            <w:proofErr w:type="gramStart"/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Мордовия,  с</w:t>
            </w:r>
            <w:proofErr w:type="gramEnd"/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 xml:space="preserve"> утвержденными границами территории и предметами охраны за отчетный год к показателям за последние два года, %;</w:t>
            </w:r>
          </w:p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 xml:space="preserve">соотношение количества объектов культурного наследия, </w:t>
            </w: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lastRenderedPageBreak/>
              <w:t>находящихся на территории Республики Мордовия, с утвержденными границами зон охраны объектов за отчетный год к показателям за последние два года, %</w:t>
            </w:r>
          </w:p>
        </w:tc>
      </w:tr>
      <w:tr w:rsidR="00F51CB0" w:rsidRPr="00D66A4F" w:rsidTr="007A6D0E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695B51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lastRenderedPageBreak/>
              <w:t>4.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Сохранение, возрождение и развитие традиционной народной культуры, поддержка народного творчества и культурно-досуговой деятельности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Учреждения культуры района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2014 год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202</w:t>
            </w: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5</w:t>
            </w: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 год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en-US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сохранение и развитие традиционной духовной культуры народов, проживающих на территории района;</w:t>
            </w:r>
          </w:p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развитие разнообразных жанров и форм самодеятельного народного творчества;</w:t>
            </w:r>
          </w:p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расширение доступа населения к культурно-досуговым формам деятельности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утрата этнокультурных традиций народов, населяющих Республику Мордовия;</w:t>
            </w:r>
          </w:p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угроза потери национальной идентичности;</w:t>
            </w:r>
          </w:p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угроза формирования негативного образа республики в вопросах реализации национальной и культурной политики; снижения уровня досуговой активности населения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соотношение количества проведенных учреждениями культуры экскурсий за отчетный год к показателям за последние два года, %;</w:t>
            </w:r>
          </w:p>
          <w:p w:rsidR="00F51CB0" w:rsidRPr="00695B51" w:rsidRDefault="00F51CB0" w:rsidP="007A6D0E">
            <w:pPr>
              <w:widowControl w:val="0"/>
              <w:suppressAutoHyphens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en-US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 xml:space="preserve">соотношение удельного веса населения, участвующего </w:t>
            </w:r>
            <w:proofErr w:type="spellStart"/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вплатных</w:t>
            </w:r>
            <w:proofErr w:type="spellEnd"/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 xml:space="preserve"> культурно-досуговых мероприятий, проведенных учреждениями культуры, за отчетный год к показателям за последние два года, %</w:t>
            </w:r>
          </w:p>
        </w:tc>
      </w:tr>
      <w:tr w:rsidR="00F51CB0" w:rsidRPr="00D66A4F" w:rsidTr="007A6D0E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5.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highlight w:val="yellow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Развитие библиотечного дела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Библиотеки района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2014 год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202</w:t>
            </w: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5</w:t>
            </w: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 год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сохранение количества муниципальных библиотек;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 xml:space="preserve">увеличение числа посетителей и пользователей библиотек; 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 xml:space="preserve">увеличение количества </w:t>
            </w: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lastRenderedPageBreak/>
              <w:t>библиографических записей;</w:t>
            </w:r>
          </w:p>
          <w:p w:rsidR="00F51CB0" w:rsidRPr="00D66A4F" w:rsidRDefault="00F51CB0" w:rsidP="007A6D0E">
            <w:pPr>
              <w:widowControl w:val="0"/>
              <w:suppressAutoHyphens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повышение доли муниципальных библиотек, подключенных к информационно-телекоммуникационной сети «Интернет»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lastRenderedPageBreak/>
              <w:t>угроза утраты книжной культуры;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 xml:space="preserve">невостребованность книжных фондов и рост уровня </w:t>
            </w: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lastRenderedPageBreak/>
              <w:t>безработицы среди работников библиотечной отрасли;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обеднение библиотечных фондов; утрата редких книг в библиотечных фондах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lastRenderedPageBreak/>
              <w:t xml:space="preserve">соотношение количества муниципальных библиотек за отчетный год к показателям за </w:t>
            </w: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lastRenderedPageBreak/>
              <w:t>последние два года, %;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соотношение числа посетителей библиотек за отчетный год к показателям за последние два года, %;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соотношение числа пользователей библиотек за отчетный год к показателям за последние два года, %;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соотношение количества библиографических записей за отчетный год к показателям за последние два года, %;</w:t>
            </w:r>
          </w:p>
          <w:p w:rsidR="00F51CB0" w:rsidRPr="00D66A4F" w:rsidRDefault="00F51CB0" w:rsidP="007A6D0E">
            <w:pPr>
              <w:widowControl w:val="0"/>
              <w:suppressAutoHyphens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соотношение количества муниципальных библиотек, подключенных к информационно-телекоммуникационной сети «Интернет» за отчетный год к показателям за последние два года, %</w:t>
            </w:r>
          </w:p>
        </w:tc>
      </w:tr>
      <w:tr w:rsidR="00F51CB0" w:rsidRPr="00D66A4F" w:rsidTr="007A6D0E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lastRenderedPageBreak/>
              <w:t>7.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695B51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Развитие инфраструктуры сферы культуры и искусства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Учреждения культуры района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2014 год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202</w:t>
            </w: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5</w:t>
            </w: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 год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en-US"/>
              </w:rPr>
            </w:pPr>
            <w:r w:rsidRPr="009D1E7D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 xml:space="preserve">обеспечение сохранности зданий, создание безопасных и благоприятных условий функционирования учреждений культуры и искусства, улучшение их </w:t>
            </w:r>
            <w:r w:rsidRPr="009D1E7D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lastRenderedPageBreak/>
              <w:t>материально-технической базы посредством строительства новых объектов, реконструкции и капитального ремонта существующих;</w:t>
            </w:r>
          </w:p>
          <w:p w:rsidR="00F51CB0" w:rsidRPr="009D1E7D" w:rsidRDefault="00F51CB0" w:rsidP="007A6D0E">
            <w:pPr>
              <w:widowControl w:val="0"/>
              <w:suppressAutoHyphens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en-US"/>
              </w:rPr>
            </w:pPr>
            <w:r w:rsidRPr="009D1E7D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расширение доступа граждан и гостей Республики Мордовия к культурным и историческим ценностям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lastRenderedPageBreak/>
              <w:t>потеря значимых объектов культуры и искусства Республики Мордовия;</w:t>
            </w:r>
          </w:p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ухудшение материально-</w:t>
            </w: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lastRenderedPageBreak/>
              <w:t>технической базы учреждений культуры и искусства;</w:t>
            </w:r>
          </w:p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снижение качества предоставления услуг в сфере культуры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en-US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lastRenderedPageBreak/>
              <w:t>влияет на следующие показатели:</w:t>
            </w:r>
          </w:p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 xml:space="preserve">увеличение количества спектаклей, концертов, проводимых </w:t>
            </w: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lastRenderedPageBreak/>
              <w:t>учреждениями культуры;</w:t>
            </w:r>
          </w:p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рост числа посетителей библиотек;</w:t>
            </w:r>
          </w:p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увеличение удельного веса населения, участвующего в платных культурно-досуговых мероприятиях;</w:t>
            </w:r>
          </w:p>
          <w:p w:rsidR="00F51CB0" w:rsidRPr="00695B51" w:rsidRDefault="00F51CB0" w:rsidP="007A6D0E">
            <w:pPr>
              <w:widowControl w:val="0"/>
              <w:suppressAutoHyphens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en-US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увеличение числа обучающихся в образовательных учреждениях дополнительного образования детей</w:t>
            </w:r>
          </w:p>
        </w:tc>
      </w:tr>
      <w:tr w:rsidR="00F51CB0" w:rsidRPr="00D66A4F" w:rsidTr="007A6D0E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0371DC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highlight w:val="yellow"/>
                <w:lang w:eastAsia="en-US"/>
              </w:rPr>
            </w:pPr>
            <w:r w:rsidRPr="00695B51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lastRenderedPageBreak/>
              <w:t>8.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695B51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Развитие приоритетных видов туризма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МБУ «</w:t>
            </w:r>
            <w:proofErr w:type="spellStart"/>
            <w:r w:rsidRPr="00695B51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Чамзинский</w:t>
            </w:r>
            <w:proofErr w:type="spellEnd"/>
            <w:r w:rsidRPr="00695B51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 РДК», МБУ ДК «Цементник», МБОУ ДОД «Комсомольская ДШИ»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695B51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2014 год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9D1E7D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202</w:t>
            </w: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5</w:t>
            </w: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 год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прямое увеличение въездного туристского потока посредством приема участников и гостей событийных проектов, создание дополнительных информационных поводов для СМИ, повышение узнаваемости региона, района;</w:t>
            </w:r>
          </w:p>
          <w:p w:rsidR="00F51CB0" w:rsidRPr="009D1E7D" w:rsidRDefault="00F51CB0" w:rsidP="007A6D0E">
            <w:pPr>
              <w:widowControl w:val="0"/>
              <w:suppressAutoHyphens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развитие туристских брендов района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695B51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отсутствие интереса к посещению региона со стороны определенной аудитории (в том числе проживающей на значительном расстоянии от региона, проживающей за рубежом), снижение имиджа региона как значимого туристского центра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695B51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en-US"/>
              </w:rPr>
            </w:pPr>
            <w:r w:rsidRPr="00695B51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рост объема платных услуг в сфере культуры, туризма и отдыха, </w:t>
            </w: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за отчетный год к показателям за последние два года, %;</w:t>
            </w:r>
          </w:p>
          <w:p w:rsidR="00F51CB0" w:rsidRPr="00695B51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</w:p>
        </w:tc>
      </w:tr>
    </w:tbl>
    <w:p w:rsidR="00F51CB0" w:rsidRPr="00D66A4F" w:rsidRDefault="00F51CB0" w:rsidP="00F51CB0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b/>
          <w:bCs/>
          <w:kern w:val="1"/>
          <w:sz w:val="24"/>
          <w:szCs w:val="24"/>
          <w:lang w:eastAsia="ar-SA"/>
        </w:rPr>
        <w:sectPr w:rsidR="00F51CB0" w:rsidRPr="00D66A4F" w:rsidSect="008736F8">
          <w:pgSz w:w="16838" w:h="11906" w:orient="landscape"/>
          <w:pgMar w:top="426" w:right="1134" w:bottom="851" w:left="1134" w:header="709" w:footer="709" w:gutter="0"/>
          <w:cols w:space="720"/>
        </w:sectPr>
      </w:pPr>
    </w:p>
    <w:p w:rsidR="00F51CB0" w:rsidRPr="003D1F10" w:rsidRDefault="00F51CB0" w:rsidP="00F51CB0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  <w:r w:rsidRPr="003D1F10">
        <w:rPr>
          <w:rFonts w:ascii="Times New Roman" w:hAnsi="Times New Roman"/>
          <w:b/>
          <w:sz w:val="24"/>
          <w:szCs w:val="24"/>
        </w:rPr>
        <w:lastRenderedPageBreak/>
        <w:t>Приложение 3</w:t>
      </w:r>
    </w:p>
    <w:p w:rsidR="00F51CB0" w:rsidRPr="003D1F10" w:rsidRDefault="00F51CB0" w:rsidP="00F51CB0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3D1F10">
        <w:rPr>
          <w:rFonts w:ascii="Times New Roman" w:hAnsi="Times New Roman"/>
          <w:sz w:val="24"/>
          <w:szCs w:val="24"/>
        </w:rPr>
        <w:t xml:space="preserve">к муниципальной программе </w:t>
      </w:r>
    </w:p>
    <w:p w:rsidR="00F51CB0" w:rsidRPr="003D1F10" w:rsidRDefault="00F51CB0" w:rsidP="00F51CB0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3D1F10">
        <w:rPr>
          <w:rFonts w:ascii="Times New Roman" w:hAnsi="Times New Roman"/>
          <w:sz w:val="24"/>
          <w:szCs w:val="24"/>
        </w:rPr>
        <w:t>«Развитие культуры и туризма</w:t>
      </w:r>
    </w:p>
    <w:p w:rsidR="00F51CB0" w:rsidRPr="003D1F10" w:rsidRDefault="00F51CB0" w:rsidP="00F51CB0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3D1F10">
        <w:rPr>
          <w:rFonts w:ascii="Times New Roman" w:hAnsi="Times New Roman"/>
          <w:sz w:val="24"/>
          <w:szCs w:val="24"/>
        </w:rPr>
        <w:t xml:space="preserve">в Чамзинском муниципальном районе </w:t>
      </w:r>
    </w:p>
    <w:p w:rsidR="00F51CB0" w:rsidRPr="003D1F10" w:rsidRDefault="00F51CB0" w:rsidP="00F51CB0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3D1F10">
        <w:rPr>
          <w:rFonts w:ascii="Times New Roman" w:hAnsi="Times New Roman"/>
          <w:sz w:val="24"/>
          <w:szCs w:val="24"/>
        </w:rPr>
        <w:t>на 2014 – 20</w:t>
      </w:r>
      <w:r>
        <w:rPr>
          <w:rFonts w:ascii="Times New Roman" w:hAnsi="Times New Roman"/>
          <w:sz w:val="24"/>
          <w:szCs w:val="24"/>
        </w:rPr>
        <w:t>25</w:t>
      </w:r>
      <w:r w:rsidRPr="003D1F10">
        <w:rPr>
          <w:rFonts w:ascii="Times New Roman" w:hAnsi="Times New Roman"/>
          <w:sz w:val="24"/>
          <w:szCs w:val="24"/>
        </w:rPr>
        <w:t xml:space="preserve"> годы»</w:t>
      </w:r>
    </w:p>
    <w:p w:rsidR="00F51CB0" w:rsidRPr="003D1F10" w:rsidRDefault="00F51CB0" w:rsidP="00F51CB0">
      <w:pPr>
        <w:spacing w:after="0" w:line="360" w:lineRule="auto"/>
        <w:ind w:right="-79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F51CB0" w:rsidRPr="003D1F10" w:rsidRDefault="00F51CB0" w:rsidP="00F51CB0">
      <w:pPr>
        <w:spacing w:after="0" w:line="360" w:lineRule="auto"/>
        <w:ind w:right="-79"/>
        <w:jc w:val="center"/>
        <w:rPr>
          <w:rFonts w:ascii="Times New Roman" w:hAnsi="Times New Roman"/>
          <w:b/>
          <w:sz w:val="24"/>
          <w:szCs w:val="24"/>
        </w:rPr>
      </w:pPr>
      <w:r w:rsidRPr="003D1F10">
        <w:rPr>
          <w:rFonts w:ascii="Times New Roman" w:hAnsi="Times New Roman"/>
          <w:b/>
          <w:bCs/>
          <w:sz w:val="24"/>
          <w:szCs w:val="24"/>
        </w:rPr>
        <w:t xml:space="preserve">Прогноз </w:t>
      </w:r>
      <w:r w:rsidRPr="003D1F10">
        <w:rPr>
          <w:rFonts w:ascii="Times New Roman" w:hAnsi="Times New Roman"/>
          <w:b/>
          <w:kern w:val="2"/>
          <w:sz w:val="24"/>
          <w:szCs w:val="24"/>
        </w:rPr>
        <w:t xml:space="preserve">сводных показателей государственных (муниципальных) заданий на оказание государственных (муниципальных) услуг </w:t>
      </w:r>
      <w:r w:rsidRPr="003D1F10">
        <w:rPr>
          <w:rFonts w:ascii="Times New Roman" w:hAnsi="Times New Roman"/>
          <w:b/>
          <w:kern w:val="2"/>
          <w:sz w:val="24"/>
          <w:szCs w:val="24"/>
        </w:rPr>
        <w:br/>
        <w:t xml:space="preserve">муниципальными учреждениями по </w:t>
      </w:r>
      <w:r w:rsidRPr="003D1F10">
        <w:rPr>
          <w:rFonts w:ascii="Times New Roman" w:hAnsi="Times New Roman"/>
          <w:b/>
          <w:sz w:val="24"/>
          <w:szCs w:val="24"/>
        </w:rPr>
        <w:t xml:space="preserve">муниципальной программе </w:t>
      </w:r>
    </w:p>
    <w:p w:rsidR="00F51CB0" w:rsidRPr="003D1F10" w:rsidRDefault="00F51CB0" w:rsidP="00F51CB0">
      <w:pPr>
        <w:spacing w:after="0" w:line="360" w:lineRule="auto"/>
        <w:ind w:right="-79"/>
        <w:jc w:val="center"/>
        <w:rPr>
          <w:rFonts w:ascii="Times New Roman" w:hAnsi="Times New Roman"/>
          <w:kern w:val="2"/>
          <w:sz w:val="24"/>
          <w:szCs w:val="24"/>
        </w:rPr>
      </w:pPr>
      <w:r w:rsidRPr="003D1F10">
        <w:rPr>
          <w:rFonts w:ascii="Times New Roman" w:hAnsi="Times New Roman"/>
          <w:b/>
          <w:sz w:val="24"/>
          <w:szCs w:val="24"/>
        </w:rPr>
        <w:t>«Развитие культуры и туризма в Чамзинском муниципальном районе на 2014 – 20</w:t>
      </w:r>
      <w:r>
        <w:rPr>
          <w:rFonts w:ascii="Times New Roman" w:hAnsi="Times New Roman"/>
          <w:b/>
          <w:sz w:val="24"/>
          <w:szCs w:val="24"/>
        </w:rPr>
        <w:t>25</w:t>
      </w:r>
      <w:r w:rsidRPr="003D1F10">
        <w:rPr>
          <w:rFonts w:ascii="Times New Roman" w:hAnsi="Times New Roman"/>
          <w:b/>
          <w:sz w:val="24"/>
          <w:szCs w:val="24"/>
        </w:rPr>
        <w:t xml:space="preserve"> годы»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277"/>
        <w:gridCol w:w="1442"/>
        <w:gridCol w:w="1648"/>
        <w:gridCol w:w="1648"/>
        <w:gridCol w:w="1510"/>
        <w:gridCol w:w="1648"/>
        <w:gridCol w:w="1511"/>
      </w:tblGrid>
      <w:tr w:rsidR="00F51CB0" w:rsidRPr="003D1F10" w:rsidTr="007A6D0E">
        <w:trPr>
          <w:jc w:val="center"/>
        </w:trPr>
        <w:tc>
          <w:tcPr>
            <w:tcW w:w="5277" w:type="dxa"/>
            <w:vMerge w:val="restart"/>
            <w:vAlign w:val="center"/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b/>
                <w:kern w:val="2"/>
                <w:sz w:val="24"/>
                <w:szCs w:val="24"/>
              </w:rPr>
              <w:t>Наименование услуги, показателя объема услуги подпрограммы, основного мероприятия</w:t>
            </w:r>
          </w:p>
        </w:tc>
        <w:tc>
          <w:tcPr>
            <w:tcW w:w="4738" w:type="dxa"/>
            <w:gridSpan w:val="3"/>
            <w:vAlign w:val="center"/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b/>
                <w:kern w:val="2"/>
                <w:sz w:val="24"/>
                <w:szCs w:val="24"/>
              </w:rPr>
              <w:t xml:space="preserve">Значение показателя </w:t>
            </w:r>
          </w:p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b/>
                <w:kern w:val="2"/>
                <w:sz w:val="24"/>
                <w:szCs w:val="24"/>
              </w:rPr>
              <w:t>объема услуги по годам</w:t>
            </w:r>
          </w:p>
        </w:tc>
        <w:tc>
          <w:tcPr>
            <w:tcW w:w="4669" w:type="dxa"/>
            <w:gridSpan w:val="3"/>
            <w:vAlign w:val="center"/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b/>
                <w:kern w:val="2"/>
                <w:sz w:val="24"/>
                <w:szCs w:val="24"/>
              </w:rPr>
              <w:t xml:space="preserve">Расходы районного бюджета на оказание государственной (муниципальной) услуги, </w:t>
            </w:r>
          </w:p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b/>
                <w:kern w:val="2"/>
                <w:sz w:val="24"/>
                <w:szCs w:val="24"/>
              </w:rPr>
              <w:t>тыс. руб.</w:t>
            </w:r>
          </w:p>
        </w:tc>
      </w:tr>
      <w:tr w:rsidR="00F51CB0" w:rsidRPr="003D1F10" w:rsidTr="007A6D0E">
        <w:trPr>
          <w:jc w:val="center"/>
        </w:trPr>
        <w:tc>
          <w:tcPr>
            <w:tcW w:w="5277" w:type="dxa"/>
            <w:vMerge/>
            <w:vAlign w:val="center"/>
            <w:hideMark/>
          </w:tcPr>
          <w:p w:rsidR="00F51CB0" w:rsidRPr="003D1F10" w:rsidRDefault="00F51CB0" w:rsidP="007A6D0E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b/>
                <w:kern w:val="2"/>
                <w:sz w:val="24"/>
                <w:szCs w:val="24"/>
              </w:rPr>
            </w:pPr>
          </w:p>
        </w:tc>
        <w:tc>
          <w:tcPr>
            <w:tcW w:w="1442" w:type="dxa"/>
            <w:vAlign w:val="center"/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b/>
                <w:kern w:val="2"/>
                <w:sz w:val="24"/>
                <w:szCs w:val="24"/>
              </w:rPr>
              <w:t>2015 г.</w:t>
            </w:r>
          </w:p>
        </w:tc>
        <w:tc>
          <w:tcPr>
            <w:tcW w:w="1648" w:type="dxa"/>
            <w:vAlign w:val="center"/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b/>
                <w:kern w:val="2"/>
                <w:sz w:val="24"/>
                <w:szCs w:val="24"/>
              </w:rPr>
              <w:t>2016 г.</w:t>
            </w:r>
          </w:p>
        </w:tc>
        <w:tc>
          <w:tcPr>
            <w:tcW w:w="1648" w:type="dxa"/>
            <w:vAlign w:val="center"/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b/>
                <w:kern w:val="2"/>
                <w:sz w:val="24"/>
                <w:szCs w:val="24"/>
              </w:rPr>
              <w:t>2017 г.</w:t>
            </w:r>
          </w:p>
        </w:tc>
        <w:tc>
          <w:tcPr>
            <w:tcW w:w="1510" w:type="dxa"/>
            <w:vAlign w:val="center"/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b/>
                <w:kern w:val="2"/>
                <w:sz w:val="24"/>
                <w:szCs w:val="24"/>
              </w:rPr>
              <w:t>2015 г.</w:t>
            </w:r>
          </w:p>
        </w:tc>
        <w:tc>
          <w:tcPr>
            <w:tcW w:w="1648" w:type="dxa"/>
            <w:vAlign w:val="center"/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b/>
                <w:kern w:val="2"/>
                <w:sz w:val="24"/>
                <w:szCs w:val="24"/>
              </w:rPr>
              <w:t>2016 г.</w:t>
            </w:r>
          </w:p>
        </w:tc>
        <w:tc>
          <w:tcPr>
            <w:tcW w:w="1511" w:type="dxa"/>
            <w:vAlign w:val="center"/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b/>
                <w:kern w:val="2"/>
                <w:sz w:val="24"/>
                <w:szCs w:val="24"/>
              </w:rPr>
              <w:t>2017 г.</w:t>
            </w:r>
          </w:p>
        </w:tc>
      </w:tr>
    </w:tbl>
    <w:p w:rsidR="00F51CB0" w:rsidRPr="003D1F10" w:rsidRDefault="00F51CB0" w:rsidP="00F51CB0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b/>
          <w:sz w:val="24"/>
          <w:szCs w:val="24"/>
          <w:lang w:eastAsia="en-US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277"/>
        <w:gridCol w:w="1442"/>
        <w:gridCol w:w="1648"/>
        <w:gridCol w:w="1648"/>
        <w:gridCol w:w="1510"/>
        <w:gridCol w:w="1648"/>
        <w:gridCol w:w="1511"/>
      </w:tblGrid>
      <w:tr w:rsidR="00F51CB0" w:rsidRPr="003D1F10" w:rsidTr="007A6D0E">
        <w:trPr>
          <w:tblHeader/>
          <w:jc w:val="center"/>
        </w:trPr>
        <w:tc>
          <w:tcPr>
            <w:tcW w:w="5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2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3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4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5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6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7</w:t>
            </w:r>
          </w:p>
        </w:tc>
      </w:tr>
      <w:tr w:rsidR="00F51CB0" w:rsidRPr="003D1F10" w:rsidTr="007A6D0E">
        <w:trPr>
          <w:trHeight w:val="331"/>
          <w:jc w:val="center"/>
        </w:trPr>
        <w:tc>
          <w:tcPr>
            <w:tcW w:w="146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b/>
                <w:kern w:val="2"/>
                <w:sz w:val="24"/>
                <w:szCs w:val="24"/>
              </w:rPr>
              <w:t xml:space="preserve">Основное мероприятие </w:t>
            </w:r>
            <w:r w:rsidRPr="003D1F10">
              <w:rPr>
                <w:rFonts w:ascii="Times New Roman" w:hAnsi="Times New Roman"/>
                <w:b/>
                <w:sz w:val="24"/>
                <w:szCs w:val="24"/>
              </w:rPr>
              <w:t>Музыкальное искусство, культурно-массовые мероприятия</w:t>
            </w:r>
          </w:p>
        </w:tc>
      </w:tr>
      <w:tr w:rsidR="00F51CB0" w:rsidRPr="003D1F10" w:rsidTr="007A6D0E">
        <w:trPr>
          <w:jc w:val="center"/>
        </w:trPr>
        <w:tc>
          <w:tcPr>
            <w:tcW w:w="100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widowControl w:val="0"/>
              <w:suppressAutoHyphens/>
              <w:jc w:val="center"/>
              <w:rPr>
                <w:rFonts w:ascii="Times New Roman" w:eastAsia="Andale Sans UI" w:hAnsi="Times New Roman"/>
                <w:kern w:val="2"/>
                <w:sz w:val="24"/>
                <w:szCs w:val="24"/>
                <w:lang w:eastAsia="en-US"/>
              </w:rPr>
            </w:pPr>
            <w:r w:rsidRPr="003D1F10">
              <w:rPr>
                <w:rFonts w:ascii="Times New Roman" w:eastAsia="Andale Sans UI" w:hAnsi="Times New Roman"/>
                <w:kern w:val="2"/>
                <w:sz w:val="24"/>
                <w:szCs w:val="24"/>
                <w:lang w:eastAsia="ar-SA"/>
              </w:rPr>
              <w:t xml:space="preserve">Услуга по организации зрелищного обслуживания населения </w:t>
            </w:r>
          </w:p>
        </w:tc>
        <w:tc>
          <w:tcPr>
            <w:tcW w:w="1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867.8</w:t>
            </w:r>
          </w:p>
        </w:tc>
        <w:tc>
          <w:tcPr>
            <w:tcW w:w="16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490,0</w:t>
            </w:r>
          </w:p>
        </w:tc>
        <w:tc>
          <w:tcPr>
            <w:tcW w:w="15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</w:rPr>
              <w:t>612,6</w:t>
            </w:r>
          </w:p>
        </w:tc>
      </w:tr>
      <w:tr w:rsidR="00F51CB0" w:rsidRPr="003D1F10" w:rsidTr="007A6D0E">
        <w:trPr>
          <w:jc w:val="center"/>
        </w:trPr>
        <w:tc>
          <w:tcPr>
            <w:tcW w:w="5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ind w:left="540"/>
              <w:jc w:val="both"/>
              <w:rPr>
                <w:rFonts w:ascii="Times New Roman" w:hAnsi="Times New Roman"/>
                <w:kern w:val="2"/>
                <w:sz w:val="24"/>
                <w:szCs w:val="24"/>
                <w:highlight w:val="yellow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количество культурно-массовых мероприятий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  <w:highlight w:val="yellow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864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3D1F10" w:rsidRDefault="00F51CB0" w:rsidP="007A6D0E">
            <w:pPr>
              <w:widowControl w:val="0"/>
              <w:suppressAutoHyphens/>
              <w:jc w:val="center"/>
              <w:rPr>
                <w:rFonts w:ascii="Times New Roman" w:eastAsia="Andale Sans UI" w:hAnsi="Times New Roman"/>
                <w:kern w:val="2"/>
                <w:sz w:val="24"/>
                <w:szCs w:val="24"/>
                <w:highlight w:val="yellow"/>
                <w:lang w:eastAsia="en-US"/>
              </w:rPr>
            </w:pPr>
            <w:r w:rsidRPr="003D1F10">
              <w:rPr>
                <w:rFonts w:ascii="Times New Roman" w:eastAsia="Andale Sans UI" w:hAnsi="Times New Roman"/>
                <w:kern w:val="2"/>
                <w:sz w:val="24"/>
                <w:szCs w:val="24"/>
                <w:lang w:eastAsia="en-US"/>
              </w:rPr>
              <w:t>869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3D1F10" w:rsidRDefault="00F51CB0" w:rsidP="007A6D0E">
            <w:pPr>
              <w:widowControl w:val="0"/>
              <w:suppressAutoHyphens/>
              <w:jc w:val="center"/>
              <w:rPr>
                <w:rFonts w:ascii="Times New Roman" w:eastAsia="Andale Sans UI" w:hAnsi="Times New Roman"/>
                <w:kern w:val="2"/>
                <w:sz w:val="24"/>
                <w:szCs w:val="24"/>
                <w:lang w:eastAsia="en-US"/>
              </w:rPr>
            </w:pPr>
            <w:r w:rsidRPr="003D1F10">
              <w:rPr>
                <w:rFonts w:ascii="Times New Roman" w:eastAsia="Andale Sans UI" w:hAnsi="Times New Roman"/>
                <w:kern w:val="2"/>
                <w:sz w:val="24"/>
                <w:szCs w:val="24"/>
                <w:lang w:eastAsia="en-US"/>
              </w:rPr>
              <w:t>873</w:t>
            </w:r>
          </w:p>
        </w:tc>
        <w:tc>
          <w:tcPr>
            <w:tcW w:w="1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3D1F10" w:rsidRDefault="00F51CB0" w:rsidP="007A6D0E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6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3D1F10" w:rsidRDefault="00F51CB0" w:rsidP="007A6D0E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5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3D1F10" w:rsidRDefault="00F51CB0" w:rsidP="007A6D0E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</w:tr>
      <w:tr w:rsidR="00F51CB0" w:rsidRPr="003D1F10" w:rsidTr="007A6D0E">
        <w:trPr>
          <w:trHeight w:val="350"/>
          <w:jc w:val="center"/>
        </w:trPr>
        <w:tc>
          <w:tcPr>
            <w:tcW w:w="146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b/>
                <w:kern w:val="2"/>
                <w:sz w:val="24"/>
                <w:szCs w:val="24"/>
              </w:rPr>
              <w:t>Основное мероприятие</w:t>
            </w:r>
            <w:r w:rsidRPr="003D1F10">
              <w:rPr>
                <w:rFonts w:ascii="Times New Roman" w:hAnsi="Times New Roman"/>
                <w:b/>
                <w:sz w:val="24"/>
                <w:szCs w:val="24"/>
              </w:rPr>
              <w:t xml:space="preserve"> Сохранение, возрождение и развитие традиционной народной культуры, </w:t>
            </w:r>
            <w:r w:rsidRPr="003D1F10">
              <w:rPr>
                <w:rFonts w:ascii="Times New Roman" w:hAnsi="Times New Roman"/>
                <w:b/>
                <w:sz w:val="24"/>
                <w:szCs w:val="24"/>
              </w:rPr>
              <w:br/>
              <w:t>поддержка народного творчества и культурно-досуговой деятельности</w:t>
            </w:r>
          </w:p>
        </w:tc>
      </w:tr>
      <w:tr w:rsidR="00F51CB0" w:rsidRPr="003D1F10" w:rsidTr="007A6D0E">
        <w:trPr>
          <w:trHeight w:val="366"/>
          <w:jc w:val="center"/>
        </w:trPr>
        <w:tc>
          <w:tcPr>
            <w:tcW w:w="146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Услуга по проведению мероприятий, направленных на изучение, сохранение и развитие традиционной народной культуры, организации ярмарок, выставок народного творчества, ремесел</w:t>
            </w:r>
          </w:p>
        </w:tc>
      </w:tr>
      <w:tr w:rsidR="00F51CB0" w:rsidRPr="003D1F10" w:rsidTr="007A6D0E">
        <w:trPr>
          <w:trHeight w:val="123"/>
          <w:jc w:val="center"/>
        </w:trPr>
        <w:tc>
          <w:tcPr>
            <w:tcW w:w="5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ind w:left="540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количество мероприятий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7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3D1F10" w:rsidRDefault="00F51CB0" w:rsidP="007A6D0E">
            <w:pPr>
              <w:widowControl w:val="0"/>
              <w:suppressAutoHyphens/>
              <w:jc w:val="center"/>
              <w:rPr>
                <w:rFonts w:ascii="Times New Roman" w:eastAsia="Andale Sans UI" w:hAnsi="Times New Roman"/>
                <w:kern w:val="2"/>
                <w:sz w:val="24"/>
                <w:szCs w:val="24"/>
                <w:lang w:eastAsia="en-US"/>
              </w:rPr>
            </w:pPr>
            <w:r w:rsidRPr="003D1F10">
              <w:rPr>
                <w:rFonts w:ascii="Times New Roman" w:eastAsia="Andale Sans UI" w:hAnsi="Times New Roman"/>
                <w:kern w:val="2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3D1F10" w:rsidRDefault="00F51CB0" w:rsidP="007A6D0E">
            <w:pPr>
              <w:widowControl w:val="0"/>
              <w:suppressAutoHyphens/>
              <w:jc w:val="center"/>
              <w:rPr>
                <w:rFonts w:ascii="Times New Roman" w:eastAsia="Andale Sans UI" w:hAnsi="Times New Roman"/>
                <w:kern w:val="2"/>
                <w:sz w:val="24"/>
                <w:szCs w:val="24"/>
                <w:lang w:eastAsia="en-US"/>
              </w:rPr>
            </w:pPr>
            <w:r w:rsidRPr="003D1F10">
              <w:rPr>
                <w:rFonts w:ascii="Times New Roman" w:eastAsia="Andale Sans UI" w:hAnsi="Times New Roman"/>
                <w:kern w:val="2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22785.1</w:t>
            </w:r>
          </w:p>
        </w:tc>
        <w:tc>
          <w:tcPr>
            <w:tcW w:w="1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32477,8</w:t>
            </w:r>
          </w:p>
        </w:tc>
        <w:tc>
          <w:tcPr>
            <w:tcW w:w="1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38456,8</w:t>
            </w:r>
          </w:p>
        </w:tc>
      </w:tr>
      <w:tr w:rsidR="00F51CB0" w:rsidRPr="003D1F10" w:rsidTr="007A6D0E">
        <w:trPr>
          <w:trHeight w:val="352"/>
          <w:jc w:val="center"/>
        </w:trPr>
        <w:tc>
          <w:tcPr>
            <w:tcW w:w="146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b/>
                <w:kern w:val="2"/>
                <w:sz w:val="24"/>
                <w:szCs w:val="24"/>
              </w:rPr>
              <w:t>Основное мероприятие Развитие</w:t>
            </w:r>
            <w:r w:rsidRPr="003D1F10">
              <w:rPr>
                <w:rFonts w:ascii="Times New Roman" w:hAnsi="Times New Roman"/>
                <w:b/>
                <w:sz w:val="24"/>
                <w:szCs w:val="24"/>
              </w:rPr>
              <w:t xml:space="preserve"> библиотечного дела</w:t>
            </w:r>
          </w:p>
        </w:tc>
      </w:tr>
      <w:tr w:rsidR="00F51CB0" w:rsidRPr="003D1F10" w:rsidTr="007A6D0E">
        <w:trPr>
          <w:jc w:val="center"/>
        </w:trPr>
        <w:tc>
          <w:tcPr>
            <w:tcW w:w="100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widowControl w:val="0"/>
              <w:suppressAutoHyphens/>
              <w:jc w:val="center"/>
              <w:rPr>
                <w:rFonts w:ascii="Times New Roman" w:eastAsia="Andale Sans UI" w:hAnsi="Times New Roman"/>
                <w:kern w:val="2"/>
                <w:sz w:val="24"/>
                <w:szCs w:val="24"/>
                <w:lang w:eastAsia="en-US"/>
              </w:rPr>
            </w:pPr>
            <w:r w:rsidRPr="003D1F10">
              <w:rPr>
                <w:rFonts w:ascii="Times New Roman" w:eastAsia="Andale Sans UI" w:hAnsi="Times New Roman"/>
                <w:kern w:val="2"/>
                <w:sz w:val="24"/>
                <w:szCs w:val="24"/>
                <w:lang w:eastAsia="ar-SA"/>
              </w:rPr>
              <w:t>Услуги по библиотечному обслуживанию граждан, комплектованию и сохранению библиотечных фондов, в том числе:</w:t>
            </w:r>
          </w:p>
        </w:tc>
        <w:tc>
          <w:tcPr>
            <w:tcW w:w="1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3D1F10" w:rsidRDefault="00F51CB0" w:rsidP="007A6D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  <w:p w:rsidR="00F51CB0" w:rsidRPr="003D1F10" w:rsidRDefault="00F51CB0" w:rsidP="007A6D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  <w:p w:rsidR="00F51CB0" w:rsidRPr="003D1F10" w:rsidRDefault="00F51CB0" w:rsidP="007A6D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11606,3</w:t>
            </w:r>
          </w:p>
        </w:tc>
        <w:tc>
          <w:tcPr>
            <w:tcW w:w="16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3D1F10" w:rsidRDefault="00F51CB0" w:rsidP="007A6D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  <w:p w:rsidR="00F51CB0" w:rsidRPr="003D1F10" w:rsidRDefault="00F51CB0" w:rsidP="007A6D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  <w:p w:rsidR="00F51CB0" w:rsidRPr="003D1F10" w:rsidRDefault="00F51CB0" w:rsidP="007A6D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7719,9</w:t>
            </w:r>
          </w:p>
        </w:tc>
        <w:tc>
          <w:tcPr>
            <w:tcW w:w="15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3D1F10" w:rsidRDefault="00F51CB0" w:rsidP="007A6D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  <w:p w:rsidR="00F51CB0" w:rsidRPr="003D1F10" w:rsidRDefault="00F51CB0" w:rsidP="007A6D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  <w:p w:rsidR="00F51CB0" w:rsidRPr="003D1F10" w:rsidRDefault="00F51CB0" w:rsidP="007A6D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11163,8</w:t>
            </w:r>
          </w:p>
        </w:tc>
      </w:tr>
      <w:tr w:rsidR="00F51CB0" w:rsidRPr="003D1F10" w:rsidTr="007A6D0E">
        <w:trPr>
          <w:jc w:val="center"/>
        </w:trPr>
        <w:tc>
          <w:tcPr>
            <w:tcW w:w="5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ind w:firstLine="540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lastRenderedPageBreak/>
              <w:t>количество выданных книг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285730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widowControl w:val="0"/>
              <w:suppressAutoHyphens/>
              <w:jc w:val="center"/>
              <w:rPr>
                <w:rFonts w:ascii="Times New Roman" w:eastAsia="Andale Sans UI" w:hAnsi="Times New Roman"/>
                <w:kern w:val="2"/>
                <w:sz w:val="24"/>
                <w:szCs w:val="24"/>
                <w:lang w:eastAsia="en-US"/>
              </w:rPr>
            </w:pPr>
            <w:r w:rsidRPr="003D1F10">
              <w:rPr>
                <w:rFonts w:ascii="Times New Roman" w:eastAsia="Andale Sans UI" w:hAnsi="Times New Roman"/>
                <w:kern w:val="2"/>
                <w:sz w:val="24"/>
                <w:szCs w:val="24"/>
                <w:lang w:eastAsia="ar-SA"/>
              </w:rPr>
              <w:t>285730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widowControl w:val="0"/>
              <w:suppressAutoHyphens/>
              <w:jc w:val="center"/>
              <w:rPr>
                <w:rFonts w:ascii="Times New Roman" w:eastAsia="Andale Sans UI" w:hAnsi="Times New Roman"/>
                <w:kern w:val="2"/>
                <w:sz w:val="24"/>
                <w:szCs w:val="24"/>
                <w:lang w:eastAsia="en-US"/>
              </w:rPr>
            </w:pPr>
            <w:r w:rsidRPr="003D1F10">
              <w:rPr>
                <w:rFonts w:ascii="Times New Roman" w:eastAsia="Andale Sans UI" w:hAnsi="Times New Roman"/>
                <w:kern w:val="2"/>
                <w:sz w:val="24"/>
                <w:szCs w:val="24"/>
                <w:lang w:eastAsia="ar-SA"/>
              </w:rPr>
              <w:t>285730</w:t>
            </w:r>
          </w:p>
        </w:tc>
        <w:tc>
          <w:tcPr>
            <w:tcW w:w="1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3D1F10" w:rsidRDefault="00F51CB0" w:rsidP="007A6D0E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6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3D1F10" w:rsidRDefault="00F51CB0" w:rsidP="007A6D0E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5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3D1F10" w:rsidRDefault="00F51CB0" w:rsidP="007A6D0E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</w:tr>
      <w:tr w:rsidR="00F51CB0" w:rsidRPr="003D1F10" w:rsidTr="007A6D0E">
        <w:trPr>
          <w:jc w:val="center"/>
        </w:trPr>
        <w:tc>
          <w:tcPr>
            <w:tcW w:w="5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ind w:firstLine="540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количество посещений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156400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widowControl w:val="0"/>
              <w:suppressAutoHyphens/>
              <w:jc w:val="center"/>
              <w:rPr>
                <w:rFonts w:ascii="Times New Roman" w:eastAsia="Andale Sans UI" w:hAnsi="Times New Roman"/>
                <w:kern w:val="2"/>
                <w:sz w:val="24"/>
                <w:szCs w:val="24"/>
                <w:lang w:eastAsia="en-US"/>
              </w:rPr>
            </w:pPr>
            <w:r w:rsidRPr="003D1F10">
              <w:rPr>
                <w:rFonts w:ascii="Times New Roman" w:eastAsia="Andale Sans UI" w:hAnsi="Times New Roman"/>
                <w:kern w:val="2"/>
                <w:sz w:val="24"/>
                <w:szCs w:val="24"/>
                <w:lang w:eastAsia="ar-SA"/>
              </w:rPr>
              <w:t>156400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widowControl w:val="0"/>
              <w:suppressAutoHyphens/>
              <w:jc w:val="center"/>
              <w:rPr>
                <w:rFonts w:ascii="Times New Roman" w:eastAsia="Andale Sans UI" w:hAnsi="Times New Roman"/>
                <w:kern w:val="2"/>
                <w:sz w:val="24"/>
                <w:szCs w:val="24"/>
                <w:lang w:eastAsia="en-US"/>
              </w:rPr>
            </w:pPr>
            <w:r w:rsidRPr="003D1F10">
              <w:rPr>
                <w:rFonts w:ascii="Times New Roman" w:eastAsia="Andale Sans UI" w:hAnsi="Times New Roman"/>
                <w:kern w:val="2"/>
                <w:sz w:val="24"/>
                <w:szCs w:val="24"/>
                <w:lang w:eastAsia="ar-SA"/>
              </w:rPr>
              <w:t>156400</w:t>
            </w:r>
          </w:p>
        </w:tc>
        <w:tc>
          <w:tcPr>
            <w:tcW w:w="1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3D1F10" w:rsidRDefault="00F51CB0" w:rsidP="007A6D0E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6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3D1F10" w:rsidRDefault="00F51CB0" w:rsidP="007A6D0E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5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3D1F10" w:rsidRDefault="00F51CB0" w:rsidP="007A6D0E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</w:tr>
    </w:tbl>
    <w:p w:rsidR="00F51CB0" w:rsidRDefault="00F51CB0" w:rsidP="00F51CB0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F51CB0" w:rsidRDefault="00F51CB0" w:rsidP="00F51CB0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F51CB0" w:rsidRPr="005B70BC" w:rsidRDefault="00F51CB0" w:rsidP="00F51CB0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F51CB0" w:rsidRDefault="00F51CB0" w:rsidP="00F51CB0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5B70BC">
        <w:rPr>
          <w:rFonts w:ascii="Times New Roman" w:hAnsi="Times New Roman"/>
          <w:b/>
          <w:bCs/>
          <w:sz w:val="24"/>
          <w:szCs w:val="24"/>
        </w:rPr>
        <w:t xml:space="preserve">                                </w:t>
      </w:r>
    </w:p>
    <w:p w:rsidR="00F51CB0" w:rsidRDefault="00F51CB0" w:rsidP="00F51CB0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F51CB0" w:rsidRDefault="00F51CB0" w:rsidP="00F51CB0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F51CB0" w:rsidRDefault="00F51CB0" w:rsidP="00F51CB0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F51CB0" w:rsidRDefault="00F51CB0" w:rsidP="00F51CB0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F51CB0" w:rsidRDefault="00F51CB0" w:rsidP="00F51CB0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F51CB0" w:rsidRDefault="00F51CB0" w:rsidP="00F51CB0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F51CB0" w:rsidRDefault="00F51CB0" w:rsidP="00F51CB0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F51CB0" w:rsidRDefault="00F51CB0" w:rsidP="00F51CB0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F51CB0" w:rsidRDefault="00F51CB0" w:rsidP="00F51CB0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F51CB0" w:rsidRDefault="00F51CB0" w:rsidP="00F51CB0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F51CB0" w:rsidRDefault="00F51CB0" w:rsidP="00F51CB0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F51CB0" w:rsidRDefault="00F51CB0" w:rsidP="00F51CB0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F51CB0" w:rsidRDefault="00F51CB0" w:rsidP="00F51CB0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054CA7" w:rsidRDefault="00054CA7" w:rsidP="00F51CB0">
      <w:pPr>
        <w:widowControl w:val="0"/>
        <w:spacing w:after="0" w:line="200" w:lineRule="atLeast"/>
        <w:ind w:left="57" w:right="57"/>
        <w:jc w:val="center"/>
        <w:rPr>
          <w:rFonts w:ascii="Times New Roman" w:hAnsi="Times New Roman"/>
          <w:b/>
          <w:bCs/>
          <w:sz w:val="24"/>
          <w:szCs w:val="24"/>
        </w:rPr>
      </w:pPr>
      <w:r w:rsidRPr="005B70BC">
        <w:rPr>
          <w:rFonts w:ascii="Times New Roman" w:hAnsi="Times New Roman"/>
          <w:b/>
          <w:bCs/>
          <w:sz w:val="24"/>
          <w:szCs w:val="24"/>
        </w:rPr>
        <w:t xml:space="preserve">                                </w:t>
      </w:r>
    </w:p>
    <w:p w:rsidR="00054CA7" w:rsidRDefault="00054CA7" w:rsidP="00054CA7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054CA7" w:rsidRDefault="00054CA7" w:rsidP="00054CA7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054CA7" w:rsidRDefault="00054CA7" w:rsidP="00054CA7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054CA7" w:rsidRDefault="00054CA7" w:rsidP="00054CA7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054CA7" w:rsidRDefault="00054CA7" w:rsidP="00054CA7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054CA7" w:rsidRDefault="00054CA7" w:rsidP="00054CA7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054CA7" w:rsidRDefault="00054CA7" w:rsidP="00054CA7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054CA7" w:rsidRDefault="00054CA7" w:rsidP="00054CA7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5E055A" w:rsidRDefault="005E055A" w:rsidP="005E055A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5E055A" w:rsidRDefault="005E055A" w:rsidP="005E055A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4F7126" w:rsidRDefault="004F7126" w:rsidP="005E055A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851984" w:rsidRDefault="00851984" w:rsidP="00851984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851984" w:rsidRDefault="00851984" w:rsidP="00851984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2C1AC8" w:rsidRDefault="002C1AC8" w:rsidP="002C1AC8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«Приложение 4</w:t>
      </w:r>
    </w:p>
    <w:p w:rsidR="002C1AC8" w:rsidRDefault="002C1AC8" w:rsidP="002C1AC8">
      <w:pPr>
        <w:spacing w:after="0" w:line="240" w:lineRule="auto"/>
        <w:ind w:right="-7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муниципальной программе «Развитие культуры и туризма</w:t>
      </w:r>
    </w:p>
    <w:p w:rsidR="002C1AC8" w:rsidRDefault="002C1AC8" w:rsidP="002C1AC8">
      <w:pPr>
        <w:spacing w:after="0" w:line="240" w:lineRule="auto"/>
        <w:ind w:right="-7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</w:t>
      </w:r>
      <w:proofErr w:type="spellStart"/>
      <w:r>
        <w:rPr>
          <w:rFonts w:ascii="Times New Roman" w:hAnsi="Times New Roman"/>
          <w:sz w:val="24"/>
          <w:szCs w:val="24"/>
        </w:rPr>
        <w:t>Чамзинском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муниципальном районе на 2014 – 2025 годы»</w:t>
      </w:r>
    </w:p>
    <w:p w:rsidR="002C1AC8" w:rsidRDefault="002C1AC8" w:rsidP="002C1AC8">
      <w:pPr>
        <w:autoSpaceDE w:val="0"/>
        <w:autoSpaceDN w:val="0"/>
        <w:adjustRightInd w:val="0"/>
        <w:jc w:val="center"/>
        <w:outlineLvl w:val="1"/>
        <w:rPr>
          <w:rFonts w:ascii="Times New Roman" w:hAnsi="Times New Roman"/>
          <w:b/>
          <w:bCs/>
          <w:sz w:val="24"/>
          <w:szCs w:val="24"/>
        </w:rPr>
      </w:pPr>
    </w:p>
    <w:p w:rsidR="002C1AC8" w:rsidRDefault="002C1AC8" w:rsidP="002C1AC8">
      <w:pPr>
        <w:autoSpaceDE w:val="0"/>
        <w:autoSpaceDN w:val="0"/>
        <w:adjustRightInd w:val="0"/>
        <w:jc w:val="center"/>
        <w:outlineLvl w:val="1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Ресурсное обеспечение и прогнозная (справочная) оценка расходов </w:t>
      </w:r>
      <w:r>
        <w:rPr>
          <w:rFonts w:ascii="Times New Roman" w:hAnsi="Times New Roman"/>
          <w:b/>
          <w:bCs/>
          <w:sz w:val="24"/>
          <w:szCs w:val="24"/>
        </w:rPr>
        <w:br/>
        <w:t xml:space="preserve">юридических лиц на реализацию целей муниципальной программы </w:t>
      </w:r>
      <w:r>
        <w:rPr>
          <w:rFonts w:ascii="Times New Roman" w:hAnsi="Times New Roman"/>
          <w:b/>
          <w:bCs/>
          <w:sz w:val="24"/>
          <w:szCs w:val="24"/>
        </w:rPr>
        <w:br/>
        <w:t xml:space="preserve">«Развитие культуры и туризма в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Чамзинском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муниципальном районе на 2014 – 2025 годы» </w:t>
      </w:r>
    </w:p>
    <w:tbl>
      <w:tblPr>
        <w:tblW w:w="1602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274"/>
        <w:gridCol w:w="1422"/>
        <w:gridCol w:w="1414"/>
        <w:gridCol w:w="993"/>
        <w:gridCol w:w="992"/>
        <w:gridCol w:w="992"/>
        <w:gridCol w:w="992"/>
        <w:gridCol w:w="993"/>
        <w:gridCol w:w="992"/>
        <w:gridCol w:w="992"/>
        <w:gridCol w:w="992"/>
        <w:gridCol w:w="993"/>
        <w:gridCol w:w="993"/>
        <w:gridCol w:w="993"/>
        <w:gridCol w:w="993"/>
      </w:tblGrid>
      <w:tr w:rsidR="002C1AC8" w:rsidTr="002C1AC8">
        <w:trPr>
          <w:cantSplit/>
          <w:tblHeader/>
        </w:trPr>
        <w:tc>
          <w:tcPr>
            <w:tcW w:w="12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18"/>
                <w:szCs w:val="18"/>
                <w:lang w:eastAsia="ar-SA"/>
              </w:rPr>
              <w:t>Статус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18"/>
                <w:szCs w:val="18"/>
                <w:lang w:eastAsia="ar-SA"/>
              </w:rPr>
              <w:t xml:space="preserve">Наименование программы </w:t>
            </w:r>
          </w:p>
        </w:tc>
        <w:tc>
          <w:tcPr>
            <w:tcW w:w="14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18"/>
                <w:szCs w:val="18"/>
                <w:lang w:eastAsia="ar-SA"/>
              </w:rPr>
              <w:t>Ответственный исполнитель,</w:t>
            </w: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18"/>
                <w:szCs w:val="18"/>
                <w:lang w:eastAsia="ar-SA"/>
              </w:rPr>
              <w:t>соисполнители, заказчик-координатор</w:t>
            </w:r>
          </w:p>
        </w:tc>
        <w:tc>
          <w:tcPr>
            <w:tcW w:w="1191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18"/>
                <w:szCs w:val="18"/>
                <w:lang w:eastAsia="ar-SA"/>
              </w:rPr>
              <w:t xml:space="preserve">Оценка расходов по годам, </w:t>
            </w: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18"/>
                <w:szCs w:val="18"/>
                <w:lang w:eastAsia="ar-SA"/>
              </w:rPr>
              <w:t>тыс. руб.</w:t>
            </w:r>
          </w:p>
        </w:tc>
      </w:tr>
      <w:tr w:rsidR="002C1AC8" w:rsidTr="002C1AC8">
        <w:trPr>
          <w:cantSplit/>
          <w:trHeight w:val="803"/>
          <w:tblHeader/>
        </w:trPr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spacing w:after="0" w:line="240" w:lineRule="auto"/>
              <w:rPr>
                <w:rFonts w:ascii="Times New Roman" w:hAnsi="Times New Roman"/>
                <w:b/>
                <w:bCs/>
                <w:kern w:val="2"/>
                <w:sz w:val="18"/>
                <w:szCs w:val="18"/>
                <w:lang w:eastAsia="ar-SA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spacing w:after="0" w:line="240" w:lineRule="auto"/>
              <w:rPr>
                <w:rFonts w:ascii="Times New Roman" w:hAnsi="Times New Roman"/>
                <w:b/>
                <w:bCs/>
                <w:kern w:val="2"/>
                <w:sz w:val="18"/>
                <w:szCs w:val="18"/>
                <w:lang w:eastAsia="ar-SA"/>
              </w:rPr>
            </w:pPr>
          </w:p>
        </w:tc>
        <w:tc>
          <w:tcPr>
            <w:tcW w:w="14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spacing w:after="0" w:line="240" w:lineRule="auto"/>
              <w:rPr>
                <w:rFonts w:ascii="Times New Roman" w:hAnsi="Times New Roman"/>
                <w:b/>
                <w:bCs/>
                <w:kern w:val="2"/>
                <w:sz w:val="18"/>
                <w:szCs w:val="18"/>
                <w:lang w:eastAsia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18"/>
                <w:szCs w:val="18"/>
                <w:lang w:eastAsia="ar-SA"/>
              </w:rPr>
              <w:t>2014 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18"/>
                <w:szCs w:val="18"/>
                <w:lang w:eastAsia="ar-SA"/>
              </w:rPr>
              <w:t>2015 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18"/>
                <w:szCs w:val="18"/>
                <w:lang w:eastAsia="ar-SA"/>
              </w:rPr>
              <w:t>2016 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18"/>
                <w:szCs w:val="18"/>
                <w:lang w:eastAsia="ar-SA"/>
              </w:rPr>
              <w:t>2017 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18"/>
                <w:szCs w:val="18"/>
                <w:lang w:eastAsia="ar-SA"/>
              </w:rPr>
              <w:t>2018 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18"/>
                <w:szCs w:val="18"/>
                <w:lang w:eastAsia="ar-SA"/>
              </w:rPr>
              <w:t>2019 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18"/>
                <w:szCs w:val="18"/>
                <w:highlight w:val="yellow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18"/>
                <w:szCs w:val="18"/>
                <w:lang w:eastAsia="ar-SA"/>
              </w:rPr>
              <w:t>2020 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18"/>
                <w:szCs w:val="18"/>
                <w:highlight w:val="yellow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18"/>
                <w:szCs w:val="18"/>
                <w:lang w:eastAsia="ar-SA"/>
              </w:rPr>
              <w:t>2021 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18"/>
                <w:szCs w:val="18"/>
                <w:highlight w:val="yellow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18"/>
                <w:szCs w:val="18"/>
                <w:lang w:eastAsia="ar-SA"/>
              </w:rPr>
              <w:t>2022 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18"/>
                <w:szCs w:val="18"/>
                <w:lang w:eastAsia="ar-SA"/>
              </w:rPr>
              <w:t>2023 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18"/>
                <w:szCs w:val="18"/>
                <w:lang w:eastAsia="ar-SA"/>
              </w:rPr>
              <w:t>2024 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18"/>
                <w:szCs w:val="18"/>
                <w:lang w:eastAsia="ar-SA"/>
              </w:rPr>
              <w:t>2025 г.</w:t>
            </w:r>
          </w:p>
        </w:tc>
      </w:tr>
      <w:tr w:rsidR="002C1AC8" w:rsidTr="002C1AC8">
        <w:trPr>
          <w:cantSplit/>
          <w:tblHeader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  <w:lang w:eastAsia="ar-SA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  <w:lang w:eastAsia="ar-SA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  <w:lang w:eastAsia="ar-SA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  <w:lang w:eastAsia="ar-SA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  <w:lang w:eastAsia="ar-SA"/>
              </w:rPr>
              <w:t>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  <w:lang w:eastAsia="ar-SA"/>
              </w:rPr>
              <w:t>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  <w:lang w:eastAsia="ar-SA"/>
              </w:rPr>
              <w:t>13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  <w:lang w:eastAsia="ar-SA"/>
              </w:rPr>
              <w:t>14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  <w:lang w:eastAsia="ar-SA"/>
              </w:rPr>
              <w:t>15</w:t>
            </w:r>
          </w:p>
        </w:tc>
      </w:tr>
      <w:tr w:rsidR="002C1AC8" w:rsidTr="002C1AC8">
        <w:trPr>
          <w:cantSplit/>
          <w:trHeight w:val="405"/>
        </w:trPr>
        <w:tc>
          <w:tcPr>
            <w:tcW w:w="12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ind w:right="-129"/>
              <w:jc w:val="both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 xml:space="preserve">Муниципальная программа 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C8" w:rsidRDefault="002C1AC8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«Развитие культуры и туризма в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Чамзинском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муниципальном районе на 2014 – 2025 годы» </w:t>
            </w:r>
          </w:p>
          <w:p w:rsidR="002C1AC8" w:rsidRDefault="002C1AC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39745,3</w:t>
            </w: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49532,4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58378,0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58176,0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50208,3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52894,4</w:t>
            </w: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48999,0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79018,7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94300,6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77162,8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80212,7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83384,4</w:t>
            </w:r>
          </w:p>
        </w:tc>
      </w:tr>
      <w:tr w:rsidR="002C1AC8" w:rsidTr="002C1AC8">
        <w:trPr>
          <w:cantSplit/>
          <w:trHeight w:val="171"/>
        </w:trPr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 xml:space="preserve">Федеральный бюджет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164.0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408,5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77,2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197,4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val="en-US" w:eastAsia="ar-SA"/>
              </w:rPr>
              <w:t>2425.8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6145,0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35000,0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49481,5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-</w:t>
            </w:r>
          </w:p>
        </w:tc>
      </w:tr>
      <w:tr w:rsidR="002C1AC8" w:rsidTr="002C1AC8">
        <w:trPr>
          <w:cantSplit/>
        </w:trPr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ind w:right="-107"/>
              <w:jc w:val="both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республиканский бюджет </w:t>
            </w:r>
          </w:p>
          <w:p w:rsidR="002C1AC8" w:rsidRDefault="002C1AC8">
            <w:pPr>
              <w:widowControl w:val="0"/>
              <w:suppressAutoHyphens/>
              <w:spacing w:after="0" w:line="240" w:lineRule="auto"/>
              <w:ind w:right="-107"/>
              <w:jc w:val="both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 xml:space="preserve">Республики Мордовия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3415,1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354,8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626,2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735,7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557,0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685,7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528,7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8849,4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8153,3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319,8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332,6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345,9</w:t>
            </w:r>
          </w:p>
        </w:tc>
      </w:tr>
      <w:tr w:rsidR="002C1AC8" w:rsidTr="002C1AC8">
        <w:trPr>
          <w:cantSplit/>
          <w:trHeight w:val="383"/>
        </w:trPr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районный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22630.5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25420.0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30001,3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28295,7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25333,0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 xml:space="preserve">49632,9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42175,3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35019,3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36515,8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76693,0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79790,1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82888,5</w:t>
            </w:r>
          </w:p>
        </w:tc>
      </w:tr>
      <w:tr w:rsidR="002C1AC8" w:rsidTr="002C1AC8">
        <w:trPr>
          <w:cantSplit/>
        </w:trPr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бюджеты поселений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13549.7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23443.6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27 192,0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28917,4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23970,9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</w:tr>
      <w:tr w:rsidR="002C1AC8" w:rsidTr="002C1AC8">
        <w:trPr>
          <w:cantSplit/>
        </w:trPr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внебюджетные источники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150.0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150.0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150.0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150.0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150.0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150,0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150,0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150,0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150,0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150,0</w:t>
            </w:r>
          </w:p>
        </w:tc>
      </w:tr>
      <w:tr w:rsidR="002C1AC8" w:rsidTr="002C1AC8">
        <w:trPr>
          <w:cantSplit/>
          <w:trHeight w:val="426"/>
        </w:trPr>
        <w:tc>
          <w:tcPr>
            <w:tcW w:w="12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Подпрограмма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«Культура»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39312.3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48738.5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57471,9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57657,6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49745,5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52520,1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48629,4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78688,8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93988,8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76380,7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79399,3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82538,5</w:t>
            </w:r>
          </w:p>
        </w:tc>
      </w:tr>
      <w:tr w:rsidR="002C1AC8" w:rsidTr="002C1AC8">
        <w:trPr>
          <w:cantSplit/>
          <w:trHeight w:val="268"/>
        </w:trPr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Федеральный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408,5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77,2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197,4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val="en-US"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val="en-US" w:eastAsia="ar-SA"/>
              </w:rPr>
              <w:t>2425.8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6145,0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35000,0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49481,5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-</w:t>
            </w:r>
          </w:p>
        </w:tc>
      </w:tr>
      <w:tr w:rsidR="002C1AC8" w:rsidTr="002C1AC8">
        <w:trPr>
          <w:cantSplit/>
          <w:trHeight w:val="628"/>
        </w:trPr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 xml:space="preserve">республиканский бюджет Республики Мордовия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3295.0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40.0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522,4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643,7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468,8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606,4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426,2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8750,0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8055,2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-</w:t>
            </w:r>
          </w:p>
        </w:tc>
      </w:tr>
      <w:tr w:rsidR="002C1AC8" w:rsidTr="002C1AC8">
        <w:trPr>
          <w:cantSplit/>
        </w:trPr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районный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22317.6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25104.9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29199,0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27869,3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24958,4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49337,9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41908,2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34788,8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36302,1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76230,7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79249,3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82388,5</w:t>
            </w:r>
          </w:p>
        </w:tc>
      </w:tr>
      <w:tr w:rsidR="002C1AC8" w:rsidTr="002C1AC8">
        <w:trPr>
          <w:cantSplit/>
        </w:trPr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бюджеты поселений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13549.7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23443.6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27 192,0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28917,4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23970,9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-</w:t>
            </w:r>
          </w:p>
        </w:tc>
      </w:tr>
      <w:tr w:rsidR="002C1AC8" w:rsidTr="002C1AC8">
        <w:trPr>
          <w:cantSplit/>
        </w:trPr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внебюджетные источники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150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150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150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150,0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150,0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150,0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150,0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150,0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150,0</w:t>
            </w:r>
          </w:p>
        </w:tc>
      </w:tr>
      <w:tr w:rsidR="002C1AC8" w:rsidTr="002C1AC8">
        <w:trPr>
          <w:cantSplit/>
        </w:trPr>
        <w:tc>
          <w:tcPr>
            <w:tcW w:w="12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 xml:space="preserve">Основное мероприятие 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Музыкальное искусство, культурно - массовые мероприятия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807.8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867.8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490.0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612,6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1040,0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550,0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550,0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550,0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550,0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768,0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768,0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768,0</w:t>
            </w:r>
          </w:p>
        </w:tc>
      </w:tr>
      <w:tr w:rsidR="002C1AC8" w:rsidTr="002C1AC8">
        <w:trPr>
          <w:cantSplit/>
          <w:trHeight w:val="634"/>
        </w:trPr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 xml:space="preserve">республиканский бюджет Республики Мордовия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40.0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40.0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40.0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40.0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</w:tr>
      <w:tr w:rsidR="002C1AC8" w:rsidTr="002C1AC8">
        <w:trPr>
          <w:cantSplit/>
        </w:trPr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районный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767.8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827.8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450.0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612,6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1000,0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550,0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550,0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550,0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550,0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768,0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768,0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768,0</w:t>
            </w:r>
          </w:p>
        </w:tc>
      </w:tr>
      <w:tr w:rsidR="002C1AC8" w:rsidTr="002C1AC8">
        <w:trPr>
          <w:cantSplit/>
        </w:trPr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бюджеты поселений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</w:tr>
      <w:tr w:rsidR="002C1AC8" w:rsidTr="002C1AC8">
        <w:trPr>
          <w:cantSplit/>
        </w:trPr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внебюджетные источники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</w:tr>
      <w:tr w:rsidR="002C1AC8" w:rsidTr="002C1AC8">
        <w:trPr>
          <w:cantSplit/>
        </w:trPr>
        <w:tc>
          <w:tcPr>
            <w:tcW w:w="12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 xml:space="preserve">Основное мероприятие 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Изобразительное искусство, выставочная деятельность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60,0</w:t>
            </w:r>
          </w:p>
        </w:tc>
      </w:tr>
      <w:tr w:rsidR="002C1AC8" w:rsidTr="002C1AC8">
        <w:trPr>
          <w:cantSplit/>
        </w:trPr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 xml:space="preserve">республиканский бюджет Республики Мордовия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</w:tr>
      <w:tr w:rsidR="002C1AC8" w:rsidTr="002C1AC8">
        <w:trPr>
          <w:cantSplit/>
        </w:trPr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районный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</w:tr>
      <w:tr w:rsidR="002C1AC8" w:rsidTr="002C1AC8">
        <w:trPr>
          <w:cantSplit/>
          <w:trHeight w:val="375"/>
        </w:trPr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rPr>
                <w:rFonts w:ascii="Times New Roman" w:hAnsi="Times New Roman"/>
                <w:color w:val="26282F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color w:val="26282F"/>
                <w:sz w:val="20"/>
                <w:szCs w:val="20"/>
                <w:lang w:eastAsia="en-US"/>
              </w:rPr>
              <w:t>бюджеты поселений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</w:tr>
      <w:tr w:rsidR="002C1AC8" w:rsidTr="002C1AC8">
        <w:trPr>
          <w:cantSplit/>
        </w:trPr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внебюджетные источники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60,0</w:t>
            </w:r>
          </w:p>
        </w:tc>
      </w:tr>
      <w:tr w:rsidR="002C1AC8" w:rsidTr="002C1AC8">
        <w:trPr>
          <w:cantSplit/>
        </w:trPr>
        <w:tc>
          <w:tcPr>
            <w:tcW w:w="12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Основное</w:t>
            </w:r>
          </w:p>
          <w:p w:rsidR="002C1AC8" w:rsidRDefault="002C1AC8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 xml:space="preserve">мероприятие 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Сохранение,</w:t>
            </w:r>
          </w:p>
          <w:p w:rsidR="002C1AC8" w:rsidRDefault="002C1AC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 xml:space="preserve">возрождение и развитие традиционной народной культуры, поддержка </w:t>
            </w: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lastRenderedPageBreak/>
              <w:t xml:space="preserve">народного творчества и культурно - досуговой деятельности 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lastRenderedPageBreak/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19387.4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22785.1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32477,8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31268,6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21476,9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kern w:val="2"/>
                <w:sz w:val="20"/>
                <w:szCs w:val="20"/>
                <w:lang w:eastAsia="ar-SA"/>
              </w:rPr>
              <w:t>24890,9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21138,4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16587,1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kern w:val="2"/>
                <w:sz w:val="20"/>
                <w:szCs w:val="20"/>
                <w:lang w:eastAsia="ar-SA"/>
              </w:rPr>
              <w:t>17164,1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kern w:val="2"/>
                <w:sz w:val="20"/>
                <w:szCs w:val="20"/>
                <w:lang w:eastAsia="ar-SA"/>
              </w:rPr>
              <w:t>35010,6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kern w:val="2"/>
                <w:sz w:val="20"/>
                <w:szCs w:val="20"/>
                <w:lang w:eastAsia="ar-SA"/>
              </w:rPr>
              <w:t>36411,1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kern w:val="2"/>
                <w:sz w:val="20"/>
                <w:szCs w:val="20"/>
                <w:lang w:eastAsia="ar-SA"/>
              </w:rPr>
              <w:t>37867,5</w:t>
            </w:r>
          </w:p>
        </w:tc>
      </w:tr>
      <w:tr w:rsidR="002C1AC8" w:rsidTr="002C1AC8">
        <w:trPr>
          <w:cantSplit/>
          <w:trHeight w:val="165"/>
        </w:trPr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Федеральный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</w:tr>
      <w:tr w:rsidR="002C1AC8" w:rsidTr="002C1AC8">
        <w:trPr>
          <w:cantSplit/>
          <w:trHeight w:val="770"/>
        </w:trPr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 xml:space="preserve">республиканский бюджет Республики Мордовия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442,9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12,5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</w:tr>
      <w:tr w:rsidR="002C1AC8" w:rsidTr="002C1AC8">
        <w:trPr>
          <w:cantSplit/>
        </w:trPr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районный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6869.8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6942.2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8612,0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6673,1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1938,8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24890,9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21075,9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16587,1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17164,1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35010,6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36411,1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37867,5</w:t>
            </w:r>
          </w:p>
        </w:tc>
      </w:tr>
      <w:tr w:rsidR="002C1AC8" w:rsidTr="002C1AC8">
        <w:trPr>
          <w:cantSplit/>
          <w:trHeight w:val="529"/>
        </w:trPr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rPr>
                <w:rFonts w:ascii="Times New Roman" w:hAnsi="Times New Roman"/>
                <w:color w:val="26282F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color w:val="26282F"/>
                <w:sz w:val="20"/>
                <w:szCs w:val="20"/>
                <w:lang w:eastAsia="en-US"/>
              </w:rPr>
              <w:t>бюджеты поселений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12517.6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15842.9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23865.8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24152,6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19538,1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</w:tr>
      <w:tr w:rsidR="002C1AC8" w:rsidTr="002C1AC8">
        <w:trPr>
          <w:cantSplit/>
        </w:trPr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внебюджетные источники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</w:tr>
      <w:tr w:rsidR="002C1AC8" w:rsidTr="002C1AC8">
        <w:trPr>
          <w:cantSplit/>
        </w:trPr>
        <w:tc>
          <w:tcPr>
            <w:tcW w:w="12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 xml:space="preserve">Основное мероприятие 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Развитие библиотечного дела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4864.8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11606.3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7719,9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11 531,4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10205,6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10942,4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9972,4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7749,3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kern w:val="2"/>
                <w:sz w:val="20"/>
                <w:szCs w:val="20"/>
                <w:lang w:eastAsia="ar-SA"/>
              </w:rPr>
              <w:t>8229,0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kern w:val="2"/>
                <w:sz w:val="20"/>
                <w:szCs w:val="20"/>
                <w:lang w:eastAsia="ar-SA"/>
              </w:rPr>
              <w:t>14911,3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kern w:val="2"/>
                <w:sz w:val="20"/>
                <w:szCs w:val="20"/>
                <w:lang w:eastAsia="ar-SA"/>
              </w:rPr>
              <w:t>15507,8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kern w:val="2"/>
                <w:sz w:val="20"/>
                <w:szCs w:val="20"/>
                <w:lang w:eastAsia="ar-SA"/>
              </w:rPr>
              <w:t>16128,1</w:t>
            </w:r>
          </w:p>
        </w:tc>
      </w:tr>
      <w:tr w:rsidR="002C1AC8" w:rsidTr="002C1AC8">
        <w:trPr>
          <w:cantSplit/>
          <w:trHeight w:val="103"/>
        </w:trPr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Федеральный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68,5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88,0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185,8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260,0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</w:tr>
      <w:tr w:rsidR="002C1AC8" w:rsidTr="002C1AC8">
        <w:trPr>
          <w:cantSplit/>
          <w:trHeight w:val="720"/>
        </w:trPr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 xml:space="preserve">республиканский бюджет Республики Мордовия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32,2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22,0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46,4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65,0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</w:tr>
      <w:tr w:rsidR="002C1AC8" w:rsidTr="002C1AC8">
        <w:trPr>
          <w:cantSplit/>
        </w:trPr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районный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3064.9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4005.6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4417,4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6665,9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5662,8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10710,2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9647,4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7749,3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8229,0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14911,3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15507,8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16128,1</w:t>
            </w:r>
          </w:p>
        </w:tc>
      </w:tr>
      <w:tr w:rsidR="002C1AC8" w:rsidTr="002C1AC8">
        <w:trPr>
          <w:cantSplit/>
        </w:trPr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rPr>
                <w:rFonts w:ascii="Times New Roman" w:hAnsi="Times New Roman"/>
                <w:color w:val="26282F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color w:val="26282F"/>
                <w:sz w:val="20"/>
                <w:szCs w:val="20"/>
                <w:lang w:eastAsia="en-US"/>
              </w:rPr>
              <w:t>бюджеты поселений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1799.9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7600.7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3302.5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4764,8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4432,8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</w:tr>
      <w:tr w:rsidR="002C1AC8" w:rsidTr="002C1AC8">
        <w:trPr>
          <w:cantSplit/>
        </w:trPr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внебюджетные источники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</w:tr>
      <w:tr w:rsidR="002C1AC8" w:rsidTr="002C1AC8">
        <w:trPr>
          <w:cantSplit/>
        </w:trPr>
        <w:tc>
          <w:tcPr>
            <w:tcW w:w="12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Основное мероприятие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Дополнительное образование детей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11615.1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13330.3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14609,7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12230,4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14211,9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kern w:val="2"/>
                <w:sz w:val="20"/>
                <w:szCs w:val="20"/>
                <w:lang w:eastAsia="ar-SA"/>
              </w:rPr>
              <w:t>13045,9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9976,9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9460,5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kern w:val="2"/>
                <w:sz w:val="20"/>
                <w:szCs w:val="20"/>
                <w:lang w:eastAsia="ar-SA"/>
              </w:rPr>
              <w:t>9777,7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kern w:val="2"/>
                <w:sz w:val="20"/>
                <w:szCs w:val="20"/>
                <w:lang w:eastAsia="ar-SA"/>
              </w:rPr>
              <w:t>25540,8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kern w:val="2"/>
                <w:sz w:val="20"/>
                <w:szCs w:val="20"/>
                <w:lang w:eastAsia="ar-SA"/>
              </w:rPr>
              <w:t>26562,4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kern w:val="2"/>
                <w:sz w:val="20"/>
                <w:szCs w:val="20"/>
                <w:lang w:eastAsia="ar-SA"/>
              </w:rPr>
              <w:t>27624,9</w:t>
            </w:r>
          </w:p>
        </w:tc>
      </w:tr>
      <w:tr w:rsidR="002C1AC8" w:rsidTr="002C1AC8">
        <w:trPr>
          <w:cantSplit/>
        </w:trPr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 xml:space="preserve">республиканский бюджет Республики Мордовия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</w:tr>
      <w:tr w:rsidR="002C1AC8" w:rsidTr="002C1AC8">
        <w:trPr>
          <w:cantSplit/>
        </w:trPr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районный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11615.1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13330.3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14609,7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12230,4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14211,9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13045,9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9976,9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9460,5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9777,7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25540,8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26562,4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27624,9</w:t>
            </w:r>
          </w:p>
        </w:tc>
      </w:tr>
      <w:tr w:rsidR="002C1AC8" w:rsidTr="002C1AC8">
        <w:trPr>
          <w:cantSplit/>
        </w:trPr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внебюджетные источники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</w:tr>
      <w:tr w:rsidR="002C1AC8" w:rsidTr="002C1AC8">
        <w:trPr>
          <w:cantSplit/>
        </w:trPr>
        <w:tc>
          <w:tcPr>
            <w:tcW w:w="12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2"/>
                <w:sz w:val="20"/>
                <w:szCs w:val="20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Основное</w:t>
            </w:r>
          </w:p>
          <w:p w:rsidR="002C1AC8" w:rsidRDefault="002C1AC8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 xml:space="preserve">мероприятие 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Укрепление материально-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технической базы посредством приобретения оборудования, мягкого инвентаря, концертных костюмов; строительство, реконструкции и капитального ремонта существующих зданий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lastRenderedPageBreak/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3966.5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485,8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1964,5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1954,6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2751,1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3030,9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1948,2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90,0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17099,2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90,0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90,0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90,0</w:t>
            </w:r>
          </w:p>
        </w:tc>
      </w:tr>
      <w:tr w:rsidR="002C1AC8" w:rsidTr="002C1AC8">
        <w:trPr>
          <w:cantSplit/>
          <w:trHeight w:val="96"/>
        </w:trPr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федеральный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164,0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408,5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8,7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109,4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2240,0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1000,0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14481,5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</w:tr>
      <w:tr w:rsidR="002C1AC8" w:rsidTr="002C1AC8">
        <w:trPr>
          <w:cantSplit/>
          <w:trHeight w:val="855"/>
        </w:trPr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 xml:space="preserve">республиканский бюджет Республики Мордовия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3200.0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212,0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422,4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168,6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406,8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560,0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250,0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2357,5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</w:tr>
      <w:tr w:rsidR="002C1AC8" w:rsidTr="002C1AC8">
        <w:trPr>
          <w:cantSplit/>
        </w:trPr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районный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19,8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1109,9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1687,3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2144,9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140,9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608,2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170,2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</w:tr>
      <w:tr w:rsidR="002C1AC8" w:rsidTr="002C1AC8">
        <w:trPr>
          <w:cantSplit/>
        </w:trPr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rPr>
                <w:rFonts w:ascii="Times New Roman" w:hAnsi="Times New Roman"/>
                <w:color w:val="26282F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color w:val="26282F"/>
                <w:sz w:val="20"/>
                <w:szCs w:val="20"/>
                <w:lang w:eastAsia="en-US"/>
              </w:rPr>
              <w:t>бюджеты поселений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766.5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23,7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val="en-US"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val="en-US"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</w:tr>
      <w:tr w:rsidR="002C1AC8" w:rsidTr="002C1AC8">
        <w:trPr>
          <w:cantSplit/>
          <w:trHeight w:val="2445"/>
        </w:trPr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внебюджетные источники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90.0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90,0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90,0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90,0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90,0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90,0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90,0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90,0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90,0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90,0</w:t>
            </w:r>
          </w:p>
        </w:tc>
      </w:tr>
      <w:tr w:rsidR="002C1AC8" w:rsidTr="002C1AC8">
        <w:trPr>
          <w:cantSplit/>
          <w:trHeight w:val="253"/>
        </w:trPr>
        <w:tc>
          <w:tcPr>
            <w:tcW w:w="12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2"/>
                <w:sz w:val="20"/>
                <w:szCs w:val="20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Основное</w:t>
            </w:r>
          </w:p>
          <w:p w:rsidR="002C1AC8" w:rsidRDefault="002C1AC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мероприятие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AC8" w:rsidRDefault="002C1AC8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Региональный проект «Культурная среда»</w:t>
            </w:r>
          </w:p>
          <w:p w:rsidR="002C1AC8" w:rsidRDefault="002C1AC8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4983,5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44191,9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41108,8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-</w:t>
            </w:r>
          </w:p>
        </w:tc>
      </w:tr>
      <w:tr w:rsidR="002C1AC8" w:rsidTr="002C1AC8">
        <w:trPr>
          <w:cantSplit/>
          <w:trHeight w:val="270"/>
        </w:trPr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федеральный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4835,0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35000,0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35000,0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</w:tr>
      <w:tr w:rsidR="002C1AC8" w:rsidTr="002C1AC8">
        <w:trPr>
          <w:cantSplit/>
          <w:trHeight w:val="240"/>
        </w:trPr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 xml:space="preserve">республиканский бюджет Республики Мордовия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98,7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8750,0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5697,7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</w:tr>
      <w:tr w:rsidR="002C1AC8" w:rsidTr="002C1AC8">
        <w:trPr>
          <w:cantSplit/>
          <w:trHeight w:val="450"/>
        </w:trPr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районный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49,8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441,9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411,1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</w:tr>
      <w:tr w:rsidR="002C1AC8" w:rsidTr="002C1AC8">
        <w:trPr>
          <w:cantSplit/>
        </w:trPr>
        <w:tc>
          <w:tcPr>
            <w:tcW w:w="127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Подпрограмма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 xml:space="preserve">«Обеспечение условий реализации муниципальной </w:t>
            </w:r>
            <w:r>
              <w:rPr>
                <w:rFonts w:ascii="Times New Roman" w:hAnsi="Times New Roman"/>
                <w:sz w:val="20"/>
                <w:szCs w:val="24"/>
              </w:rPr>
              <w:lastRenderedPageBreak/>
              <w:t>программы»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b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b/>
                <w:kern w:val="2"/>
                <w:sz w:val="20"/>
                <w:szCs w:val="24"/>
                <w:lang w:eastAsia="ar-SA"/>
              </w:rPr>
              <w:lastRenderedPageBreak/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b/>
                <w:kern w:val="2"/>
                <w:sz w:val="20"/>
                <w:szCs w:val="24"/>
                <w:lang w:eastAsia="ar-SA"/>
              </w:rPr>
              <w:t>433,0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b/>
                <w:kern w:val="2"/>
                <w:sz w:val="20"/>
                <w:szCs w:val="24"/>
                <w:lang w:eastAsia="ar-SA"/>
              </w:rPr>
              <w:t>416,9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b/>
                <w:kern w:val="2"/>
                <w:sz w:val="20"/>
                <w:szCs w:val="24"/>
                <w:lang w:eastAsia="ar-SA"/>
              </w:rPr>
              <w:t>906,1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b/>
                <w:kern w:val="2"/>
                <w:sz w:val="20"/>
                <w:szCs w:val="24"/>
                <w:lang w:eastAsia="ar-SA"/>
              </w:rPr>
              <w:t>518,4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b/>
                <w:kern w:val="2"/>
                <w:sz w:val="20"/>
                <w:szCs w:val="24"/>
                <w:lang w:eastAsia="ar-SA"/>
              </w:rPr>
              <w:t>462,8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b/>
                <w:kern w:val="2"/>
                <w:sz w:val="20"/>
                <w:szCs w:val="24"/>
                <w:lang w:eastAsia="ar-SA"/>
              </w:rPr>
              <w:t>374,3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b/>
                <w:kern w:val="2"/>
                <w:sz w:val="20"/>
                <w:szCs w:val="24"/>
                <w:lang w:eastAsia="ar-SA"/>
              </w:rPr>
              <w:t>369,6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b/>
                <w:kern w:val="2"/>
                <w:sz w:val="20"/>
                <w:szCs w:val="24"/>
                <w:lang w:eastAsia="ar-SA"/>
              </w:rPr>
              <w:t>329,9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b/>
                <w:kern w:val="2"/>
                <w:sz w:val="20"/>
                <w:szCs w:val="24"/>
                <w:lang w:eastAsia="ar-SA"/>
              </w:rPr>
              <w:t>311,8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b/>
                <w:kern w:val="2"/>
                <w:sz w:val="20"/>
                <w:szCs w:val="24"/>
                <w:lang w:eastAsia="ar-SA"/>
              </w:rPr>
              <w:t>782,1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b/>
                <w:kern w:val="2"/>
                <w:sz w:val="20"/>
                <w:szCs w:val="24"/>
                <w:lang w:eastAsia="ar-SA"/>
              </w:rPr>
              <w:t>813,4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b/>
                <w:kern w:val="2"/>
                <w:sz w:val="20"/>
                <w:szCs w:val="24"/>
                <w:lang w:eastAsia="ar-SA"/>
              </w:rPr>
              <w:t>845,9</w:t>
            </w:r>
          </w:p>
        </w:tc>
      </w:tr>
      <w:tr w:rsidR="002C1AC8" w:rsidTr="002C1AC8">
        <w:trPr>
          <w:cantSplit/>
          <w:trHeight w:val="1160"/>
        </w:trPr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C8" w:rsidRDefault="002C1AC8">
            <w:pPr>
              <w:widowControl w:val="0"/>
              <w:suppressAutoHyphens/>
              <w:spacing w:after="120" w:line="240" w:lineRule="auto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</w:p>
          <w:p w:rsidR="002C1AC8" w:rsidRDefault="002C1AC8">
            <w:pPr>
              <w:widowControl w:val="0"/>
              <w:suppressAutoHyphens/>
              <w:spacing w:after="120" w:line="240" w:lineRule="auto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районный бюджет</w:t>
            </w:r>
          </w:p>
          <w:p w:rsidR="002C1AC8" w:rsidRDefault="002C1AC8">
            <w:pPr>
              <w:widowControl w:val="0"/>
              <w:suppressAutoHyphens/>
              <w:spacing w:after="120" w:line="240" w:lineRule="auto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312,9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314,1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802,3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426,4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spacing w:after="0" w:line="240" w:lineRule="auto"/>
              <w:jc w:val="center"/>
              <w:rPr>
                <w:rFonts w:ascii="Times New Roman" w:hAnsi="Times New Roman"/>
                <w:color w:val="26282F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26282F"/>
                <w:sz w:val="20"/>
                <w:szCs w:val="24"/>
                <w:lang w:eastAsia="en-US"/>
              </w:rPr>
              <w:t>374,6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295,0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267,1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230,5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213,7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462,3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480,8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500,0</w:t>
            </w:r>
          </w:p>
        </w:tc>
      </w:tr>
      <w:tr w:rsidR="002C1AC8" w:rsidTr="002C1AC8">
        <w:trPr>
          <w:cantSplit/>
          <w:trHeight w:val="340"/>
        </w:trPr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120" w:line="240" w:lineRule="auto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республиканский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120,1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102,8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103,8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92,0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spacing w:after="0"/>
              <w:jc w:val="center"/>
              <w:rPr>
                <w:rFonts w:ascii="Times New Roman" w:hAnsi="Times New Roman"/>
                <w:color w:val="26282F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26282F"/>
                <w:sz w:val="20"/>
                <w:szCs w:val="24"/>
                <w:lang w:eastAsia="en-US"/>
              </w:rPr>
              <w:t>88,2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79,3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102,5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99,4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98,1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319,8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332,6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345,9</w:t>
            </w:r>
          </w:p>
        </w:tc>
      </w:tr>
      <w:tr w:rsidR="002C1AC8" w:rsidTr="002C1AC8">
        <w:trPr>
          <w:cantSplit/>
          <w:trHeight w:val="2400"/>
        </w:trPr>
        <w:tc>
          <w:tcPr>
            <w:tcW w:w="12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2"/>
                <w:sz w:val="20"/>
                <w:szCs w:val="24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Основное</w:t>
            </w:r>
          </w:p>
          <w:p w:rsidR="002C1AC8" w:rsidRDefault="002C1AC8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 xml:space="preserve">мероприятие 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AC8" w:rsidRDefault="002C1AC8">
            <w:pPr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 xml:space="preserve">Обеспечение функций МКУ </w:t>
            </w:r>
            <w:proofErr w:type="spellStart"/>
            <w:r>
              <w:rPr>
                <w:rFonts w:ascii="Times New Roman" w:hAnsi="Times New Roman"/>
                <w:sz w:val="20"/>
                <w:szCs w:val="24"/>
              </w:rPr>
              <w:t>Чамзинского</w:t>
            </w:r>
            <w:proofErr w:type="spellEnd"/>
            <w:r>
              <w:rPr>
                <w:rFonts w:ascii="Times New Roman" w:hAnsi="Times New Roman"/>
                <w:sz w:val="20"/>
                <w:szCs w:val="24"/>
              </w:rPr>
              <w:t xml:space="preserve"> муниципального района «Межведомственный архив документов по личному составу»</w:t>
            </w:r>
          </w:p>
          <w:p w:rsidR="002C1AC8" w:rsidRDefault="002C1AC8">
            <w:pPr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</w:p>
          <w:p w:rsidR="002C1AC8" w:rsidRDefault="002C1AC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</w:p>
          <w:p w:rsidR="002C1AC8" w:rsidRDefault="002C1AC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</w:p>
          <w:p w:rsidR="002C1AC8" w:rsidRDefault="002C1AC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</w:p>
          <w:p w:rsidR="002C1AC8" w:rsidRDefault="002C1AC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</w:p>
          <w:p w:rsidR="002C1AC8" w:rsidRDefault="002C1AC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Всего</w:t>
            </w:r>
          </w:p>
          <w:p w:rsidR="002C1AC8" w:rsidRDefault="002C1AC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</w:p>
          <w:p w:rsidR="002C1AC8" w:rsidRDefault="002C1AC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312,9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314,1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802,3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426,4</w:t>
            </w: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374,6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295,0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267,1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230,5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213,7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462,3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480,8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500,0</w:t>
            </w:r>
          </w:p>
        </w:tc>
      </w:tr>
      <w:tr w:rsidR="002C1AC8" w:rsidTr="002C1AC8">
        <w:trPr>
          <w:cantSplit/>
          <w:trHeight w:val="860"/>
        </w:trPr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</w:p>
          <w:p w:rsidR="002C1AC8" w:rsidRDefault="002C1AC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</w:p>
          <w:p w:rsidR="002C1AC8" w:rsidRDefault="002C1AC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районный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312,9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314,1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802,3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426,4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374,6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295,0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267,1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230,5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213,7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462,3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480,8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500,0</w:t>
            </w:r>
          </w:p>
        </w:tc>
      </w:tr>
      <w:tr w:rsidR="002C1AC8" w:rsidTr="002C1AC8">
        <w:trPr>
          <w:cantSplit/>
          <w:trHeight w:val="608"/>
        </w:trPr>
        <w:tc>
          <w:tcPr>
            <w:tcW w:w="12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Основное мероприятие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Обеспечение функций муниципального архива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120" w:line="240" w:lineRule="auto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120,1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102,8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103,8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92,0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88,2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79,3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102,5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99,4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98,1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319,8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332,6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345,9</w:t>
            </w:r>
          </w:p>
        </w:tc>
      </w:tr>
      <w:tr w:rsidR="002C1AC8" w:rsidTr="002C1AC8">
        <w:trPr>
          <w:cantSplit/>
          <w:trHeight w:val="215"/>
        </w:trPr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120" w:line="240" w:lineRule="auto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Республиканский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120,1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102,8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103,8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92,0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88,2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79,3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102,5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99,4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98,1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319,8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332,6</w:t>
            </w: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345,9</w:t>
            </w:r>
          </w:p>
        </w:tc>
      </w:tr>
    </w:tbl>
    <w:p w:rsidR="00851984" w:rsidRPr="003F1DB3" w:rsidRDefault="00851984" w:rsidP="00851984">
      <w:pPr>
        <w:pStyle w:val="a3"/>
        <w:ind w:left="0"/>
        <w:jc w:val="both"/>
        <w:rPr>
          <w:rFonts w:ascii="Times New Roman" w:hAnsi="Times New Roman"/>
          <w:sz w:val="24"/>
          <w:szCs w:val="24"/>
        </w:rPr>
      </w:pPr>
    </w:p>
    <w:p w:rsidR="00851984" w:rsidRPr="003F1DB3" w:rsidRDefault="00851984" w:rsidP="00851984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</w:p>
    <w:p w:rsidR="00851984" w:rsidRPr="003F1DB3" w:rsidRDefault="00851984" w:rsidP="00851984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</w:p>
    <w:p w:rsidR="00851984" w:rsidRDefault="00851984" w:rsidP="0085198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51984" w:rsidRDefault="00851984" w:rsidP="0085198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51984" w:rsidRDefault="00851984" w:rsidP="0085198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51984" w:rsidRDefault="00851984" w:rsidP="0085198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C1AC8" w:rsidRDefault="002C1AC8" w:rsidP="0085198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51984" w:rsidRDefault="00851984" w:rsidP="0085198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51984" w:rsidRPr="00651CBC" w:rsidRDefault="00851984" w:rsidP="00851984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651CBC">
        <w:rPr>
          <w:rFonts w:ascii="Times New Roman" w:hAnsi="Times New Roman"/>
          <w:b/>
          <w:sz w:val="24"/>
          <w:szCs w:val="24"/>
        </w:rPr>
        <w:lastRenderedPageBreak/>
        <w:t>Приложение 5</w:t>
      </w:r>
    </w:p>
    <w:p w:rsidR="00851984" w:rsidRPr="00651CBC" w:rsidRDefault="00851984" w:rsidP="00851984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651CBC">
        <w:rPr>
          <w:rFonts w:ascii="Times New Roman" w:hAnsi="Times New Roman"/>
          <w:sz w:val="24"/>
          <w:szCs w:val="24"/>
        </w:rPr>
        <w:t xml:space="preserve">к муниципальной программе </w:t>
      </w:r>
    </w:p>
    <w:p w:rsidR="00851984" w:rsidRPr="00651CBC" w:rsidRDefault="00851984" w:rsidP="00851984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651CBC">
        <w:rPr>
          <w:rFonts w:ascii="Times New Roman" w:hAnsi="Times New Roman"/>
          <w:sz w:val="24"/>
          <w:szCs w:val="24"/>
        </w:rPr>
        <w:t>«Развитие культуры и туризма</w:t>
      </w:r>
    </w:p>
    <w:p w:rsidR="00851984" w:rsidRPr="00651CBC" w:rsidRDefault="00851984" w:rsidP="00851984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651CBC">
        <w:rPr>
          <w:rFonts w:ascii="Times New Roman" w:hAnsi="Times New Roman"/>
          <w:sz w:val="24"/>
          <w:szCs w:val="24"/>
        </w:rPr>
        <w:t xml:space="preserve">в </w:t>
      </w:r>
      <w:proofErr w:type="spellStart"/>
      <w:r w:rsidRPr="00651CBC">
        <w:rPr>
          <w:rFonts w:ascii="Times New Roman" w:hAnsi="Times New Roman"/>
          <w:sz w:val="24"/>
          <w:szCs w:val="24"/>
        </w:rPr>
        <w:t>Чамзинском</w:t>
      </w:r>
      <w:proofErr w:type="spellEnd"/>
      <w:r w:rsidRPr="00651CBC">
        <w:rPr>
          <w:rFonts w:ascii="Times New Roman" w:hAnsi="Times New Roman"/>
          <w:sz w:val="24"/>
          <w:szCs w:val="24"/>
        </w:rPr>
        <w:t xml:space="preserve"> муниципальном районе </w:t>
      </w:r>
    </w:p>
    <w:p w:rsidR="00851984" w:rsidRPr="00651CBC" w:rsidRDefault="00851984" w:rsidP="00851984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651CBC">
        <w:rPr>
          <w:rFonts w:ascii="Times New Roman" w:hAnsi="Times New Roman"/>
          <w:sz w:val="24"/>
          <w:szCs w:val="24"/>
        </w:rPr>
        <w:t>на 2014 – 2025 годы»</w:t>
      </w:r>
    </w:p>
    <w:p w:rsidR="00851984" w:rsidRPr="00651CBC" w:rsidRDefault="00851984" w:rsidP="00851984">
      <w:pPr>
        <w:spacing w:after="0" w:line="360" w:lineRule="auto"/>
        <w:ind w:right="-79"/>
        <w:jc w:val="center"/>
        <w:rPr>
          <w:rFonts w:ascii="Times New Roman" w:hAnsi="Times New Roman"/>
          <w:b/>
          <w:sz w:val="24"/>
          <w:szCs w:val="24"/>
        </w:rPr>
      </w:pPr>
      <w:r w:rsidRPr="00651CBC">
        <w:rPr>
          <w:rFonts w:ascii="Times New Roman" w:hAnsi="Times New Roman"/>
          <w:b/>
          <w:sz w:val="24"/>
          <w:szCs w:val="24"/>
        </w:rPr>
        <w:t>Перечень</w:t>
      </w:r>
      <w:r w:rsidRPr="00651CBC">
        <w:rPr>
          <w:rFonts w:ascii="Times New Roman" w:hAnsi="Times New Roman"/>
          <w:b/>
          <w:sz w:val="24"/>
          <w:szCs w:val="24"/>
        </w:rPr>
        <w:br/>
        <w:t xml:space="preserve">основных мероприятий муниципальной программы «Развитие культуры и туризма в </w:t>
      </w:r>
      <w:proofErr w:type="spellStart"/>
      <w:r w:rsidRPr="00651CBC">
        <w:rPr>
          <w:rFonts w:ascii="Times New Roman" w:hAnsi="Times New Roman"/>
          <w:b/>
          <w:sz w:val="24"/>
          <w:szCs w:val="24"/>
        </w:rPr>
        <w:t>Чамзинском</w:t>
      </w:r>
      <w:proofErr w:type="spellEnd"/>
    </w:p>
    <w:p w:rsidR="00851984" w:rsidRPr="00651CBC" w:rsidRDefault="00851984" w:rsidP="0085198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26282F"/>
          <w:sz w:val="24"/>
          <w:szCs w:val="24"/>
          <w:lang w:eastAsia="en-US"/>
        </w:rPr>
      </w:pPr>
      <w:r w:rsidRPr="00651CBC">
        <w:rPr>
          <w:rFonts w:ascii="Times New Roman" w:hAnsi="Times New Roman"/>
          <w:b/>
          <w:bCs/>
          <w:sz w:val="24"/>
          <w:szCs w:val="24"/>
          <w:lang w:eastAsia="en-US"/>
        </w:rPr>
        <w:t>муниципальном районе на 2014 – 2025 годы»</w:t>
      </w:r>
    </w:p>
    <w:p w:rsidR="00851984" w:rsidRPr="00651CBC" w:rsidRDefault="00851984" w:rsidP="0085198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26282F"/>
          <w:sz w:val="24"/>
          <w:szCs w:val="24"/>
          <w:lang w:eastAsia="en-US"/>
        </w:rPr>
      </w:pPr>
    </w:p>
    <w:tbl>
      <w:tblPr>
        <w:tblW w:w="1601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0"/>
        <w:gridCol w:w="2559"/>
        <w:gridCol w:w="1843"/>
        <w:gridCol w:w="850"/>
        <w:gridCol w:w="851"/>
        <w:gridCol w:w="850"/>
        <w:gridCol w:w="851"/>
        <w:gridCol w:w="850"/>
        <w:gridCol w:w="851"/>
        <w:gridCol w:w="850"/>
        <w:gridCol w:w="851"/>
        <w:gridCol w:w="850"/>
        <w:gridCol w:w="851"/>
        <w:gridCol w:w="850"/>
        <w:gridCol w:w="851"/>
        <w:gridCol w:w="850"/>
      </w:tblGrid>
      <w:tr w:rsidR="00851984" w:rsidRPr="00651CBC" w:rsidTr="00537098">
        <w:trPr>
          <w:trHeight w:val="492"/>
        </w:trPr>
        <w:tc>
          <w:tcPr>
            <w:tcW w:w="560" w:type="dxa"/>
            <w:vMerge w:val="restart"/>
          </w:tcPr>
          <w:p w:rsidR="00851984" w:rsidRPr="00651CBC" w:rsidRDefault="00851984" w:rsidP="00537098">
            <w:pPr>
              <w:widowControl w:val="0"/>
              <w:suppressAutoHyphens/>
              <w:spacing w:after="0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</w:rPr>
            </w:pPr>
            <w:r w:rsidRPr="00651CBC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N</w:t>
            </w:r>
          </w:p>
          <w:p w:rsidR="00851984" w:rsidRPr="00651CBC" w:rsidRDefault="00851984" w:rsidP="00537098">
            <w:pPr>
              <w:widowControl w:val="0"/>
              <w:suppressAutoHyphens/>
              <w:spacing w:after="0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651CBC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п/п</w:t>
            </w:r>
          </w:p>
        </w:tc>
        <w:tc>
          <w:tcPr>
            <w:tcW w:w="2559" w:type="dxa"/>
            <w:vMerge w:val="restart"/>
          </w:tcPr>
          <w:p w:rsidR="00851984" w:rsidRPr="00651CBC" w:rsidRDefault="00851984" w:rsidP="00537098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651CBC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Наименование мероприятия</w:t>
            </w:r>
          </w:p>
        </w:tc>
        <w:tc>
          <w:tcPr>
            <w:tcW w:w="1843" w:type="dxa"/>
            <w:vMerge w:val="restart"/>
          </w:tcPr>
          <w:p w:rsidR="00851984" w:rsidRPr="00651CBC" w:rsidRDefault="00851984" w:rsidP="00537098">
            <w:pP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b/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11056" w:type="dxa"/>
            <w:gridSpan w:val="13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51CBC">
              <w:rPr>
                <w:rFonts w:ascii="Times New Roman" w:hAnsi="Times New Roman"/>
                <w:b/>
                <w:sz w:val="20"/>
                <w:szCs w:val="20"/>
              </w:rPr>
              <w:t>Планируемый объем финансирования, тыс. рублей</w:t>
            </w:r>
          </w:p>
        </w:tc>
      </w:tr>
      <w:tr w:rsidR="00851984" w:rsidRPr="00651CBC" w:rsidTr="00537098">
        <w:trPr>
          <w:trHeight w:val="273"/>
        </w:trPr>
        <w:tc>
          <w:tcPr>
            <w:tcW w:w="560" w:type="dxa"/>
            <w:vMerge/>
            <w:vAlign w:val="center"/>
          </w:tcPr>
          <w:p w:rsidR="00851984" w:rsidRPr="00651CBC" w:rsidRDefault="00851984" w:rsidP="00537098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559" w:type="dxa"/>
            <w:vMerge/>
            <w:vAlign w:val="center"/>
          </w:tcPr>
          <w:p w:rsidR="00851984" w:rsidRPr="00651CBC" w:rsidRDefault="00851984" w:rsidP="00537098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:rsidR="00851984" w:rsidRPr="00651CBC" w:rsidRDefault="00851984" w:rsidP="00537098">
            <w:pP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 w:val="restart"/>
          </w:tcPr>
          <w:p w:rsidR="00851984" w:rsidRPr="00651CBC" w:rsidRDefault="00851984" w:rsidP="00537098">
            <w:pP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b/>
                <w:sz w:val="20"/>
                <w:szCs w:val="20"/>
              </w:rPr>
              <w:t>Всего</w:t>
            </w:r>
          </w:p>
        </w:tc>
        <w:tc>
          <w:tcPr>
            <w:tcW w:w="10206" w:type="dxa"/>
            <w:gridSpan w:val="12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b/>
                <w:sz w:val="20"/>
                <w:szCs w:val="20"/>
              </w:rPr>
              <w:t>в том числе по годам:</w:t>
            </w:r>
          </w:p>
        </w:tc>
      </w:tr>
      <w:tr w:rsidR="00851984" w:rsidRPr="00651CBC" w:rsidTr="00537098">
        <w:trPr>
          <w:trHeight w:val="597"/>
        </w:trPr>
        <w:tc>
          <w:tcPr>
            <w:tcW w:w="560" w:type="dxa"/>
            <w:vMerge/>
            <w:vAlign w:val="center"/>
          </w:tcPr>
          <w:p w:rsidR="00851984" w:rsidRPr="00651CBC" w:rsidRDefault="00851984" w:rsidP="00537098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559" w:type="dxa"/>
            <w:vMerge/>
            <w:vAlign w:val="center"/>
          </w:tcPr>
          <w:p w:rsidR="00851984" w:rsidRPr="00651CBC" w:rsidRDefault="00851984" w:rsidP="00537098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:rsidR="00851984" w:rsidRPr="00651CBC" w:rsidRDefault="00851984" w:rsidP="00537098">
            <w:pP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  <w:vAlign w:val="center"/>
          </w:tcPr>
          <w:p w:rsidR="00851984" w:rsidRPr="00651CBC" w:rsidRDefault="00851984" w:rsidP="00537098">
            <w:pP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</w:tcPr>
          <w:p w:rsidR="00851984" w:rsidRPr="00651CBC" w:rsidRDefault="00851984" w:rsidP="00537098">
            <w:pPr>
              <w:widowControl w:val="0"/>
              <w:suppressAutoHyphens/>
              <w:spacing w:after="0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651CBC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 xml:space="preserve">2014 г. </w:t>
            </w:r>
          </w:p>
        </w:tc>
        <w:tc>
          <w:tcPr>
            <w:tcW w:w="850" w:type="dxa"/>
          </w:tcPr>
          <w:p w:rsidR="00851984" w:rsidRPr="00651CBC" w:rsidRDefault="00851984" w:rsidP="00537098">
            <w:pPr>
              <w:widowControl w:val="0"/>
              <w:suppressAutoHyphens/>
              <w:spacing w:after="0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651CBC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2015 г.</w:t>
            </w:r>
          </w:p>
        </w:tc>
        <w:tc>
          <w:tcPr>
            <w:tcW w:w="851" w:type="dxa"/>
          </w:tcPr>
          <w:p w:rsidR="00851984" w:rsidRPr="00651CBC" w:rsidRDefault="00851984" w:rsidP="00537098">
            <w:pPr>
              <w:widowControl w:val="0"/>
              <w:suppressAutoHyphens/>
              <w:spacing w:after="0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651CBC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2016 г.</w:t>
            </w:r>
          </w:p>
        </w:tc>
        <w:tc>
          <w:tcPr>
            <w:tcW w:w="850" w:type="dxa"/>
          </w:tcPr>
          <w:p w:rsidR="00851984" w:rsidRPr="00651CBC" w:rsidRDefault="00851984" w:rsidP="00537098">
            <w:pPr>
              <w:widowControl w:val="0"/>
              <w:suppressAutoHyphens/>
              <w:spacing w:after="0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651CBC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2017 г.</w:t>
            </w:r>
          </w:p>
        </w:tc>
        <w:tc>
          <w:tcPr>
            <w:tcW w:w="851" w:type="dxa"/>
          </w:tcPr>
          <w:p w:rsidR="00851984" w:rsidRPr="00651CBC" w:rsidRDefault="00851984" w:rsidP="00537098">
            <w:pPr>
              <w:widowControl w:val="0"/>
              <w:suppressAutoHyphens/>
              <w:spacing w:after="0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</w:rPr>
            </w:pPr>
            <w:r w:rsidRPr="00651CBC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2018 г.</w:t>
            </w:r>
          </w:p>
          <w:p w:rsidR="00851984" w:rsidRPr="00651CBC" w:rsidRDefault="00851984" w:rsidP="00537098">
            <w:pP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2019 г.</w:t>
            </w:r>
          </w:p>
        </w:tc>
        <w:tc>
          <w:tcPr>
            <w:tcW w:w="851" w:type="dxa"/>
          </w:tcPr>
          <w:p w:rsidR="00851984" w:rsidRPr="00AD6C09" w:rsidRDefault="00851984" w:rsidP="00537098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AD6C09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2020 г.</w:t>
            </w:r>
          </w:p>
        </w:tc>
        <w:tc>
          <w:tcPr>
            <w:tcW w:w="850" w:type="dxa"/>
          </w:tcPr>
          <w:p w:rsidR="00851984" w:rsidRPr="00AD6C09" w:rsidRDefault="00851984" w:rsidP="00537098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AD6C09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2021 г.</w:t>
            </w:r>
          </w:p>
        </w:tc>
        <w:tc>
          <w:tcPr>
            <w:tcW w:w="851" w:type="dxa"/>
          </w:tcPr>
          <w:p w:rsidR="00851984" w:rsidRPr="00AD6C09" w:rsidRDefault="00851984" w:rsidP="00537098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AD6C09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2022 г.</w:t>
            </w:r>
          </w:p>
        </w:tc>
        <w:tc>
          <w:tcPr>
            <w:tcW w:w="850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2023 г.</w:t>
            </w:r>
          </w:p>
        </w:tc>
        <w:tc>
          <w:tcPr>
            <w:tcW w:w="851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2024 г.</w:t>
            </w:r>
          </w:p>
        </w:tc>
        <w:tc>
          <w:tcPr>
            <w:tcW w:w="850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2025 г.</w:t>
            </w:r>
          </w:p>
        </w:tc>
      </w:tr>
      <w:tr w:rsidR="00851984" w:rsidRPr="00651CBC" w:rsidTr="00537098">
        <w:trPr>
          <w:trHeight w:val="357"/>
        </w:trPr>
        <w:tc>
          <w:tcPr>
            <w:tcW w:w="16018" w:type="dxa"/>
            <w:gridSpan w:val="16"/>
            <w:vAlign w:val="center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b/>
                <w:sz w:val="20"/>
                <w:szCs w:val="20"/>
              </w:rPr>
              <w:t>Сохранение и развитие народного творчества и культурно-досуговая деятельность</w:t>
            </w:r>
          </w:p>
        </w:tc>
      </w:tr>
      <w:tr w:rsidR="00851984" w:rsidRPr="00651CBC" w:rsidTr="00537098">
        <w:trPr>
          <w:trHeight w:val="1070"/>
        </w:trPr>
        <w:tc>
          <w:tcPr>
            <w:tcW w:w="560" w:type="dxa"/>
          </w:tcPr>
          <w:p w:rsidR="00851984" w:rsidRPr="00651CBC" w:rsidRDefault="00851984" w:rsidP="00537098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559" w:type="dxa"/>
          </w:tcPr>
          <w:p w:rsidR="00851984" w:rsidRPr="00651CBC" w:rsidRDefault="00851984" w:rsidP="00537098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Организация и проведение районного фестиваля «Слово не воробей»</w:t>
            </w:r>
          </w:p>
        </w:tc>
        <w:tc>
          <w:tcPr>
            <w:tcW w:w="1843" w:type="dxa"/>
          </w:tcPr>
          <w:p w:rsidR="00851984" w:rsidRPr="00651CBC" w:rsidRDefault="00851984" w:rsidP="00537098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651CBC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Муниципальный бюджет</w:t>
            </w:r>
          </w:p>
        </w:tc>
        <w:tc>
          <w:tcPr>
            <w:tcW w:w="850" w:type="dxa"/>
          </w:tcPr>
          <w:p w:rsidR="00851984" w:rsidRPr="00651CBC" w:rsidRDefault="00851984" w:rsidP="00537098">
            <w:pPr>
              <w:widowControl w:val="0"/>
              <w:suppressAutoHyphens/>
              <w:spacing w:after="0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651CBC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16.0</w:t>
            </w:r>
          </w:p>
        </w:tc>
        <w:tc>
          <w:tcPr>
            <w:tcW w:w="851" w:type="dxa"/>
          </w:tcPr>
          <w:p w:rsidR="00851984" w:rsidRPr="00651CBC" w:rsidRDefault="00851984" w:rsidP="00537098">
            <w:pPr>
              <w:widowControl w:val="0"/>
              <w:suppressAutoHyphens/>
              <w:spacing w:after="0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651CBC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2.0</w:t>
            </w:r>
          </w:p>
        </w:tc>
        <w:tc>
          <w:tcPr>
            <w:tcW w:w="850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2.0</w:t>
            </w:r>
          </w:p>
        </w:tc>
        <w:tc>
          <w:tcPr>
            <w:tcW w:w="851" w:type="dxa"/>
            <w:tcBorders>
              <w:bottom w:val="nil"/>
            </w:tcBorders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2.0</w:t>
            </w:r>
          </w:p>
        </w:tc>
        <w:tc>
          <w:tcPr>
            <w:tcW w:w="850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2.0 </w:t>
            </w:r>
          </w:p>
        </w:tc>
        <w:tc>
          <w:tcPr>
            <w:tcW w:w="851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2.0</w:t>
            </w:r>
          </w:p>
        </w:tc>
        <w:tc>
          <w:tcPr>
            <w:tcW w:w="850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5,0</w:t>
            </w:r>
          </w:p>
        </w:tc>
        <w:tc>
          <w:tcPr>
            <w:tcW w:w="851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5,0</w:t>
            </w:r>
          </w:p>
        </w:tc>
        <w:tc>
          <w:tcPr>
            <w:tcW w:w="850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5,0</w:t>
            </w:r>
          </w:p>
        </w:tc>
        <w:tc>
          <w:tcPr>
            <w:tcW w:w="851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5,0</w:t>
            </w:r>
          </w:p>
        </w:tc>
        <w:tc>
          <w:tcPr>
            <w:tcW w:w="850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8,0</w:t>
            </w:r>
          </w:p>
        </w:tc>
        <w:tc>
          <w:tcPr>
            <w:tcW w:w="851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8,0</w:t>
            </w:r>
          </w:p>
        </w:tc>
        <w:tc>
          <w:tcPr>
            <w:tcW w:w="850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8,0</w:t>
            </w:r>
          </w:p>
        </w:tc>
      </w:tr>
      <w:tr w:rsidR="00851984" w:rsidRPr="00651CBC" w:rsidTr="00537098">
        <w:tc>
          <w:tcPr>
            <w:tcW w:w="560" w:type="dxa"/>
          </w:tcPr>
          <w:p w:rsidR="00851984" w:rsidRPr="00651CBC" w:rsidRDefault="00851984" w:rsidP="00537098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559" w:type="dxa"/>
          </w:tcPr>
          <w:p w:rsidR="00851984" w:rsidRPr="00651CBC" w:rsidRDefault="00851984" w:rsidP="00537098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651CBC">
              <w:rPr>
                <w:rFonts w:ascii="Times New Roman" w:hAnsi="Times New Roman"/>
                <w:kern w:val="1"/>
                <w:sz w:val="20"/>
                <w:szCs w:val="20"/>
                <w:lang w:eastAsia="en-US"/>
              </w:rPr>
              <w:t>Организация и проведение районного фестиваля «Родные напевы»</w:t>
            </w:r>
          </w:p>
        </w:tc>
        <w:tc>
          <w:tcPr>
            <w:tcW w:w="1843" w:type="dxa"/>
          </w:tcPr>
          <w:p w:rsidR="00851984" w:rsidRPr="00651CBC" w:rsidRDefault="00851984" w:rsidP="00537098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</w:rPr>
              <w:t>Муниципальный бюджет</w:t>
            </w:r>
          </w:p>
        </w:tc>
        <w:tc>
          <w:tcPr>
            <w:tcW w:w="850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86,4</w:t>
            </w:r>
          </w:p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10.8</w:t>
            </w:r>
          </w:p>
        </w:tc>
        <w:tc>
          <w:tcPr>
            <w:tcW w:w="850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10.8</w:t>
            </w:r>
          </w:p>
        </w:tc>
        <w:tc>
          <w:tcPr>
            <w:tcW w:w="851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10.8</w:t>
            </w:r>
          </w:p>
        </w:tc>
        <w:tc>
          <w:tcPr>
            <w:tcW w:w="850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10.8</w:t>
            </w:r>
          </w:p>
        </w:tc>
        <w:tc>
          <w:tcPr>
            <w:tcW w:w="851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10.8</w:t>
            </w:r>
          </w:p>
        </w:tc>
        <w:tc>
          <w:tcPr>
            <w:tcW w:w="850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18,8</w:t>
            </w:r>
          </w:p>
        </w:tc>
        <w:tc>
          <w:tcPr>
            <w:tcW w:w="851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18,8</w:t>
            </w:r>
          </w:p>
        </w:tc>
        <w:tc>
          <w:tcPr>
            <w:tcW w:w="850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18,8</w:t>
            </w:r>
          </w:p>
        </w:tc>
        <w:tc>
          <w:tcPr>
            <w:tcW w:w="851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18,8</w:t>
            </w:r>
          </w:p>
        </w:tc>
        <w:tc>
          <w:tcPr>
            <w:tcW w:w="850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21,2</w:t>
            </w:r>
          </w:p>
        </w:tc>
        <w:tc>
          <w:tcPr>
            <w:tcW w:w="851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21,2</w:t>
            </w:r>
          </w:p>
        </w:tc>
        <w:tc>
          <w:tcPr>
            <w:tcW w:w="850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21,2</w:t>
            </w:r>
          </w:p>
        </w:tc>
      </w:tr>
      <w:tr w:rsidR="00851984" w:rsidRPr="00651CBC" w:rsidTr="00537098">
        <w:tc>
          <w:tcPr>
            <w:tcW w:w="560" w:type="dxa"/>
          </w:tcPr>
          <w:p w:rsidR="00851984" w:rsidRPr="00651CBC" w:rsidRDefault="00851984" w:rsidP="00537098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559" w:type="dxa"/>
          </w:tcPr>
          <w:p w:rsidR="00851984" w:rsidRPr="00651CBC" w:rsidRDefault="00851984" w:rsidP="00537098">
            <w:pPr>
              <w:rPr>
                <w:rFonts w:ascii="Times New Roman" w:hAnsi="Times New Roman"/>
                <w:sz w:val="20"/>
                <w:szCs w:val="20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Организация и проведение районного фестиваля «</w:t>
            </w:r>
            <w:proofErr w:type="spellStart"/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Маринк</w:t>
            </w:r>
            <w:proofErr w:type="spellEnd"/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минек</w:t>
            </w:r>
            <w:proofErr w:type="spellEnd"/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моронок</w:t>
            </w:r>
            <w:proofErr w:type="spellEnd"/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»</w:t>
            </w:r>
          </w:p>
        </w:tc>
        <w:tc>
          <w:tcPr>
            <w:tcW w:w="1843" w:type="dxa"/>
          </w:tcPr>
          <w:p w:rsidR="00851984" w:rsidRPr="00651CBC" w:rsidRDefault="00851984" w:rsidP="00537098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</w:rPr>
              <w:t>Муниципальный бюджет</w:t>
            </w:r>
          </w:p>
        </w:tc>
        <w:tc>
          <w:tcPr>
            <w:tcW w:w="850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152,2</w:t>
            </w:r>
          </w:p>
        </w:tc>
        <w:tc>
          <w:tcPr>
            <w:tcW w:w="851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22.0</w:t>
            </w:r>
          </w:p>
        </w:tc>
        <w:tc>
          <w:tcPr>
            <w:tcW w:w="850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22.0</w:t>
            </w:r>
          </w:p>
        </w:tc>
        <w:tc>
          <w:tcPr>
            <w:tcW w:w="851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20.2</w:t>
            </w:r>
          </w:p>
        </w:tc>
        <w:tc>
          <w:tcPr>
            <w:tcW w:w="850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22.0</w:t>
            </w:r>
          </w:p>
        </w:tc>
        <w:tc>
          <w:tcPr>
            <w:tcW w:w="850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851984" w:rsidRPr="00651CBC" w:rsidTr="00537098">
        <w:trPr>
          <w:trHeight w:val="1554"/>
        </w:trPr>
        <w:tc>
          <w:tcPr>
            <w:tcW w:w="560" w:type="dxa"/>
          </w:tcPr>
          <w:p w:rsidR="00851984" w:rsidRPr="00651CBC" w:rsidRDefault="00851984" w:rsidP="00537098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</w:rPr>
              <w:lastRenderedPageBreak/>
              <w:t>4</w:t>
            </w:r>
          </w:p>
        </w:tc>
        <w:tc>
          <w:tcPr>
            <w:tcW w:w="2559" w:type="dxa"/>
          </w:tcPr>
          <w:p w:rsidR="00851984" w:rsidRPr="00651CBC" w:rsidRDefault="00851984" w:rsidP="00537098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Организация и проведение районного фестиваля «Русской народной песни»</w:t>
            </w:r>
          </w:p>
        </w:tc>
        <w:tc>
          <w:tcPr>
            <w:tcW w:w="1843" w:type="dxa"/>
          </w:tcPr>
          <w:p w:rsidR="00851984" w:rsidRPr="00651CBC" w:rsidRDefault="00851984" w:rsidP="00537098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</w:rPr>
              <w:t>Муниципальный бюджет</w:t>
            </w:r>
          </w:p>
        </w:tc>
        <w:tc>
          <w:tcPr>
            <w:tcW w:w="850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132,0</w:t>
            </w:r>
          </w:p>
        </w:tc>
        <w:tc>
          <w:tcPr>
            <w:tcW w:w="851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22.0</w:t>
            </w:r>
          </w:p>
        </w:tc>
        <w:tc>
          <w:tcPr>
            <w:tcW w:w="850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22.0</w:t>
            </w:r>
          </w:p>
        </w:tc>
        <w:tc>
          <w:tcPr>
            <w:tcW w:w="851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22.0</w:t>
            </w:r>
          </w:p>
        </w:tc>
        <w:tc>
          <w:tcPr>
            <w:tcW w:w="850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851984" w:rsidRPr="00651CBC" w:rsidTr="00537098">
        <w:tc>
          <w:tcPr>
            <w:tcW w:w="560" w:type="dxa"/>
          </w:tcPr>
          <w:p w:rsidR="00851984" w:rsidRPr="00651CBC" w:rsidRDefault="00851984" w:rsidP="00537098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559" w:type="dxa"/>
          </w:tcPr>
          <w:p w:rsidR="00851984" w:rsidRPr="00651CBC" w:rsidRDefault="00851984" w:rsidP="00537098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651CBC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Проведение районного смотра-конкурса клубных учреждений района</w:t>
            </w:r>
          </w:p>
          <w:p w:rsidR="00851984" w:rsidRPr="00651CBC" w:rsidRDefault="00851984" w:rsidP="00537098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843" w:type="dxa"/>
          </w:tcPr>
          <w:p w:rsidR="00851984" w:rsidRPr="00651CBC" w:rsidRDefault="00851984" w:rsidP="00537098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</w:rPr>
              <w:t>Муниципальный бюджет</w:t>
            </w:r>
          </w:p>
        </w:tc>
        <w:tc>
          <w:tcPr>
            <w:tcW w:w="850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120,0</w:t>
            </w:r>
          </w:p>
        </w:tc>
        <w:tc>
          <w:tcPr>
            <w:tcW w:w="851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20.0</w:t>
            </w:r>
          </w:p>
        </w:tc>
        <w:tc>
          <w:tcPr>
            <w:tcW w:w="850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20.0</w:t>
            </w:r>
          </w:p>
        </w:tc>
        <w:tc>
          <w:tcPr>
            <w:tcW w:w="851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20.0</w:t>
            </w:r>
          </w:p>
        </w:tc>
        <w:tc>
          <w:tcPr>
            <w:tcW w:w="850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851984" w:rsidRPr="00651CBC" w:rsidTr="00537098">
        <w:trPr>
          <w:trHeight w:val="1104"/>
        </w:trPr>
        <w:tc>
          <w:tcPr>
            <w:tcW w:w="560" w:type="dxa"/>
          </w:tcPr>
          <w:p w:rsidR="00851984" w:rsidRPr="00651CBC" w:rsidRDefault="00851984" w:rsidP="00537098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2559" w:type="dxa"/>
          </w:tcPr>
          <w:p w:rsidR="00851984" w:rsidRPr="00651CBC" w:rsidRDefault="00851984" w:rsidP="00537098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651CBC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Участие в Международных, Всероссийских, Региональных, Республиканских мероприятиях (по приглашению), в том числе:</w:t>
            </w:r>
          </w:p>
          <w:p w:rsidR="00851984" w:rsidRPr="00651CBC" w:rsidRDefault="00851984" w:rsidP="00851984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651CBC">
              <w:rPr>
                <w:rFonts w:ascii="Times New Roman" w:hAnsi="Times New Roman"/>
                <w:sz w:val="20"/>
                <w:szCs w:val="20"/>
              </w:rPr>
              <w:t>Организация и проведение республиканского фестиваля «</w:t>
            </w:r>
            <w:proofErr w:type="spellStart"/>
            <w:r w:rsidRPr="00651CBC">
              <w:rPr>
                <w:rFonts w:ascii="Times New Roman" w:hAnsi="Times New Roman"/>
                <w:sz w:val="20"/>
                <w:szCs w:val="20"/>
              </w:rPr>
              <w:t>Шумбрат</w:t>
            </w:r>
            <w:proofErr w:type="spellEnd"/>
            <w:r w:rsidRPr="00651CBC">
              <w:rPr>
                <w:rFonts w:ascii="Times New Roman" w:hAnsi="Times New Roman"/>
                <w:sz w:val="20"/>
                <w:szCs w:val="20"/>
              </w:rPr>
              <w:t xml:space="preserve"> Мордовия»</w:t>
            </w:r>
          </w:p>
          <w:p w:rsidR="00851984" w:rsidRPr="00651CBC" w:rsidRDefault="00851984" w:rsidP="00851984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651CBC">
              <w:rPr>
                <w:rFonts w:ascii="Times New Roman" w:hAnsi="Times New Roman"/>
                <w:sz w:val="20"/>
                <w:szCs w:val="20"/>
              </w:rPr>
              <w:t>Организация и проведение республиканского фестиваля «Играй гармонь»</w:t>
            </w:r>
          </w:p>
          <w:p w:rsidR="00851984" w:rsidRPr="00651CBC" w:rsidRDefault="00851984" w:rsidP="00851984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651CBC">
              <w:rPr>
                <w:rFonts w:ascii="Times New Roman" w:hAnsi="Times New Roman"/>
                <w:sz w:val="20"/>
                <w:szCs w:val="20"/>
              </w:rPr>
              <w:t>Организация и проведение республиканского фестиваля «Афганское эхо»</w:t>
            </w:r>
          </w:p>
          <w:p w:rsidR="00851984" w:rsidRPr="00651CBC" w:rsidRDefault="00851984" w:rsidP="00851984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651CBC">
              <w:rPr>
                <w:rFonts w:ascii="Times New Roman" w:hAnsi="Times New Roman"/>
                <w:sz w:val="20"/>
                <w:szCs w:val="20"/>
              </w:rPr>
              <w:t xml:space="preserve">Организация и проведение республиканского фестиваля «Од </w:t>
            </w:r>
            <w:proofErr w:type="spellStart"/>
            <w:r w:rsidRPr="00651CBC">
              <w:rPr>
                <w:rFonts w:ascii="Times New Roman" w:hAnsi="Times New Roman"/>
                <w:sz w:val="20"/>
                <w:szCs w:val="20"/>
              </w:rPr>
              <w:t>вий</w:t>
            </w:r>
            <w:proofErr w:type="spellEnd"/>
            <w:r w:rsidRPr="00651CBC">
              <w:rPr>
                <w:rFonts w:ascii="Times New Roman" w:hAnsi="Times New Roman"/>
                <w:sz w:val="20"/>
                <w:szCs w:val="20"/>
              </w:rPr>
              <w:t>»</w:t>
            </w:r>
          </w:p>
          <w:p w:rsidR="00851984" w:rsidRPr="00651CBC" w:rsidRDefault="00851984" w:rsidP="00851984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651CBC">
              <w:rPr>
                <w:rFonts w:ascii="Times New Roman" w:hAnsi="Times New Roman"/>
                <w:sz w:val="20"/>
                <w:szCs w:val="20"/>
              </w:rPr>
              <w:t xml:space="preserve">Организация и проведение </w:t>
            </w:r>
            <w:r w:rsidRPr="00651CBC">
              <w:rPr>
                <w:rFonts w:ascii="Times New Roman" w:hAnsi="Times New Roman"/>
                <w:sz w:val="20"/>
                <w:szCs w:val="20"/>
              </w:rPr>
              <w:lastRenderedPageBreak/>
              <w:t>республиканского фестиваля «Благовест</w:t>
            </w:r>
          </w:p>
        </w:tc>
        <w:tc>
          <w:tcPr>
            <w:tcW w:w="1843" w:type="dxa"/>
          </w:tcPr>
          <w:p w:rsidR="00851984" w:rsidRPr="00651CBC" w:rsidRDefault="00851984" w:rsidP="00537098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</w:rPr>
              <w:lastRenderedPageBreak/>
              <w:t>Республиканский бюджет, Муниципальный бюджет</w:t>
            </w:r>
          </w:p>
        </w:tc>
        <w:tc>
          <w:tcPr>
            <w:tcW w:w="850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2036,0</w:t>
            </w:r>
          </w:p>
        </w:tc>
        <w:tc>
          <w:tcPr>
            <w:tcW w:w="851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231.0</w:t>
            </w:r>
          </w:p>
        </w:tc>
        <w:tc>
          <w:tcPr>
            <w:tcW w:w="850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291.0</w:t>
            </w:r>
          </w:p>
        </w:tc>
        <w:tc>
          <w:tcPr>
            <w:tcW w:w="851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381.7</w:t>
            </w:r>
          </w:p>
        </w:tc>
        <w:tc>
          <w:tcPr>
            <w:tcW w:w="850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208,3</w:t>
            </w:r>
          </w:p>
        </w:tc>
        <w:tc>
          <w:tcPr>
            <w:tcW w:w="851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231</w:t>
            </w:r>
          </w:p>
        </w:tc>
        <w:tc>
          <w:tcPr>
            <w:tcW w:w="850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182,8</w:t>
            </w:r>
          </w:p>
        </w:tc>
        <w:tc>
          <w:tcPr>
            <w:tcW w:w="851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182,8</w:t>
            </w:r>
          </w:p>
        </w:tc>
        <w:tc>
          <w:tcPr>
            <w:tcW w:w="850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182,8</w:t>
            </w:r>
          </w:p>
        </w:tc>
        <w:tc>
          <w:tcPr>
            <w:tcW w:w="851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182,8</w:t>
            </w:r>
          </w:p>
        </w:tc>
        <w:tc>
          <w:tcPr>
            <w:tcW w:w="850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217,2</w:t>
            </w:r>
          </w:p>
        </w:tc>
        <w:tc>
          <w:tcPr>
            <w:tcW w:w="851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217,2</w:t>
            </w:r>
          </w:p>
        </w:tc>
        <w:tc>
          <w:tcPr>
            <w:tcW w:w="850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217,2</w:t>
            </w:r>
          </w:p>
        </w:tc>
      </w:tr>
      <w:tr w:rsidR="00851984" w:rsidRPr="00651CBC" w:rsidTr="00537098">
        <w:trPr>
          <w:trHeight w:val="474"/>
        </w:trPr>
        <w:tc>
          <w:tcPr>
            <w:tcW w:w="560" w:type="dxa"/>
            <w:vMerge w:val="restart"/>
            <w:tcBorders>
              <w:bottom w:val="single" w:sz="4" w:space="0" w:color="auto"/>
            </w:tcBorders>
          </w:tcPr>
          <w:p w:rsidR="00851984" w:rsidRPr="00651CBC" w:rsidRDefault="00851984" w:rsidP="00537098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7</w:t>
            </w:r>
          </w:p>
          <w:p w:rsidR="00851984" w:rsidRPr="00651CBC" w:rsidRDefault="00851984" w:rsidP="00537098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559" w:type="dxa"/>
            <w:vMerge w:val="restart"/>
            <w:tcBorders>
              <w:bottom w:val="single" w:sz="4" w:space="0" w:color="auto"/>
            </w:tcBorders>
          </w:tcPr>
          <w:p w:rsidR="00851984" w:rsidRPr="00651CBC" w:rsidRDefault="00851984" w:rsidP="00537098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651CBC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Организация и проведение районных мероприятий, в том числе:</w:t>
            </w:r>
          </w:p>
          <w:p w:rsidR="00851984" w:rsidRPr="00651CBC" w:rsidRDefault="00851984" w:rsidP="00851984">
            <w:pPr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ind w:left="149" w:firstLine="0"/>
              <w:rPr>
                <w:rFonts w:ascii="Times New Roman" w:hAnsi="Times New Roman"/>
                <w:sz w:val="20"/>
                <w:szCs w:val="20"/>
              </w:rPr>
            </w:pPr>
            <w:r w:rsidRPr="00651CBC">
              <w:rPr>
                <w:rFonts w:ascii="Times New Roman" w:hAnsi="Times New Roman"/>
                <w:sz w:val="20"/>
                <w:szCs w:val="20"/>
              </w:rPr>
              <w:t>Организация и проведение встреч ветеранов и молодежи, посвященных Победе в Великой Отечественной войне 1941-1945 годов</w:t>
            </w:r>
          </w:p>
          <w:p w:rsidR="00851984" w:rsidRPr="00651CBC" w:rsidRDefault="00851984" w:rsidP="00851984">
            <w:pPr>
              <w:widowControl w:val="0"/>
              <w:numPr>
                <w:ilvl w:val="0"/>
                <w:numId w:val="2"/>
              </w:numPr>
              <w:suppressAutoHyphens/>
              <w:spacing w:after="0"/>
              <w:ind w:left="149" w:firstLine="0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651CBC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Создание вокальной эстрадной группы при МБУ «</w:t>
            </w:r>
            <w:proofErr w:type="spellStart"/>
            <w:r w:rsidRPr="00651CBC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Чамзинский</w:t>
            </w:r>
            <w:proofErr w:type="spellEnd"/>
            <w:r w:rsidRPr="00651CBC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 xml:space="preserve"> РДК»</w:t>
            </w:r>
          </w:p>
          <w:p w:rsidR="00851984" w:rsidRPr="00651CBC" w:rsidRDefault="00851984" w:rsidP="00851984">
            <w:pPr>
              <w:widowControl w:val="0"/>
              <w:numPr>
                <w:ilvl w:val="0"/>
                <w:numId w:val="2"/>
              </w:numPr>
              <w:suppressAutoHyphens/>
              <w:spacing w:after="0"/>
              <w:ind w:left="149" w:firstLine="0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651CBC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Создание молодежного фольклорного ансамбля при МБУ ДК «Цементник»</w:t>
            </w:r>
          </w:p>
          <w:p w:rsidR="00851984" w:rsidRPr="00651CBC" w:rsidRDefault="00851984" w:rsidP="00851984">
            <w:pPr>
              <w:widowControl w:val="0"/>
              <w:numPr>
                <w:ilvl w:val="0"/>
                <w:numId w:val="3"/>
              </w:numPr>
              <w:suppressAutoHyphens/>
              <w:spacing w:after="0"/>
              <w:ind w:left="149" w:firstLine="0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651CBC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«Мой район-моя гордость»</w:t>
            </w:r>
          </w:p>
        </w:tc>
        <w:tc>
          <w:tcPr>
            <w:tcW w:w="1843" w:type="dxa"/>
            <w:vMerge w:val="restart"/>
            <w:tcBorders>
              <w:bottom w:val="single" w:sz="4" w:space="0" w:color="auto"/>
            </w:tcBorders>
          </w:tcPr>
          <w:p w:rsidR="00851984" w:rsidRPr="00651CBC" w:rsidRDefault="00851984" w:rsidP="00537098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</w:rPr>
              <w:t>Муниципальный бюджет</w:t>
            </w:r>
          </w:p>
        </w:tc>
        <w:tc>
          <w:tcPr>
            <w:tcW w:w="850" w:type="dxa"/>
            <w:tcBorders>
              <w:bottom w:val="nil"/>
            </w:tcBorders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3260,5</w:t>
            </w:r>
          </w:p>
        </w:tc>
        <w:tc>
          <w:tcPr>
            <w:tcW w:w="851" w:type="dxa"/>
            <w:vMerge w:val="restart"/>
            <w:tcBorders>
              <w:bottom w:val="single" w:sz="4" w:space="0" w:color="auto"/>
            </w:tcBorders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560.0</w:t>
            </w:r>
          </w:p>
        </w:tc>
        <w:tc>
          <w:tcPr>
            <w:tcW w:w="850" w:type="dxa"/>
            <w:vMerge w:val="restart"/>
            <w:tcBorders>
              <w:bottom w:val="single" w:sz="4" w:space="0" w:color="auto"/>
            </w:tcBorders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560.0</w:t>
            </w:r>
          </w:p>
        </w:tc>
        <w:tc>
          <w:tcPr>
            <w:tcW w:w="851" w:type="dxa"/>
            <w:vMerge w:val="restart"/>
            <w:tcBorders>
              <w:bottom w:val="single" w:sz="4" w:space="0" w:color="auto"/>
            </w:tcBorders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35.3</w:t>
            </w:r>
          </w:p>
        </w:tc>
        <w:tc>
          <w:tcPr>
            <w:tcW w:w="850" w:type="dxa"/>
            <w:vMerge w:val="restart"/>
            <w:tcBorders>
              <w:bottom w:val="single" w:sz="4" w:space="0" w:color="auto"/>
            </w:tcBorders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359,4</w:t>
            </w:r>
          </w:p>
        </w:tc>
        <w:tc>
          <w:tcPr>
            <w:tcW w:w="851" w:type="dxa"/>
            <w:vMerge w:val="restart"/>
            <w:tcBorders>
              <w:bottom w:val="single" w:sz="4" w:space="0" w:color="auto"/>
            </w:tcBorders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692,2</w:t>
            </w:r>
          </w:p>
        </w:tc>
        <w:tc>
          <w:tcPr>
            <w:tcW w:w="850" w:type="dxa"/>
            <w:vMerge w:val="restart"/>
            <w:tcBorders>
              <w:bottom w:val="single" w:sz="4" w:space="0" w:color="auto"/>
            </w:tcBorders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343,4</w:t>
            </w:r>
          </w:p>
        </w:tc>
        <w:tc>
          <w:tcPr>
            <w:tcW w:w="851" w:type="dxa"/>
            <w:vMerge w:val="restart"/>
            <w:tcBorders>
              <w:bottom w:val="single" w:sz="4" w:space="0" w:color="auto"/>
            </w:tcBorders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343,4</w:t>
            </w:r>
          </w:p>
        </w:tc>
        <w:tc>
          <w:tcPr>
            <w:tcW w:w="850" w:type="dxa"/>
            <w:vMerge w:val="restart"/>
            <w:tcBorders>
              <w:bottom w:val="single" w:sz="4" w:space="0" w:color="auto"/>
            </w:tcBorders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343,4</w:t>
            </w:r>
          </w:p>
        </w:tc>
        <w:tc>
          <w:tcPr>
            <w:tcW w:w="851" w:type="dxa"/>
            <w:vMerge w:val="restart"/>
            <w:tcBorders>
              <w:bottom w:val="single" w:sz="4" w:space="0" w:color="auto"/>
            </w:tcBorders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343,4</w:t>
            </w:r>
          </w:p>
        </w:tc>
        <w:tc>
          <w:tcPr>
            <w:tcW w:w="850" w:type="dxa"/>
            <w:vMerge w:val="restart"/>
            <w:tcBorders>
              <w:bottom w:val="single" w:sz="4" w:space="0" w:color="auto"/>
            </w:tcBorders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521,6</w:t>
            </w:r>
          </w:p>
        </w:tc>
        <w:tc>
          <w:tcPr>
            <w:tcW w:w="851" w:type="dxa"/>
            <w:vMerge w:val="restart"/>
            <w:tcBorders>
              <w:bottom w:val="single" w:sz="4" w:space="0" w:color="auto"/>
            </w:tcBorders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521,6</w:t>
            </w:r>
          </w:p>
        </w:tc>
        <w:tc>
          <w:tcPr>
            <w:tcW w:w="850" w:type="dxa"/>
            <w:vMerge w:val="restart"/>
            <w:tcBorders>
              <w:bottom w:val="single" w:sz="4" w:space="0" w:color="auto"/>
            </w:tcBorders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521,6</w:t>
            </w:r>
          </w:p>
        </w:tc>
      </w:tr>
      <w:tr w:rsidR="00851984" w:rsidRPr="00651CBC" w:rsidTr="00537098">
        <w:trPr>
          <w:trHeight w:val="1620"/>
        </w:trPr>
        <w:tc>
          <w:tcPr>
            <w:tcW w:w="560" w:type="dxa"/>
            <w:vMerge/>
          </w:tcPr>
          <w:p w:rsidR="00851984" w:rsidRPr="00651CBC" w:rsidRDefault="00851984" w:rsidP="00537098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559" w:type="dxa"/>
            <w:vMerge/>
          </w:tcPr>
          <w:p w:rsidR="00851984" w:rsidRPr="00651CBC" w:rsidRDefault="00851984" w:rsidP="00537098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843" w:type="dxa"/>
            <w:vMerge/>
          </w:tcPr>
          <w:p w:rsidR="00851984" w:rsidRPr="00651CBC" w:rsidRDefault="00851984" w:rsidP="00537098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</w:tcBorders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851984" w:rsidRPr="00651CBC" w:rsidTr="00537098">
        <w:trPr>
          <w:trHeight w:val="140"/>
        </w:trPr>
        <w:tc>
          <w:tcPr>
            <w:tcW w:w="560" w:type="dxa"/>
          </w:tcPr>
          <w:p w:rsidR="00851984" w:rsidRPr="00651CBC" w:rsidRDefault="00851984" w:rsidP="00537098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2559" w:type="dxa"/>
          </w:tcPr>
          <w:p w:rsidR="00851984" w:rsidRPr="00651CBC" w:rsidRDefault="00851984" w:rsidP="00537098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651CBC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Оплата транспортных услуг для перевозки участников художественной самодеятельности 21 Республиканского фестиваля народного творчества «</w:t>
            </w:r>
            <w:proofErr w:type="spellStart"/>
            <w:r w:rsidRPr="00651CBC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Шумбрат</w:t>
            </w:r>
            <w:proofErr w:type="spellEnd"/>
            <w:r w:rsidRPr="00651CBC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 xml:space="preserve"> Мордовия!»,</w:t>
            </w:r>
          </w:p>
        </w:tc>
        <w:tc>
          <w:tcPr>
            <w:tcW w:w="1843" w:type="dxa"/>
          </w:tcPr>
          <w:p w:rsidR="00851984" w:rsidRPr="00651CBC" w:rsidRDefault="00851984" w:rsidP="00537098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Муниципальный бюджет</w:t>
            </w:r>
          </w:p>
        </w:tc>
        <w:tc>
          <w:tcPr>
            <w:tcW w:w="850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32,0</w:t>
            </w:r>
          </w:p>
        </w:tc>
        <w:tc>
          <w:tcPr>
            <w:tcW w:w="851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32,0</w:t>
            </w:r>
          </w:p>
        </w:tc>
        <w:tc>
          <w:tcPr>
            <w:tcW w:w="851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851984" w:rsidRPr="00651CBC" w:rsidTr="00537098">
        <w:trPr>
          <w:trHeight w:val="140"/>
        </w:trPr>
        <w:tc>
          <w:tcPr>
            <w:tcW w:w="560" w:type="dxa"/>
          </w:tcPr>
          <w:p w:rsidR="00851984" w:rsidRPr="00651CBC" w:rsidRDefault="00851984" w:rsidP="00537098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559" w:type="dxa"/>
          </w:tcPr>
          <w:p w:rsidR="00851984" w:rsidRPr="00651CBC" w:rsidRDefault="00851984" w:rsidP="00537098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651CBC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Итого:</w:t>
            </w:r>
          </w:p>
        </w:tc>
        <w:tc>
          <w:tcPr>
            <w:tcW w:w="1843" w:type="dxa"/>
          </w:tcPr>
          <w:p w:rsidR="00851984" w:rsidRPr="00651CBC" w:rsidRDefault="00851984" w:rsidP="00537098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5835,2</w:t>
            </w:r>
          </w:p>
        </w:tc>
        <w:tc>
          <w:tcPr>
            <w:tcW w:w="851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867,8</w:t>
            </w:r>
          </w:p>
        </w:tc>
        <w:tc>
          <w:tcPr>
            <w:tcW w:w="850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927,8</w:t>
            </w:r>
          </w:p>
        </w:tc>
        <w:tc>
          <w:tcPr>
            <w:tcW w:w="851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450,0</w:t>
            </w:r>
          </w:p>
        </w:tc>
        <w:tc>
          <w:tcPr>
            <w:tcW w:w="850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612,6</w:t>
            </w:r>
          </w:p>
        </w:tc>
        <w:tc>
          <w:tcPr>
            <w:tcW w:w="851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1000,0</w:t>
            </w:r>
          </w:p>
        </w:tc>
        <w:tc>
          <w:tcPr>
            <w:tcW w:w="850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550,0</w:t>
            </w:r>
          </w:p>
        </w:tc>
        <w:tc>
          <w:tcPr>
            <w:tcW w:w="851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550,0</w:t>
            </w:r>
          </w:p>
        </w:tc>
        <w:tc>
          <w:tcPr>
            <w:tcW w:w="850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550,0</w:t>
            </w:r>
          </w:p>
        </w:tc>
        <w:tc>
          <w:tcPr>
            <w:tcW w:w="851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550,0</w:t>
            </w:r>
          </w:p>
        </w:tc>
        <w:tc>
          <w:tcPr>
            <w:tcW w:w="850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768,0</w:t>
            </w:r>
          </w:p>
        </w:tc>
        <w:tc>
          <w:tcPr>
            <w:tcW w:w="851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768,0</w:t>
            </w:r>
          </w:p>
        </w:tc>
        <w:tc>
          <w:tcPr>
            <w:tcW w:w="850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768,0</w:t>
            </w:r>
          </w:p>
        </w:tc>
      </w:tr>
    </w:tbl>
    <w:p w:rsidR="00F51CB0" w:rsidRPr="00651CBC" w:rsidRDefault="00F51CB0" w:rsidP="00F51CB0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</w:p>
    <w:p w:rsidR="00F51CB0" w:rsidRPr="00651CBC" w:rsidRDefault="00F51CB0" w:rsidP="00F51CB0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085655" w:rsidRPr="00651CBC" w:rsidRDefault="00085655" w:rsidP="00085655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  <w:r w:rsidRPr="00651CBC">
        <w:rPr>
          <w:rFonts w:ascii="Times New Roman" w:hAnsi="Times New Roman"/>
          <w:b/>
          <w:sz w:val="24"/>
          <w:szCs w:val="24"/>
        </w:rPr>
        <w:lastRenderedPageBreak/>
        <w:t>Приложение 6</w:t>
      </w:r>
    </w:p>
    <w:p w:rsidR="00085655" w:rsidRPr="00651CBC" w:rsidRDefault="00085655" w:rsidP="00085655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651CBC">
        <w:rPr>
          <w:rFonts w:ascii="Times New Roman" w:hAnsi="Times New Roman"/>
          <w:sz w:val="24"/>
          <w:szCs w:val="24"/>
        </w:rPr>
        <w:t xml:space="preserve">к муниципальной программе </w:t>
      </w:r>
    </w:p>
    <w:p w:rsidR="00085655" w:rsidRPr="00651CBC" w:rsidRDefault="00085655" w:rsidP="00085655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651CBC">
        <w:rPr>
          <w:rFonts w:ascii="Times New Roman" w:hAnsi="Times New Roman"/>
          <w:sz w:val="24"/>
          <w:szCs w:val="24"/>
        </w:rPr>
        <w:t>«Развитие культуры и туризма</w:t>
      </w:r>
    </w:p>
    <w:p w:rsidR="00085655" w:rsidRPr="00651CBC" w:rsidRDefault="00085655" w:rsidP="00085655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651CBC">
        <w:rPr>
          <w:rFonts w:ascii="Times New Roman" w:hAnsi="Times New Roman"/>
          <w:sz w:val="24"/>
          <w:szCs w:val="24"/>
        </w:rPr>
        <w:t xml:space="preserve">в </w:t>
      </w:r>
      <w:proofErr w:type="spellStart"/>
      <w:r w:rsidRPr="00651CBC">
        <w:rPr>
          <w:rFonts w:ascii="Times New Roman" w:hAnsi="Times New Roman"/>
          <w:sz w:val="24"/>
          <w:szCs w:val="24"/>
        </w:rPr>
        <w:t>Чамзинском</w:t>
      </w:r>
      <w:proofErr w:type="spellEnd"/>
      <w:r w:rsidRPr="00651CBC">
        <w:rPr>
          <w:rFonts w:ascii="Times New Roman" w:hAnsi="Times New Roman"/>
          <w:sz w:val="24"/>
          <w:szCs w:val="24"/>
        </w:rPr>
        <w:t xml:space="preserve"> муниципальном районе </w:t>
      </w:r>
    </w:p>
    <w:p w:rsidR="00085655" w:rsidRPr="00651CBC" w:rsidRDefault="00085655" w:rsidP="00085655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651CBC">
        <w:rPr>
          <w:rFonts w:ascii="Times New Roman" w:hAnsi="Times New Roman"/>
          <w:sz w:val="24"/>
          <w:szCs w:val="24"/>
        </w:rPr>
        <w:t>на 2014 – 2025 годы»</w:t>
      </w:r>
    </w:p>
    <w:p w:rsidR="00085655" w:rsidRPr="00651CBC" w:rsidRDefault="00085655" w:rsidP="00085655">
      <w:pPr>
        <w:jc w:val="right"/>
        <w:rPr>
          <w:rFonts w:ascii="Times New Roman" w:hAnsi="Times New Roman"/>
          <w:bCs/>
          <w:sz w:val="24"/>
          <w:szCs w:val="24"/>
        </w:rPr>
      </w:pPr>
    </w:p>
    <w:p w:rsidR="00085655" w:rsidRPr="00651CBC" w:rsidRDefault="00085655" w:rsidP="00085655">
      <w:pPr>
        <w:spacing w:after="0" w:line="360" w:lineRule="auto"/>
        <w:ind w:right="-79"/>
        <w:jc w:val="center"/>
        <w:rPr>
          <w:rFonts w:ascii="Times New Roman" w:hAnsi="Times New Roman"/>
          <w:b/>
          <w:sz w:val="24"/>
          <w:szCs w:val="24"/>
        </w:rPr>
      </w:pPr>
      <w:r w:rsidRPr="00651CBC">
        <w:rPr>
          <w:rFonts w:ascii="Times New Roman" w:hAnsi="Times New Roman"/>
          <w:b/>
          <w:sz w:val="24"/>
          <w:szCs w:val="24"/>
        </w:rPr>
        <w:t>Перечень</w:t>
      </w:r>
      <w:r w:rsidRPr="00651CBC">
        <w:rPr>
          <w:rFonts w:ascii="Times New Roman" w:hAnsi="Times New Roman"/>
          <w:b/>
          <w:sz w:val="24"/>
          <w:szCs w:val="24"/>
        </w:rPr>
        <w:br/>
        <w:t xml:space="preserve">основных мероприятий муниципальной программы «Развитие культуры и туризма в </w:t>
      </w:r>
      <w:proofErr w:type="spellStart"/>
      <w:r w:rsidRPr="00651CBC">
        <w:rPr>
          <w:rFonts w:ascii="Times New Roman" w:hAnsi="Times New Roman"/>
          <w:b/>
          <w:sz w:val="24"/>
          <w:szCs w:val="24"/>
        </w:rPr>
        <w:t>Чамзинском</w:t>
      </w:r>
      <w:proofErr w:type="spellEnd"/>
    </w:p>
    <w:p w:rsidR="00085655" w:rsidRPr="00651CBC" w:rsidRDefault="00085655" w:rsidP="00085655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26282F"/>
          <w:sz w:val="24"/>
          <w:szCs w:val="24"/>
          <w:lang w:eastAsia="en-US"/>
        </w:rPr>
      </w:pPr>
      <w:r w:rsidRPr="00651CBC">
        <w:rPr>
          <w:rFonts w:ascii="Times New Roman" w:hAnsi="Times New Roman"/>
          <w:b/>
          <w:bCs/>
          <w:sz w:val="24"/>
          <w:szCs w:val="24"/>
          <w:lang w:eastAsia="en-US"/>
        </w:rPr>
        <w:t>муниципальном районе на 2014 – 2025 годы»</w:t>
      </w:r>
    </w:p>
    <w:p w:rsidR="00085655" w:rsidRPr="00651CBC" w:rsidRDefault="00085655" w:rsidP="00085655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26282F"/>
          <w:sz w:val="24"/>
          <w:szCs w:val="24"/>
          <w:lang w:eastAsia="en-US"/>
        </w:rPr>
      </w:pPr>
    </w:p>
    <w:tbl>
      <w:tblPr>
        <w:tblW w:w="1601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2585"/>
        <w:gridCol w:w="1843"/>
        <w:gridCol w:w="850"/>
        <w:gridCol w:w="851"/>
        <w:gridCol w:w="850"/>
        <w:gridCol w:w="851"/>
        <w:gridCol w:w="850"/>
        <w:gridCol w:w="851"/>
        <w:gridCol w:w="850"/>
        <w:gridCol w:w="851"/>
        <w:gridCol w:w="850"/>
        <w:gridCol w:w="851"/>
        <w:gridCol w:w="850"/>
        <w:gridCol w:w="851"/>
        <w:gridCol w:w="850"/>
      </w:tblGrid>
      <w:tr w:rsidR="00085655" w:rsidRPr="00651CBC" w:rsidTr="00AC3B31">
        <w:trPr>
          <w:trHeight w:val="492"/>
        </w:trPr>
        <w:tc>
          <w:tcPr>
            <w:tcW w:w="534" w:type="dxa"/>
            <w:vMerge w:val="restart"/>
          </w:tcPr>
          <w:p w:rsidR="00085655" w:rsidRPr="00651CBC" w:rsidRDefault="00085655" w:rsidP="00AC3B31">
            <w:pPr>
              <w:widowControl w:val="0"/>
              <w:suppressAutoHyphens/>
              <w:spacing w:after="0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</w:rPr>
            </w:pPr>
            <w:r w:rsidRPr="00651CBC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N</w:t>
            </w:r>
          </w:p>
          <w:p w:rsidR="00085655" w:rsidRPr="00651CBC" w:rsidRDefault="00085655" w:rsidP="00AC3B31">
            <w:pPr>
              <w:widowControl w:val="0"/>
              <w:suppressAutoHyphens/>
              <w:spacing w:after="0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651CBC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п/п</w:t>
            </w:r>
          </w:p>
        </w:tc>
        <w:tc>
          <w:tcPr>
            <w:tcW w:w="2585" w:type="dxa"/>
            <w:vMerge w:val="restart"/>
          </w:tcPr>
          <w:p w:rsidR="00085655" w:rsidRPr="00651CBC" w:rsidRDefault="00085655" w:rsidP="00AC3B31">
            <w:pPr>
              <w:widowControl w:val="0"/>
              <w:suppressAutoHyphens/>
              <w:spacing w:after="0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651CBC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Наименование мероприятия</w:t>
            </w:r>
          </w:p>
        </w:tc>
        <w:tc>
          <w:tcPr>
            <w:tcW w:w="1843" w:type="dxa"/>
            <w:vMerge w:val="restart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b/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11056" w:type="dxa"/>
            <w:gridSpan w:val="13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51CBC">
              <w:rPr>
                <w:rFonts w:ascii="Times New Roman" w:hAnsi="Times New Roman"/>
                <w:b/>
                <w:sz w:val="20"/>
                <w:szCs w:val="20"/>
              </w:rPr>
              <w:t>Планируемый объем финансирования, тыс. рублей</w:t>
            </w:r>
          </w:p>
        </w:tc>
      </w:tr>
      <w:tr w:rsidR="00085655" w:rsidRPr="00651CBC" w:rsidTr="00AC3B31">
        <w:trPr>
          <w:trHeight w:val="273"/>
        </w:trPr>
        <w:tc>
          <w:tcPr>
            <w:tcW w:w="534" w:type="dxa"/>
            <w:vMerge/>
            <w:vAlign w:val="center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585" w:type="dxa"/>
            <w:vMerge/>
            <w:vAlign w:val="center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 w:val="restart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b/>
                <w:sz w:val="20"/>
                <w:szCs w:val="20"/>
              </w:rPr>
              <w:t>Всего</w:t>
            </w:r>
          </w:p>
        </w:tc>
        <w:tc>
          <w:tcPr>
            <w:tcW w:w="10206" w:type="dxa"/>
            <w:gridSpan w:val="12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b/>
                <w:sz w:val="20"/>
                <w:szCs w:val="20"/>
              </w:rPr>
              <w:t>в том числе по годам:</w:t>
            </w:r>
          </w:p>
        </w:tc>
      </w:tr>
      <w:tr w:rsidR="00085655" w:rsidRPr="00651CBC" w:rsidTr="00AC3B31">
        <w:trPr>
          <w:trHeight w:val="597"/>
        </w:trPr>
        <w:tc>
          <w:tcPr>
            <w:tcW w:w="534" w:type="dxa"/>
            <w:vMerge/>
            <w:vAlign w:val="center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585" w:type="dxa"/>
            <w:vMerge/>
            <w:vAlign w:val="center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  <w:vAlign w:val="center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</w:tcPr>
          <w:p w:rsidR="00085655" w:rsidRPr="00651CBC" w:rsidRDefault="00085655" w:rsidP="00AC3B31">
            <w:pPr>
              <w:widowControl w:val="0"/>
              <w:suppressAutoHyphens/>
              <w:spacing w:after="0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651CBC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 xml:space="preserve">2014 г. </w:t>
            </w:r>
          </w:p>
        </w:tc>
        <w:tc>
          <w:tcPr>
            <w:tcW w:w="850" w:type="dxa"/>
          </w:tcPr>
          <w:p w:rsidR="00085655" w:rsidRPr="00651CBC" w:rsidRDefault="00085655" w:rsidP="00AC3B31">
            <w:pPr>
              <w:widowControl w:val="0"/>
              <w:suppressAutoHyphens/>
              <w:spacing w:after="0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651CBC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2015 г.</w:t>
            </w:r>
          </w:p>
        </w:tc>
        <w:tc>
          <w:tcPr>
            <w:tcW w:w="851" w:type="dxa"/>
          </w:tcPr>
          <w:p w:rsidR="00085655" w:rsidRPr="00651CBC" w:rsidRDefault="00085655" w:rsidP="00AC3B31">
            <w:pPr>
              <w:widowControl w:val="0"/>
              <w:suppressAutoHyphens/>
              <w:spacing w:after="0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651CBC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 xml:space="preserve">2016 г. </w:t>
            </w:r>
          </w:p>
        </w:tc>
        <w:tc>
          <w:tcPr>
            <w:tcW w:w="850" w:type="dxa"/>
          </w:tcPr>
          <w:p w:rsidR="00085655" w:rsidRPr="00651CBC" w:rsidRDefault="00085655" w:rsidP="00AC3B31">
            <w:pPr>
              <w:widowControl w:val="0"/>
              <w:suppressAutoHyphens/>
              <w:spacing w:after="0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651CBC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2017 г.</w:t>
            </w:r>
          </w:p>
        </w:tc>
        <w:tc>
          <w:tcPr>
            <w:tcW w:w="851" w:type="dxa"/>
          </w:tcPr>
          <w:p w:rsidR="00085655" w:rsidRPr="00651CBC" w:rsidRDefault="00085655" w:rsidP="00AC3B31">
            <w:pPr>
              <w:widowControl w:val="0"/>
              <w:suppressAutoHyphens/>
              <w:spacing w:after="0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</w:rPr>
            </w:pPr>
            <w:r w:rsidRPr="00651CBC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 xml:space="preserve">2018 г. </w:t>
            </w:r>
          </w:p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 xml:space="preserve">2019 г. </w:t>
            </w:r>
          </w:p>
        </w:tc>
        <w:tc>
          <w:tcPr>
            <w:tcW w:w="851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2020 г.</w:t>
            </w:r>
          </w:p>
        </w:tc>
        <w:tc>
          <w:tcPr>
            <w:tcW w:w="850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 xml:space="preserve">2021 г. </w:t>
            </w:r>
          </w:p>
        </w:tc>
        <w:tc>
          <w:tcPr>
            <w:tcW w:w="851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2022 г.</w:t>
            </w:r>
          </w:p>
        </w:tc>
        <w:tc>
          <w:tcPr>
            <w:tcW w:w="850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2023 г.</w:t>
            </w:r>
          </w:p>
        </w:tc>
        <w:tc>
          <w:tcPr>
            <w:tcW w:w="851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2024 г.</w:t>
            </w:r>
          </w:p>
        </w:tc>
        <w:tc>
          <w:tcPr>
            <w:tcW w:w="850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2025 г.</w:t>
            </w:r>
          </w:p>
        </w:tc>
      </w:tr>
      <w:tr w:rsidR="00085655" w:rsidRPr="00651CBC" w:rsidTr="00AC3B31">
        <w:tc>
          <w:tcPr>
            <w:tcW w:w="16018" w:type="dxa"/>
            <w:gridSpan w:val="16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b/>
                <w:sz w:val="20"/>
                <w:szCs w:val="20"/>
              </w:rPr>
              <w:t>Укрепление материально-технической базы объектов культуры</w:t>
            </w:r>
          </w:p>
        </w:tc>
      </w:tr>
      <w:tr w:rsidR="00085655" w:rsidRPr="00651CBC" w:rsidTr="00AC3B31">
        <w:trPr>
          <w:trHeight w:val="978"/>
        </w:trPr>
        <w:tc>
          <w:tcPr>
            <w:tcW w:w="534" w:type="dxa"/>
          </w:tcPr>
          <w:p w:rsidR="00085655" w:rsidRPr="00651CBC" w:rsidRDefault="00085655" w:rsidP="00AC3B31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2585" w:type="dxa"/>
          </w:tcPr>
          <w:p w:rsidR="00085655" w:rsidRPr="00651CBC" w:rsidRDefault="00085655" w:rsidP="00AC3B31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Ремонт потолка МБОУ ДОД «Комсомольская ДМШ»</w:t>
            </w:r>
          </w:p>
        </w:tc>
        <w:tc>
          <w:tcPr>
            <w:tcW w:w="1843" w:type="dxa"/>
          </w:tcPr>
          <w:p w:rsidR="00085655" w:rsidRPr="00651CBC" w:rsidRDefault="00085655" w:rsidP="00AC3B31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651CBC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Местный бюджет</w:t>
            </w:r>
          </w:p>
        </w:tc>
        <w:tc>
          <w:tcPr>
            <w:tcW w:w="850" w:type="dxa"/>
          </w:tcPr>
          <w:p w:rsidR="00085655" w:rsidRPr="00651CBC" w:rsidRDefault="00085655" w:rsidP="00AC3B31">
            <w:pPr>
              <w:spacing w:after="0"/>
              <w:ind w:right="-8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1CBC">
              <w:rPr>
                <w:rFonts w:ascii="Times New Roman" w:hAnsi="Times New Roman"/>
                <w:sz w:val="20"/>
                <w:szCs w:val="20"/>
              </w:rPr>
              <w:t>97.3</w:t>
            </w:r>
          </w:p>
        </w:tc>
        <w:tc>
          <w:tcPr>
            <w:tcW w:w="851" w:type="dxa"/>
          </w:tcPr>
          <w:p w:rsidR="00085655" w:rsidRPr="00651CBC" w:rsidRDefault="00085655" w:rsidP="00AC3B31">
            <w:pPr>
              <w:spacing w:after="0"/>
              <w:ind w:right="-8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1CBC">
              <w:rPr>
                <w:rFonts w:ascii="Times New Roman" w:hAnsi="Times New Roman"/>
                <w:sz w:val="20"/>
                <w:szCs w:val="20"/>
              </w:rPr>
              <w:t>97.3</w:t>
            </w:r>
          </w:p>
        </w:tc>
        <w:tc>
          <w:tcPr>
            <w:tcW w:w="850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085655" w:rsidRPr="00651CBC" w:rsidTr="00AC3B31">
        <w:trPr>
          <w:trHeight w:val="982"/>
        </w:trPr>
        <w:tc>
          <w:tcPr>
            <w:tcW w:w="534" w:type="dxa"/>
          </w:tcPr>
          <w:p w:rsidR="00085655" w:rsidRPr="00651CBC" w:rsidRDefault="00085655" w:rsidP="00AC3B31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2585" w:type="dxa"/>
          </w:tcPr>
          <w:p w:rsidR="00085655" w:rsidRPr="00651CBC" w:rsidRDefault="00085655" w:rsidP="00AC3B31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Ремонт кровли МБУ «Центральная районная библиотека»</w:t>
            </w:r>
          </w:p>
        </w:tc>
        <w:tc>
          <w:tcPr>
            <w:tcW w:w="1843" w:type="dxa"/>
          </w:tcPr>
          <w:p w:rsidR="00085655" w:rsidRPr="00651CBC" w:rsidRDefault="00085655" w:rsidP="00AC3B31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</w:rPr>
              <w:t>местный бюджет</w:t>
            </w:r>
          </w:p>
        </w:tc>
        <w:tc>
          <w:tcPr>
            <w:tcW w:w="850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264,3</w:t>
            </w:r>
          </w:p>
        </w:tc>
        <w:tc>
          <w:tcPr>
            <w:tcW w:w="851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264,3</w:t>
            </w:r>
          </w:p>
        </w:tc>
        <w:tc>
          <w:tcPr>
            <w:tcW w:w="851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085655" w:rsidRPr="00651CBC" w:rsidTr="00AC3B31">
        <w:trPr>
          <w:trHeight w:val="562"/>
        </w:trPr>
        <w:tc>
          <w:tcPr>
            <w:tcW w:w="534" w:type="dxa"/>
          </w:tcPr>
          <w:p w:rsidR="00085655" w:rsidRPr="00651CBC" w:rsidRDefault="00085655" w:rsidP="00AC3B31">
            <w:pPr>
              <w:rPr>
                <w:rFonts w:ascii="Times New Roman" w:hAnsi="Times New Roman"/>
                <w:sz w:val="20"/>
                <w:szCs w:val="20"/>
              </w:rPr>
            </w:pPr>
            <w:r w:rsidRPr="00651CBC"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2585" w:type="dxa"/>
          </w:tcPr>
          <w:p w:rsidR="00085655" w:rsidRPr="00651CBC" w:rsidRDefault="00085655" w:rsidP="00AC3B31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Ремонт системы отопления МБУ «</w:t>
            </w:r>
            <w:proofErr w:type="spellStart"/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Чамзинский</w:t>
            </w:r>
            <w:proofErr w:type="spellEnd"/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РДК»</w:t>
            </w:r>
          </w:p>
        </w:tc>
        <w:tc>
          <w:tcPr>
            <w:tcW w:w="1843" w:type="dxa"/>
          </w:tcPr>
          <w:p w:rsidR="00085655" w:rsidRPr="00651CBC" w:rsidRDefault="00085655" w:rsidP="00AC3B31">
            <w:pPr>
              <w:rPr>
                <w:rFonts w:ascii="Times New Roman" w:hAnsi="Times New Roman"/>
                <w:sz w:val="20"/>
                <w:szCs w:val="20"/>
              </w:rPr>
            </w:pPr>
            <w:r w:rsidRPr="00651CBC">
              <w:rPr>
                <w:rFonts w:ascii="Times New Roman" w:hAnsi="Times New Roman"/>
                <w:sz w:val="20"/>
                <w:szCs w:val="20"/>
              </w:rPr>
              <w:t>Районный бюджет</w:t>
            </w:r>
          </w:p>
        </w:tc>
        <w:tc>
          <w:tcPr>
            <w:tcW w:w="850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112,6</w:t>
            </w:r>
          </w:p>
        </w:tc>
        <w:tc>
          <w:tcPr>
            <w:tcW w:w="851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-</w:t>
            </w:r>
          </w:p>
          <w:p w:rsidR="00085655" w:rsidRPr="00651CBC" w:rsidRDefault="00085655" w:rsidP="00AC3B31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                       </w:t>
            </w:r>
          </w:p>
        </w:tc>
        <w:tc>
          <w:tcPr>
            <w:tcW w:w="851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112,6</w:t>
            </w:r>
          </w:p>
        </w:tc>
        <w:tc>
          <w:tcPr>
            <w:tcW w:w="851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085655" w:rsidRPr="00651CBC" w:rsidTr="00AC3B31">
        <w:trPr>
          <w:trHeight w:val="2034"/>
        </w:trPr>
        <w:tc>
          <w:tcPr>
            <w:tcW w:w="534" w:type="dxa"/>
          </w:tcPr>
          <w:p w:rsidR="00085655" w:rsidRPr="00651CBC" w:rsidRDefault="00085655" w:rsidP="00AC3B31">
            <w:pPr>
              <w:rPr>
                <w:rFonts w:ascii="Times New Roman" w:hAnsi="Times New Roman"/>
                <w:sz w:val="20"/>
                <w:szCs w:val="20"/>
              </w:rPr>
            </w:pPr>
            <w:r w:rsidRPr="00651CBC">
              <w:rPr>
                <w:rFonts w:ascii="Times New Roman" w:hAnsi="Times New Roman"/>
                <w:sz w:val="20"/>
                <w:szCs w:val="20"/>
              </w:rPr>
              <w:lastRenderedPageBreak/>
              <w:t>4.</w:t>
            </w:r>
          </w:p>
        </w:tc>
        <w:tc>
          <w:tcPr>
            <w:tcW w:w="2585" w:type="dxa"/>
          </w:tcPr>
          <w:p w:rsidR="00085655" w:rsidRPr="00651CBC" w:rsidRDefault="00085655" w:rsidP="00AC3B31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Оплата положительного заключения по проверке достоверности определения сметной стоимости объекта капитального строительства «МБУ «</w:t>
            </w:r>
            <w:proofErr w:type="spellStart"/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Чамзинский</w:t>
            </w:r>
            <w:proofErr w:type="spellEnd"/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РДК»</w:t>
            </w:r>
          </w:p>
        </w:tc>
        <w:tc>
          <w:tcPr>
            <w:tcW w:w="1843" w:type="dxa"/>
          </w:tcPr>
          <w:p w:rsidR="00085655" w:rsidRPr="00651CBC" w:rsidRDefault="00085655" w:rsidP="00AC3B31">
            <w:pPr>
              <w:rPr>
                <w:rFonts w:ascii="Times New Roman" w:hAnsi="Times New Roman"/>
                <w:sz w:val="20"/>
                <w:szCs w:val="20"/>
              </w:rPr>
            </w:pPr>
            <w:r w:rsidRPr="00651CBC">
              <w:rPr>
                <w:rFonts w:ascii="Times New Roman" w:hAnsi="Times New Roman"/>
                <w:sz w:val="20"/>
                <w:szCs w:val="20"/>
              </w:rPr>
              <w:t>Местный бюджет</w:t>
            </w:r>
          </w:p>
        </w:tc>
        <w:tc>
          <w:tcPr>
            <w:tcW w:w="850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20,0</w:t>
            </w:r>
          </w:p>
        </w:tc>
        <w:tc>
          <w:tcPr>
            <w:tcW w:w="851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20,0</w:t>
            </w:r>
          </w:p>
        </w:tc>
        <w:tc>
          <w:tcPr>
            <w:tcW w:w="851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085655" w:rsidRPr="00651CBC" w:rsidTr="00AC3B31">
        <w:trPr>
          <w:trHeight w:val="1234"/>
        </w:trPr>
        <w:tc>
          <w:tcPr>
            <w:tcW w:w="534" w:type="dxa"/>
          </w:tcPr>
          <w:p w:rsidR="00085655" w:rsidRPr="00651CBC" w:rsidRDefault="00085655" w:rsidP="00AC3B31">
            <w:pPr>
              <w:rPr>
                <w:rFonts w:ascii="Times New Roman" w:hAnsi="Times New Roman"/>
                <w:sz w:val="20"/>
                <w:szCs w:val="20"/>
              </w:rPr>
            </w:pPr>
            <w:r w:rsidRPr="00651CBC">
              <w:rPr>
                <w:rFonts w:ascii="Times New Roman" w:hAnsi="Times New Roman"/>
                <w:sz w:val="20"/>
                <w:szCs w:val="20"/>
              </w:rPr>
              <w:t>5.</w:t>
            </w:r>
          </w:p>
        </w:tc>
        <w:tc>
          <w:tcPr>
            <w:tcW w:w="2585" w:type="dxa"/>
          </w:tcPr>
          <w:p w:rsidR="00085655" w:rsidRPr="00651CBC" w:rsidRDefault="00085655" w:rsidP="00AC3B31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</w:rPr>
              <w:t>Разработка проектно-сметной документации на капитальный ремонт здания МБУДО «</w:t>
            </w:r>
            <w:proofErr w:type="spellStart"/>
            <w:r w:rsidRPr="00651CBC">
              <w:rPr>
                <w:rFonts w:ascii="Times New Roman" w:hAnsi="Times New Roman"/>
                <w:sz w:val="20"/>
                <w:szCs w:val="20"/>
              </w:rPr>
              <w:t>Чамзинская</w:t>
            </w:r>
            <w:proofErr w:type="spellEnd"/>
            <w:r w:rsidRPr="00651CBC">
              <w:rPr>
                <w:rFonts w:ascii="Times New Roman" w:hAnsi="Times New Roman"/>
                <w:sz w:val="20"/>
                <w:szCs w:val="20"/>
              </w:rPr>
              <w:t xml:space="preserve"> ДМШ»</w:t>
            </w:r>
          </w:p>
        </w:tc>
        <w:tc>
          <w:tcPr>
            <w:tcW w:w="1843" w:type="dxa"/>
          </w:tcPr>
          <w:p w:rsidR="00085655" w:rsidRPr="00651CBC" w:rsidRDefault="00085655" w:rsidP="00AC3B31">
            <w:pPr>
              <w:rPr>
                <w:rFonts w:ascii="Times New Roman" w:hAnsi="Times New Roman"/>
                <w:sz w:val="20"/>
                <w:szCs w:val="20"/>
              </w:rPr>
            </w:pPr>
            <w:r w:rsidRPr="00651CBC">
              <w:rPr>
                <w:rFonts w:ascii="Times New Roman" w:hAnsi="Times New Roman"/>
                <w:sz w:val="20"/>
                <w:szCs w:val="20"/>
              </w:rPr>
              <w:t>Местный бюджет</w:t>
            </w:r>
          </w:p>
        </w:tc>
        <w:tc>
          <w:tcPr>
            <w:tcW w:w="850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490.2</w:t>
            </w:r>
          </w:p>
        </w:tc>
        <w:tc>
          <w:tcPr>
            <w:tcW w:w="851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490.2</w:t>
            </w:r>
          </w:p>
        </w:tc>
        <w:tc>
          <w:tcPr>
            <w:tcW w:w="850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085655" w:rsidRPr="00651CBC" w:rsidTr="00AC3B31">
        <w:trPr>
          <w:trHeight w:val="1372"/>
        </w:trPr>
        <w:tc>
          <w:tcPr>
            <w:tcW w:w="534" w:type="dxa"/>
          </w:tcPr>
          <w:p w:rsidR="00085655" w:rsidRPr="00651CBC" w:rsidRDefault="00085655" w:rsidP="00AC3B31">
            <w:pPr>
              <w:rPr>
                <w:rFonts w:ascii="Times New Roman" w:hAnsi="Times New Roman"/>
                <w:sz w:val="20"/>
                <w:szCs w:val="20"/>
              </w:rPr>
            </w:pPr>
            <w:r w:rsidRPr="00651CBC">
              <w:rPr>
                <w:rFonts w:ascii="Times New Roman" w:hAnsi="Times New Roman"/>
                <w:sz w:val="20"/>
                <w:szCs w:val="20"/>
              </w:rPr>
              <w:t>6.</w:t>
            </w:r>
          </w:p>
        </w:tc>
        <w:tc>
          <w:tcPr>
            <w:tcW w:w="2585" w:type="dxa"/>
          </w:tcPr>
          <w:p w:rsidR="00085655" w:rsidRPr="00651CBC" w:rsidRDefault="00085655" w:rsidP="00AC3B31">
            <w:pPr>
              <w:rPr>
                <w:rFonts w:ascii="Times New Roman" w:hAnsi="Times New Roman"/>
                <w:sz w:val="20"/>
                <w:szCs w:val="20"/>
              </w:rPr>
            </w:pPr>
            <w:r w:rsidRPr="00651CBC">
              <w:rPr>
                <w:rFonts w:ascii="Times New Roman" w:hAnsi="Times New Roman"/>
                <w:sz w:val="20"/>
                <w:szCs w:val="20"/>
              </w:rPr>
              <w:t xml:space="preserve">Ремонт кровли здания МБУ «КДЦ </w:t>
            </w:r>
            <w:proofErr w:type="spellStart"/>
            <w:r w:rsidRPr="00651CBC">
              <w:rPr>
                <w:rFonts w:ascii="Times New Roman" w:hAnsi="Times New Roman"/>
                <w:sz w:val="20"/>
                <w:szCs w:val="20"/>
              </w:rPr>
              <w:t>Маломаресевского</w:t>
            </w:r>
            <w:proofErr w:type="spellEnd"/>
            <w:r w:rsidRPr="00651CBC">
              <w:rPr>
                <w:rFonts w:ascii="Times New Roman" w:hAnsi="Times New Roman"/>
                <w:sz w:val="20"/>
                <w:szCs w:val="20"/>
              </w:rPr>
              <w:t xml:space="preserve"> сельского поселения»</w:t>
            </w:r>
          </w:p>
        </w:tc>
        <w:tc>
          <w:tcPr>
            <w:tcW w:w="1843" w:type="dxa"/>
          </w:tcPr>
          <w:p w:rsidR="00085655" w:rsidRPr="00651CBC" w:rsidRDefault="00085655" w:rsidP="00AC3B31">
            <w:pPr>
              <w:rPr>
                <w:rFonts w:ascii="Times New Roman" w:hAnsi="Times New Roman"/>
                <w:sz w:val="20"/>
                <w:szCs w:val="20"/>
              </w:rPr>
            </w:pPr>
            <w:r w:rsidRPr="00651CBC">
              <w:rPr>
                <w:rFonts w:ascii="Times New Roman" w:hAnsi="Times New Roman"/>
                <w:sz w:val="20"/>
                <w:szCs w:val="20"/>
              </w:rPr>
              <w:t>Районный бюджет</w:t>
            </w:r>
          </w:p>
          <w:p w:rsidR="00085655" w:rsidRPr="00651CBC" w:rsidRDefault="00085655" w:rsidP="00AC3B31">
            <w:pPr>
              <w:rPr>
                <w:rFonts w:ascii="Times New Roman" w:hAnsi="Times New Roman"/>
                <w:sz w:val="20"/>
                <w:szCs w:val="20"/>
              </w:rPr>
            </w:pPr>
            <w:r w:rsidRPr="00651CBC">
              <w:rPr>
                <w:rFonts w:ascii="Times New Roman" w:hAnsi="Times New Roman"/>
                <w:sz w:val="20"/>
                <w:szCs w:val="20"/>
              </w:rPr>
              <w:t>Бюджет сельского поселения</w:t>
            </w:r>
          </w:p>
        </w:tc>
        <w:tc>
          <w:tcPr>
            <w:tcW w:w="850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451,0</w:t>
            </w:r>
          </w:p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23,7</w:t>
            </w:r>
          </w:p>
        </w:tc>
        <w:tc>
          <w:tcPr>
            <w:tcW w:w="851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451,0</w:t>
            </w:r>
          </w:p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23,7</w:t>
            </w:r>
          </w:p>
        </w:tc>
        <w:tc>
          <w:tcPr>
            <w:tcW w:w="850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085655" w:rsidRPr="00651CBC" w:rsidTr="00AC3B31">
        <w:trPr>
          <w:trHeight w:val="2152"/>
        </w:trPr>
        <w:tc>
          <w:tcPr>
            <w:tcW w:w="534" w:type="dxa"/>
          </w:tcPr>
          <w:p w:rsidR="00085655" w:rsidRPr="00651CBC" w:rsidRDefault="00085655" w:rsidP="00AC3B31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  <w:r w:rsidRPr="00651CBC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585" w:type="dxa"/>
          </w:tcPr>
          <w:p w:rsidR="00085655" w:rsidRPr="00651CBC" w:rsidRDefault="00085655" w:rsidP="00AC3B31">
            <w:pPr>
              <w:rPr>
                <w:rFonts w:ascii="Times New Roman" w:hAnsi="Times New Roman"/>
                <w:sz w:val="20"/>
                <w:szCs w:val="20"/>
              </w:rPr>
            </w:pPr>
            <w:r w:rsidRPr="00651CBC">
              <w:rPr>
                <w:rFonts w:ascii="Times New Roman" w:hAnsi="Times New Roman"/>
                <w:sz w:val="20"/>
                <w:szCs w:val="20"/>
              </w:rPr>
              <w:t>Оплата положительного заключения по проверке достоверности определения сметной стоимости объекта капитального строительства «МБУ «</w:t>
            </w:r>
            <w:proofErr w:type="spellStart"/>
            <w:r w:rsidRPr="00651CBC">
              <w:rPr>
                <w:rFonts w:ascii="Times New Roman" w:hAnsi="Times New Roman"/>
                <w:sz w:val="20"/>
                <w:szCs w:val="20"/>
              </w:rPr>
              <w:t>Чамзинский</w:t>
            </w:r>
            <w:proofErr w:type="spellEnd"/>
            <w:r w:rsidRPr="00651CBC">
              <w:rPr>
                <w:rFonts w:ascii="Times New Roman" w:hAnsi="Times New Roman"/>
                <w:sz w:val="20"/>
                <w:szCs w:val="20"/>
              </w:rPr>
              <w:t xml:space="preserve"> РДК»</w:t>
            </w:r>
          </w:p>
          <w:p w:rsidR="00085655" w:rsidRPr="00651CBC" w:rsidRDefault="00085655" w:rsidP="00AC3B31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085655" w:rsidRPr="00651CBC" w:rsidRDefault="00085655" w:rsidP="00AC3B3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085655" w:rsidRPr="00651CBC" w:rsidRDefault="00085655" w:rsidP="00AC3B31">
            <w:pPr>
              <w:rPr>
                <w:rFonts w:ascii="Times New Roman" w:hAnsi="Times New Roman"/>
                <w:sz w:val="20"/>
                <w:szCs w:val="20"/>
              </w:rPr>
            </w:pPr>
            <w:r w:rsidRPr="00651CBC">
              <w:rPr>
                <w:rFonts w:ascii="Times New Roman" w:hAnsi="Times New Roman"/>
                <w:sz w:val="20"/>
                <w:szCs w:val="20"/>
              </w:rPr>
              <w:t>Районный бюджет</w:t>
            </w:r>
          </w:p>
        </w:tc>
        <w:tc>
          <w:tcPr>
            <w:tcW w:w="850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30,0</w:t>
            </w:r>
          </w:p>
        </w:tc>
        <w:tc>
          <w:tcPr>
            <w:tcW w:w="851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30,0</w:t>
            </w:r>
          </w:p>
        </w:tc>
        <w:tc>
          <w:tcPr>
            <w:tcW w:w="851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</w:tr>
    </w:tbl>
    <w:p w:rsidR="00085655" w:rsidRPr="00651CBC" w:rsidRDefault="00085655" w:rsidP="00085655">
      <w:pPr>
        <w:rPr>
          <w:sz w:val="20"/>
          <w:szCs w:val="20"/>
        </w:rPr>
      </w:pPr>
    </w:p>
    <w:tbl>
      <w:tblPr>
        <w:tblW w:w="1601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2585"/>
        <w:gridCol w:w="1843"/>
        <w:gridCol w:w="849"/>
        <w:gridCol w:w="852"/>
        <w:gridCol w:w="850"/>
        <w:gridCol w:w="851"/>
        <w:gridCol w:w="850"/>
        <w:gridCol w:w="851"/>
        <w:gridCol w:w="850"/>
        <w:gridCol w:w="851"/>
        <w:gridCol w:w="850"/>
        <w:gridCol w:w="851"/>
        <w:gridCol w:w="850"/>
        <w:gridCol w:w="851"/>
        <w:gridCol w:w="850"/>
      </w:tblGrid>
      <w:tr w:rsidR="00085655" w:rsidRPr="00651CBC" w:rsidTr="00AC3B31">
        <w:trPr>
          <w:trHeight w:val="1476"/>
        </w:trPr>
        <w:tc>
          <w:tcPr>
            <w:tcW w:w="534" w:type="dxa"/>
          </w:tcPr>
          <w:p w:rsidR="00085655" w:rsidRPr="00651CBC" w:rsidRDefault="00085655" w:rsidP="00AC3B31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8</w:t>
            </w:r>
            <w:r w:rsidRPr="00651CBC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585" w:type="dxa"/>
          </w:tcPr>
          <w:p w:rsidR="00085655" w:rsidRPr="00651CBC" w:rsidRDefault="00085655" w:rsidP="00AC3B31">
            <w:pPr>
              <w:rPr>
                <w:rFonts w:ascii="Times New Roman" w:hAnsi="Times New Roman"/>
                <w:sz w:val="20"/>
                <w:szCs w:val="20"/>
              </w:rPr>
            </w:pPr>
            <w:r w:rsidRPr="00651CBC">
              <w:rPr>
                <w:rFonts w:ascii="Times New Roman" w:hAnsi="Times New Roman"/>
                <w:sz w:val="20"/>
                <w:szCs w:val="20"/>
              </w:rPr>
              <w:t>Замена системы отопления и водоснабжения МБУ «Дом культуры Цементник»</w:t>
            </w:r>
          </w:p>
        </w:tc>
        <w:tc>
          <w:tcPr>
            <w:tcW w:w="1843" w:type="dxa"/>
          </w:tcPr>
          <w:p w:rsidR="00085655" w:rsidRPr="00651CBC" w:rsidRDefault="00085655" w:rsidP="00AC3B31">
            <w:pPr>
              <w:rPr>
                <w:rFonts w:ascii="Times New Roman" w:hAnsi="Times New Roman"/>
                <w:sz w:val="20"/>
                <w:szCs w:val="20"/>
              </w:rPr>
            </w:pPr>
            <w:r w:rsidRPr="00651CBC">
              <w:rPr>
                <w:rFonts w:ascii="Times New Roman" w:hAnsi="Times New Roman"/>
                <w:sz w:val="20"/>
                <w:szCs w:val="20"/>
              </w:rPr>
              <w:t>Районный бюджет</w:t>
            </w:r>
          </w:p>
        </w:tc>
        <w:tc>
          <w:tcPr>
            <w:tcW w:w="849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1536,9</w:t>
            </w:r>
          </w:p>
        </w:tc>
        <w:tc>
          <w:tcPr>
            <w:tcW w:w="852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1536,9</w:t>
            </w:r>
          </w:p>
        </w:tc>
        <w:tc>
          <w:tcPr>
            <w:tcW w:w="850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085655" w:rsidRPr="00651CBC" w:rsidTr="00AC3B31">
        <w:trPr>
          <w:trHeight w:val="1834"/>
        </w:trPr>
        <w:tc>
          <w:tcPr>
            <w:tcW w:w="534" w:type="dxa"/>
          </w:tcPr>
          <w:p w:rsidR="00085655" w:rsidRPr="00651CBC" w:rsidRDefault="00085655" w:rsidP="00AC3B31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  <w:r w:rsidRPr="00651CBC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585" w:type="dxa"/>
          </w:tcPr>
          <w:p w:rsidR="00085655" w:rsidRPr="00651CBC" w:rsidRDefault="00085655" w:rsidP="00AC3B31">
            <w:pPr>
              <w:rPr>
                <w:rFonts w:ascii="Times New Roman" w:hAnsi="Times New Roman"/>
                <w:sz w:val="20"/>
                <w:szCs w:val="20"/>
              </w:rPr>
            </w:pPr>
            <w:r w:rsidRPr="00651CBC">
              <w:rPr>
                <w:rFonts w:ascii="Times New Roman" w:hAnsi="Times New Roman"/>
                <w:sz w:val="20"/>
                <w:szCs w:val="20"/>
              </w:rPr>
              <w:t xml:space="preserve">Ремонт кровли здания ДК «Россия» муниципального бюджетного учреждения «Дом культуры Цементник» </w:t>
            </w:r>
          </w:p>
        </w:tc>
        <w:tc>
          <w:tcPr>
            <w:tcW w:w="1843" w:type="dxa"/>
          </w:tcPr>
          <w:p w:rsidR="00085655" w:rsidRPr="00651CBC" w:rsidRDefault="00085655" w:rsidP="00AC3B31">
            <w:pPr>
              <w:rPr>
                <w:rFonts w:ascii="Times New Roman" w:hAnsi="Times New Roman"/>
                <w:sz w:val="20"/>
                <w:szCs w:val="20"/>
              </w:rPr>
            </w:pPr>
            <w:r w:rsidRPr="00651CBC">
              <w:rPr>
                <w:rFonts w:ascii="Times New Roman" w:hAnsi="Times New Roman"/>
                <w:sz w:val="20"/>
                <w:szCs w:val="20"/>
              </w:rPr>
              <w:t>Районный бюджет</w:t>
            </w:r>
          </w:p>
        </w:tc>
        <w:tc>
          <w:tcPr>
            <w:tcW w:w="849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200,0</w:t>
            </w:r>
          </w:p>
        </w:tc>
        <w:tc>
          <w:tcPr>
            <w:tcW w:w="852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200,0</w:t>
            </w:r>
          </w:p>
        </w:tc>
        <w:tc>
          <w:tcPr>
            <w:tcW w:w="850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085655" w:rsidRPr="00651CBC" w:rsidTr="00AC3B31">
        <w:trPr>
          <w:trHeight w:val="2115"/>
        </w:trPr>
        <w:tc>
          <w:tcPr>
            <w:tcW w:w="534" w:type="dxa"/>
          </w:tcPr>
          <w:p w:rsidR="00085655" w:rsidRPr="00651CBC" w:rsidRDefault="00085655" w:rsidP="00AC3B31">
            <w:pPr>
              <w:rPr>
                <w:rFonts w:ascii="Times New Roman" w:hAnsi="Times New Roman"/>
                <w:sz w:val="20"/>
                <w:szCs w:val="20"/>
              </w:rPr>
            </w:pPr>
            <w:r w:rsidRPr="00651CBC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0</w:t>
            </w:r>
            <w:r w:rsidRPr="00651CBC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585" w:type="dxa"/>
          </w:tcPr>
          <w:p w:rsidR="00085655" w:rsidRPr="00651CBC" w:rsidRDefault="00085655" w:rsidP="00AC3B31">
            <w:pPr>
              <w:rPr>
                <w:rFonts w:ascii="Times New Roman" w:hAnsi="Times New Roman"/>
                <w:sz w:val="20"/>
                <w:szCs w:val="20"/>
              </w:rPr>
            </w:pPr>
            <w:r w:rsidRPr="00651CBC">
              <w:rPr>
                <w:rFonts w:ascii="Times New Roman" w:hAnsi="Times New Roman"/>
                <w:sz w:val="20"/>
                <w:szCs w:val="20"/>
              </w:rPr>
              <w:t xml:space="preserve">Ремонт складского помещения структурного подразделения </w:t>
            </w:r>
            <w:proofErr w:type="spellStart"/>
            <w:r w:rsidRPr="00651CBC">
              <w:rPr>
                <w:rFonts w:ascii="Times New Roman" w:hAnsi="Times New Roman"/>
                <w:sz w:val="20"/>
                <w:szCs w:val="20"/>
              </w:rPr>
              <w:t>Чамзинская</w:t>
            </w:r>
            <w:proofErr w:type="spellEnd"/>
            <w:r w:rsidRPr="00651CBC">
              <w:rPr>
                <w:rFonts w:ascii="Times New Roman" w:hAnsi="Times New Roman"/>
                <w:sz w:val="20"/>
                <w:szCs w:val="20"/>
              </w:rPr>
              <w:t xml:space="preserve"> детская музыкальная школа МБУ ДО «Детская школа искусств» </w:t>
            </w:r>
            <w:proofErr w:type="spellStart"/>
            <w:r w:rsidRPr="00651CBC">
              <w:rPr>
                <w:rFonts w:ascii="Times New Roman" w:hAnsi="Times New Roman"/>
                <w:sz w:val="20"/>
                <w:szCs w:val="20"/>
              </w:rPr>
              <w:t>Чамзинского</w:t>
            </w:r>
            <w:proofErr w:type="spellEnd"/>
            <w:r w:rsidRPr="00651CBC"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1843" w:type="dxa"/>
          </w:tcPr>
          <w:p w:rsidR="00085655" w:rsidRPr="00651CBC" w:rsidRDefault="00085655" w:rsidP="00AC3B31">
            <w:pPr>
              <w:rPr>
                <w:rFonts w:ascii="Times New Roman" w:hAnsi="Times New Roman"/>
                <w:sz w:val="20"/>
                <w:szCs w:val="20"/>
              </w:rPr>
            </w:pPr>
            <w:r w:rsidRPr="00651CBC">
              <w:rPr>
                <w:rFonts w:ascii="Times New Roman" w:hAnsi="Times New Roman"/>
                <w:sz w:val="20"/>
                <w:szCs w:val="20"/>
              </w:rPr>
              <w:t>Районный бюджет</w:t>
            </w:r>
          </w:p>
        </w:tc>
        <w:tc>
          <w:tcPr>
            <w:tcW w:w="849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56,5</w:t>
            </w:r>
          </w:p>
        </w:tc>
        <w:tc>
          <w:tcPr>
            <w:tcW w:w="852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56,5</w:t>
            </w:r>
          </w:p>
        </w:tc>
        <w:tc>
          <w:tcPr>
            <w:tcW w:w="850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085655" w:rsidRPr="00651CBC" w:rsidTr="00AC3B31">
        <w:trPr>
          <w:trHeight w:val="765"/>
        </w:trPr>
        <w:tc>
          <w:tcPr>
            <w:tcW w:w="534" w:type="dxa"/>
          </w:tcPr>
          <w:p w:rsidR="00085655" w:rsidRPr="00651CBC" w:rsidRDefault="00085655" w:rsidP="00AC3B31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11.</w:t>
            </w:r>
          </w:p>
        </w:tc>
        <w:tc>
          <w:tcPr>
            <w:tcW w:w="2585" w:type="dxa"/>
          </w:tcPr>
          <w:p w:rsidR="00085655" w:rsidRPr="00B04520" w:rsidRDefault="00085655" w:rsidP="00AC3B31">
            <w:pPr>
              <w:rPr>
                <w:rFonts w:ascii="Times New Roman" w:hAnsi="Times New Roman"/>
                <w:sz w:val="20"/>
                <w:szCs w:val="20"/>
              </w:rPr>
            </w:pPr>
            <w:r w:rsidRPr="00B04520">
              <w:rPr>
                <w:rFonts w:ascii="Times New Roman" w:hAnsi="Times New Roman"/>
                <w:sz w:val="20"/>
                <w:szCs w:val="20"/>
              </w:rPr>
              <w:t>Инженерное обследование здания МБУ «</w:t>
            </w:r>
            <w:proofErr w:type="spellStart"/>
            <w:r w:rsidRPr="00B04520">
              <w:rPr>
                <w:rFonts w:ascii="Times New Roman" w:hAnsi="Times New Roman"/>
                <w:sz w:val="20"/>
                <w:szCs w:val="20"/>
              </w:rPr>
              <w:t>Чамзинский</w:t>
            </w:r>
            <w:proofErr w:type="spellEnd"/>
            <w:r w:rsidRPr="00B04520">
              <w:rPr>
                <w:rFonts w:ascii="Times New Roman" w:hAnsi="Times New Roman"/>
                <w:sz w:val="20"/>
                <w:szCs w:val="20"/>
              </w:rPr>
              <w:t xml:space="preserve"> РДК»</w:t>
            </w:r>
          </w:p>
        </w:tc>
        <w:tc>
          <w:tcPr>
            <w:tcW w:w="1843" w:type="dxa"/>
          </w:tcPr>
          <w:p w:rsidR="00085655" w:rsidRPr="00B04520" w:rsidRDefault="00085655" w:rsidP="00AC3B31">
            <w:pPr>
              <w:rPr>
                <w:rFonts w:ascii="Times New Roman" w:hAnsi="Times New Roman"/>
                <w:sz w:val="20"/>
                <w:szCs w:val="20"/>
              </w:rPr>
            </w:pPr>
            <w:r w:rsidRPr="00B04520">
              <w:rPr>
                <w:rFonts w:ascii="Times New Roman" w:hAnsi="Times New Roman"/>
                <w:sz w:val="20"/>
                <w:szCs w:val="20"/>
              </w:rPr>
              <w:t>Районный бюджет</w:t>
            </w:r>
          </w:p>
        </w:tc>
        <w:tc>
          <w:tcPr>
            <w:tcW w:w="849" w:type="dxa"/>
          </w:tcPr>
          <w:p w:rsidR="00085655" w:rsidRPr="00B04520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04520">
              <w:rPr>
                <w:rFonts w:ascii="Times New Roman" w:hAnsi="Times New Roman"/>
                <w:sz w:val="20"/>
                <w:szCs w:val="20"/>
                <w:lang w:eastAsia="en-US"/>
              </w:rPr>
              <w:t>305,6</w:t>
            </w:r>
          </w:p>
        </w:tc>
        <w:tc>
          <w:tcPr>
            <w:tcW w:w="852" w:type="dxa"/>
          </w:tcPr>
          <w:p w:rsidR="00085655" w:rsidRPr="00B04520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04520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85655" w:rsidRPr="00B04520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04520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85655" w:rsidRPr="00B04520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04520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85655" w:rsidRPr="00B04520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04520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85655" w:rsidRPr="00B04520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04520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85655" w:rsidRPr="00B04520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04520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85655" w:rsidRPr="00B04520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04520">
              <w:rPr>
                <w:rFonts w:ascii="Times New Roman" w:hAnsi="Times New Roman"/>
                <w:sz w:val="20"/>
                <w:szCs w:val="20"/>
                <w:lang w:eastAsia="en-US"/>
              </w:rPr>
              <w:t>305,6</w:t>
            </w:r>
          </w:p>
        </w:tc>
        <w:tc>
          <w:tcPr>
            <w:tcW w:w="850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085655" w:rsidRPr="00651CBC" w:rsidTr="00AC3B31">
        <w:trPr>
          <w:trHeight w:val="698"/>
        </w:trPr>
        <w:tc>
          <w:tcPr>
            <w:tcW w:w="534" w:type="dxa"/>
          </w:tcPr>
          <w:p w:rsidR="00085655" w:rsidRDefault="00085655" w:rsidP="00AC3B31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12.</w:t>
            </w:r>
          </w:p>
        </w:tc>
        <w:tc>
          <w:tcPr>
            <w:tcW w:w="2585" w:type="dxa"/>
          </w:tcPr>
          <w:p w:rsidR="00085655" w:rsidRPr="00B04520" w:rsidRDefault="00085655" w:rsidP="00AC3B31">
            <w:pPr>
              <w:rPr>
                <w:rFonts w:ascii="Times New Roman" w:hAnsi="Times New Roman"/>
                <w:sz w:val="20"/>
                <w:szCs w:val="20"/>
              </w:rPr>
            </w:pPr>
            <w:r w:rsidRPr="00B04520">
              <w:rPr>
                <w:rFonts w:ascii="Times New Roman" w:hAnsi="Times New Roman"/>
                <w:sz w:val="20"/>
                <w:szCs w:val="20"/>
              </w:rPr>
              <w:t>Инженерные изыскания здания МБУ «</w:t>
            </w:r>
            <w:proofErr w:type="spellStart"/>
            <w:r w:rsidRPr="00B04520">
              <w:rPr>
                <w:rFonts w:ascii="Times New Roman" w:hAnsi="Times New Roman"/>
                <w:sz w:val="20"/>
                <w:szCs w:val="20"/>
              </w:rPr>
              <w:t>Чамзинский</w:t>
            </w:r>
            <w:proofErr w:type="spellEnd"/>
            <w:r w:rsidRPr="00B04520">
              <w:rPr>
                <w:rFonts w:ascii="Times New Roman" w:hAnsi="Times New Roman"/>
                <w:sz w:val="20"/>
                <w:szCs w:val="20"/>
              </w:rPr>
              <w:t xml:space="preserve"> РДК»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</w:tcPr>
          <w:p w:rsidR="00085655" w:rsidRPr="00B04520" w:rsidRDefault="00085655" w:rsidP="00AC3B31">
            <w:pPr>
              <w:rPr>
                <w:rFonts w:ascii="Times New Roman" w:hAnsi="Times New Roman"/>
                <w:sz w:val="20"/>
                <w:szCs w:val="20"/>
              </w:rPr>
            </w:pPr>
            <w:r w:rsidRPr="00B04520">
              <w:rPr>
                <w:rFonts w:ascii="Times New Roman" w:hAnsi="Times New Roman"/>
                <w:sz w:val="20"/>
                <w:szCs w:val="20"/>
              </w:rPr>
              <w:t>Районный бюджет</w:t>
            </w:r>
          </w:p>
        </w:tc>
        <w:tc>
          <w:tcPr>
            <w:tcW w:w="849" w:type="dxa"/>
          </w:tcPr>
          <w:p w:rsidR="00085655" w:rsidRPr="00B04520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04520">
              <w:rPr>
                <w:rFonts w:ascii="Times New Roman" w:hAnsi="Times New Roman"/>
                <w:sz w:val="20"/>
                <w:szCs w:val="20"/>
                <w:lang w:eastAsia="en-US"/>
              </w:rPr>
              <w:t>290,0</w:t>
            </w:r>
          </w:p>
        </w:tc>
        <w:tc>
          <w:tcPr>
            <w:tcW w:w="852" w:type="dxa"/>
          </w:tcPr>
          <w:p w:rsidR="00085655" w:rsidRPr="00B04520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04520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85655" w:rsidRPr="00B04520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04520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85655" w:rsidRPr="00B04520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04520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85655" w:rsidRPr="00B04520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04520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85655" w:rsidRPr="00B04520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04520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85655" w:rsidRPr="00B04520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04520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85655" w:rsidRPr="00B04520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04520">
              <w:rPr>
                <w:rFonts w:ascii="Times New Roman" w:hAnsi="Times New Roman"/>
                <w:sz w:val="20"/>
                <w:szCs w:val="20"/>
                <w:lang w:eastAsia="en-US"/>
              </w:rPr>
              <w:t>290,0</w:t>
            </w:r>
          </w:p>
        </w:tc>
        <w:tc>
          <w:tcPr>
            <w:tcW w:w="850" w:type="dxa"/>
          </w:tcPr>
          <w:p w:rsidR="00085655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85655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85655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85655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85655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085655" w:rsidRPr="009957B1" w:rsidTr="00AC3B31">
        <w:trPr>
          <w:trHeight w:val="275"/>
        </w:trPr>
        <w:tc>
          <w:tcPr>
            <w:tcW w:w="534" w:type="dxa"/>
          </w:tcPr>
          <w:p w:rsidR="00085655" w:rsidRPr="00651CBC" w:rsidRDefault="00085655" w:rsidP="00AC3B3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85" w:type="dxa"/>
          </w:tcPr>
          <w:p w:rsidR="00085655" w:rsidRPr="00B04520" w:rsidRDefault="00085655" w:rsidP="00AC3B31">
            <w:pPr>
              <w:rPr>
                <w:rFonts w:ascii="Times New Roman" w:hAnsi="Times New Roman"/>
                <w:sz w:val="20"/>
                <w:szCs w:val="20"/>
              </w:rPr>
            </w:pPr>
            <w:r w:rsidRPr="00B04520">
              <w:rPr>
                <w:rFonts w:ascii="Times New Roman" w:hAnsi="Times New Roman"/>
                <w:sz w:val="20"/>
                <w:szCs w:val="20"/>
                <w:lang w:eastAsia="en-US"/>
              </w:rPr>
              <w:t>Итого:</w:t>
            </w:r>
          </w:p>
        </w:tc>
        <w:tc>
          <w:tcPr>
            <w:tcW w:w="1843" w:type="dxa"/>
          </w:tcPr>
          <w:p w:rsidR="00085655" w:rsidRPr="00B04520" w:rsidRDefault="00085655" w:rsidP="00AC3B3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9" w:type="dxa"/>
          </w:tcPr>
          <w:p w:rsidR="00085655" w:rsidRPr="00B04520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04520">
              <w:rPr>
                <w:rFonts w:ascii="Times New Roman" w:hAnsi="Times New Roman"/>
                <w:sz w:val="20"/>
                <w:szCs w:val="20"/>
                <w:lang w:eastAsia="en-US"/>
              </w:rPr>
              <w:t>3878,1</w:t>
            </w:r>
          </w:p>
        </w:tc>
        <w:tc>
          <w:tcPr>
            <w:tcW w:w="852" w:type="dxa"/>
          </w:tcPr>
          <w:p w:rsidR="00085655" w:rsidRPr="00B04520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04520">
              <w:rPr>
                <w:rFonts w:ascii="Times New Roman" w:hAnsi="Times New Roman"/>
                <w:sz w:val="20"/>
                <w:szCs w:val="20"/>
                <w:lang w:eastAsia="en-US"/>
              </w:rPr>
              <w:t>97.3</w:t>
            </w:r>
          </w:p>
        </w:tc>
        <w:tc>
          <w:tcPr>
            <w:tcW w:w="850" w:type="dxa"/>
          </w:tcPr>
          <w:p w:rsidR="00085655" w:rsidRPr="00B04520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04520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85655" w:rsidRPr="00B04520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04520">
              <w:rPr>
                <w:rFonts w:ascii="Times New Roman" w:hAnsi="Times New Roman"/>
                <w:sz w:val="20"/>
                <w:szCs w:val="20"/>
                <w:lang w:eastAsia="en-US"/>
              </w:rPr>
              <w:t>964,9</w:t>
            </w:r>
          </w:p>
        </w:tc>
        <w:tc>
          <w:tcPr>
            <w:tcW w:w="850" w:type="dxa"/>
          </w:tcPr>
          <w:p w:rsidR="00085655" w:rsidRPr="00B04520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04520">
              <w:rPr>
                <w:rFonts w:ascii="Times New Roman" w:hAnsi="Times New Roman"/>
                <w:sz w:val="20"/>
                <w:szCs w:val="20"/>
                <w:lang w:eastAsia="en-US"/>
              </w:rPr>
              <w:t>314,3</w:t>
            </w:r>
          </w:p>
        </w:tc>
        <w:tc>
          <w:tcPr>
            <w:tcW w:w="851" w:type="dxa"/>
          </w:tcPr>
          <w:p w:rsidR="00085655" w:rsidRPr="00B04520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04520">
              <w:rPr>
                <w:rFonts w:ascii="Times New Roman" w:hAnsi="Times New Roman"/>
                <w:sz w:val="20"/>
                <w:szCs w:val="20"/>
                <w:lang w:eastAsia="en-US"/>
              </w:rPr>
              <w:t>1793,4</w:t>
            </w:r>
          </w:p>
        </w:tc>
        <w:tc>
          <w:tcPr>
            <w:tcW w:w="850" w:type="dxa"/>
          </w:tcPr>
          <w:p w:rsidR="00085655" w:rsidRPr="00B04520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04520">
              <w:rPr>
                <w:rFonts w:ascii="Times New Roman" w:hAnsi="Times New Roman"/>
                <w:sz w:val="20"/>
                <w:szCs w:val="20"/>
                <w:lang w:eastAsia="en-US"/>
              </w:rPr>
              <w:t>112,6</w:t>
            </w:r>
          </w:p>
        </w:tc>
        <w:tc>
          <w:tcPr>
            <w:tcW w:w="851" w:type="dxa"/>
          </w:tcPr>
          <w:p w:rsidR="00085655" w:rsidRPr="00B04520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04520">
              <w:rPr>
                <w:rFonts w:ascii="Times New Roman" w:hAnsi="Times New Roman"/>
                <w:sz w:val="20"/>
                <w:szCs w:val="20"/>
                <w:lang w:eastAsia="en-US"/>
              </w:rPr>
              <w:t>595,6</w:t>
            </w:r>
          </w:p>
        </w:tc>
        <w:tc>
          <w:tcPr>
            <w:tcW w:w="850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85655" w:rsidRPr="00651CBC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85655" w:rsidRPr="009957B1" w:rsidRDefault="00085655" w:rsidP="00AC3B31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</w:tr>
    </w:tbl>
    <w:p w:rsidR="00F51CB0" w:rsidRDefault="00F51CB0" w:rsidP="00F51CB0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085655" w:rsidRDefault="00085655" w:rsidP="00F51CB0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085655" w:rsidRDefault="00085655" w:rsidP="00F51CB0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263B7C" w:rsidRDefault="00263B7C" w:rsidP="00F51CB0">
      <w:pPr>
        <w:spacing w:after="0"/>
        <w:rPr>
          <w:rFonts w:ascii="Times New Roman" w:hAnsi="Times New Roman"/>
          <w:sz w:val="24"/>
          <w:szCs w:val="24"/>
        </w:rPr>
      </w:pPr>
    </w:p>
    <w:p w:rsidR="00F51CB0" w:rsidRDefault="00F51CB0" w:rsidP="00F51CB0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2C1AC8" w:rsidRDefault="002C1AC8" w:rsidP="002C1AC8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lastRenderedPageBreak/>
        <w:t>Приложение 7</w:t>
      </w:r>
    </w:p>
    <w:p w:rsidR="002C1AC8" w:rsidRDefault="002C1AC8" w:rsidP="002C1AC8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муниципальной программе </w:t>
      </w:r>
    </w:p>
    <w:p w:rsidR="002C1AC8" w:rsidRDefault="002C1AC8" w:rsidP="002C1AC8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«Развитие культуры и туризма</w:t>
      </w:r>
    </w:p>
    <w:p w:rsidR="002C1AC8" w:rsidRDefault="002C1AC8" w:rsidP="002C1AC8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</w:t>
      </w:r>
      <w:proofErr w:type="spellStart"/>
      <w:r>
        <w:rPr>
          <w:rFonts w:ascii="Times New Roman" w:hAnsi="Times New Roman"/>
          <w:sz w:val="24"/>
          <w:szCs w:val="24"/>
        </w:rPr>
        <w:t>Чамзинском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муниципальном районе </w:t>
      </w:r>
    </w:p>
    <w:p w:rsidR="002C1AC8" w:rsidRDefault="002C1AC8" w:rsidP="002C1AC8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2014 – 2025 годы»</w:t>
      </w:r>
    </w:p>
    <w:p w:rsidR="002C1AC8" w:rsidRDefault="002C1AC8" w:rsidP="002C1AC8">
      <w:pPr>
        <w:spacing w:after="0" w:line="240" w:lineRule="auto"/>
        <w:ind w:right="-7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Перечень</w:t>
      </w:r>
      <w:r>
        <w:rPr>
          <w:rFonts w:ascii="Times New Roman" w:hAnsi="Times New Roman"/>
          <w:b/>
          <w:sz w:val="24"/>
          <w:szCs w:val="24"/>
        </w:rPr>
        <w:br/>
        <w:t xml:space="preserve">основных мероприятий муниципальной программы «Развитие культуры и туризма в </w:t>
      </w:r>
      <w:proofErr w:type="spellStart"/>
      <w:r>
        <w:rPr>
          <w:rFonts w:ascii="Times New Roman" w:hAnsi="Times New Roman"/>
          <w:b/>
          <w:sz w:val="24"/>
          <w:szCs w:val="24"/>
        </w:rPr>
        <w:t>Чамзинском</w:t>
      </w:r>
      <w:proofErr w:type="spellEnd"/>
    </w:p>
    <w:p w:rsidR="002C1AC8" w:rsidRDefault="002C1AC8" w:rsidP="002C1AC8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муниципальном районе на 2014 – 2025 годы»</w:t>
      </w:r>
    </w:p>
    <w:p w:rsidR="002C1AC8" w:rsidRDefault="002C1AC8" w:rsidP="002C1AC8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26282F"/>
          <w:sz w:val="24"/>
          <w:szCs w:val="24"/>
        </w:rPr>
      </w:pPr>
    </w:p>
    <w:tbl>
      <w:tblPr>
        <w:tblW w:w="1601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3483"/>
        <w:gridCol w:w="2217"/>
        <w:gridCol w:w="866"/>
        <w:gridCol w:w="810"/>
        <w:gridCol w:w="811"/>
        <w:gridCol w:w="810"/>
        <w:gridCol w:w="811"/>
        <w:gridCol w:w="832"/>
        <w:gridCol w:w="811"/>
        <w:gridCol w:w="799"/>
        <w:gridCol w:w="866"/>
        <w:gridCol w:w="799"/>
        <w:gridCol w:w="800"/>
        <w:gridCol w:w="799"/>
      </w:tblGrid>
      <w:tr w:rsidR="002C1AC8" w:rsidTr="002C1AC8">
        <w:trPr>
          <w:trHeight w:val="492"/>
        </w:trPr>
        <w:tc>
          <w:tcPr>
            <w:tcW w:w="5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/>
              <w:jc w:val="center"/>
              <w:rPr>
                <w:rFonts w:ascii="Times New Roman" w:eastAsia="Andale Sans UI" w:hAnsi="Times New Roman"/>
                <w:b/>
                <w:kern w:val="2"/>
                <w:sz w:val="20"/>
                <w:szCs w:val="20"/>
              </w:rPr>
            </w:pPr>
            <w:r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  <w:t>N</w:t>
            </w:r>
          </w:p>
          <w:p w:rsidR="002C1AC8" w:rsidRDefault="002C1AC8">
            <w:pPr>
              <w:widowControl w:val="0"/>
              <w:suppressAutoHyphens/>
              <w:spacing w:after="0"/>
              <w:jc w:val="center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  <w:t>п/п</w:t>
            </w:r>
          </w:p>
        </w:tc>
        <w:tc>
          <w:tcPr>
            <w:tcW w:w="34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  <w:t>Наименование мероприятия</w:t>
            </w:r>
          </w:p>
        </w:tc>
        <w:tc>
          <w:tcPr>
            <w:tcW w:w="22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  <w:t>Источники финансирования</w:t>
            </w:r>
          </w:p>
        </w:tc>
        <w:tc>
          <w:tcPr>
            <w:tcW w:w="981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b/>
                <w:kern w:val="2"/>
                <w:sz w:val="20"/>
                <w:szCs w:val="20"/>
              </w:rPr>
            </w:pPr>
            <w:r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  <w:t>Планируемый объем финансирования, тыс. рублей</w:t>
            </w:r>
          </w:p>
        </w:tc>
      </w:tr>
      <w:tr w:rsidR="002C1AC8" w:rsidTr="002C1AC8">
        <w:trPr>
          <w:trHeight w:val="27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spacing w:after="0" w:line="240" w:lineRule="auto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spacing w:after="0" w:line="240" w:lineRule="auto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spacing w:after="0" w:line="240" w:lineRule="auto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</w:pPr>
          </w:p>
        </w:tc>
        <w:tc>
          <w:tcPr>
            <w:tcW w:w="8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  <w:t>Всего</w:t>
            </w:r>
          </w:p>
        </w:tc>
        <w:tc>
          <w:tcPr>
            <w:tcW w:w="894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  <w:t>в том числе по годам:</w:t>
            </w:r>
          </w:p>
        </w:tc>
      </w:tr>
      <w:tr w:rsidR="002C1AC8" w:rsidTr="002C1AC8">
        <w:trPr>
          <w:trHeight w:val="28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spacing w:after="0" w:line="240" w:lineRule="auto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spacing w:after="0" w:line="240" w:lineRule="auto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spacing w:after="0" w:line="240" w:lineRule="auto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spacing w:after="0" w:line="240" w:lineRule="auto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/>
              <w:jc w:val="center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  <w:t>2015 г.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/>
              <w:jc w:val="center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  <w:t>2016 г.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/>
              <w:jc w:val="center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  <w:t>2017 г.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/>
              <w:jc w:val="center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  <w:t>2018 г.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C8" w:rsidRDefault="002C1AC8">
            <w:pPr>
              <w:widowControl w:val="0"/>
              <w:suppressAutoHyphens/>
              <w:spacing w:after="0"/>
              <w:jc w:val="center"/>
              <w:rPr>
                <w:rFonts w:ascii="Times New Roman" w:eastAsia="Andale Sans UI" w:hAnsi="Times New Roman"/>
                <w:b/>
                <w:kern w:val="2"/>
                <w:sz w:val="20"/>
                <w:szCs w:val="20"/>
              </w:rPr>
            </w:pPr>
            <w:r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  <w:t>2019 г.</w:t>
            </w:r>
          </w:p>
          <w:p w:rsidR="002C1AC8" w:rsidRDefault="002C1AC8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  <w:t>2020 г.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  <w:t>2021 г.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  <w:t>2022 г.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  <w:t>2023 г.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  <w:t>2024 г.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  <w:t>2025 г.</w:t>
            </w:r>
          </w:p>
        </w:tc>
      </w:tr>
      <w:tr w:rsidR="002C1AC8" w:rsidTr="002C1AC8">
        <w:tc>
          <w:tcPr>
            <w:tcW w:w="1601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  <w:t>Техническое оснащение учреждений культуры специальным оборудованием</w:t>
            </w: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  <w:t xml:space="preserve"> и современными материально-техническими средствами</w:t>
            </w:r>
          </w:p>
        </w:tc>
      </w:tr>
      <w:tr w:rsidR="002C1AC8" w:rsidTr="002C1AC8">
        <w:trPr>
          <w:trHeight w:val="898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Приобретение автотранспорта для МБУ «</w:t>
            </w:r>
            <w:proofErr w:type="spellStart"/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Чамзинский</w:t>
            </w:r>
            <w:proofErr w:type="spellEnd"/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 xml:space="preserve"> РДК» </w:t>
            </w:r>
            <w:proofErr w:type="spellStart"/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Чамзинского</w:t>
            </w:r>
            <w:proofErr w:type="spellEnd"/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 xml:space="preserve"> муниципального района РМ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C8" w:rsidRDefault="002C1AC8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Федеральный бюджет</w:t>
            </w:r>
          </w:p>
          <w:p w:rsidR="002C1AC8" w:rsidRDefault="002C1AC8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2C1AC8" w:rsidRDefault="002C1AC8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Республиканский бюджет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408,5</w:t>
            </w: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422,4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408,5</w:t>
            </w: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422,4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</w:tr>
      <w:tr w:rsidR="002C1AC8" w:rsidTr="002C1AC8">
        <w:trPr>
          <w:trHeight w:val="132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Доля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софинансирования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на приобретение автотранспорта для МБУ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Чамзинский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РДК»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Чамзинского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 РМ»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Местный бюджет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168,7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168,7</w:t>
            </w: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</w:tr>
      <w:tr w:rsidR="002C1AC8" w:rsidTr="002C1AC8">
        <w:trPr>
          <w:trHeight w:val="132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Приобретение музыкальных инструментов для народного оркестра народных инструментов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C8" w:rsidRDefault="002C1AC8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Местный бюджет</w:t>
            </w:r>
          </w:p>
          <w:p w:rsidR="002C1AC8" w:rsidRDefault="002C1AC8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2C1AC8" w:rsidRDefault="002C1AC8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 xml:space="preserve">Федеральный бюджет, </w:t>
            </w:r>
          </w:p>
          <w:p w:rsidR="002C1AC8" w:rsidRDefault="002C1AC8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2C1AC8" w:rsidRDefault="002C1AC8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Республиканский бюджет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C8" w:rsidRDefault="002C1AC8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 xml:space="preserve">   19,8</w:t>
            </w: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164.0</w:t>
            </w: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212.0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19,8</w:t>
            </w: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164.0</w:t>
            </w: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212.0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</w:tr>
      <w:tr w:rsidR="002C1AC8" w:rsidTr="002C1AC8">
        <w:trPr>
          <w:trHeight w:val="841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Приобретение вокальных микрофонов и радиосистемы для МБУ «</w:t>
            </w:r>
            <w:proofErr w:type="spellStart"/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Чамзинский</w:t>
            </w:r>
            <w:proofErr w:type="spellEnd"/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 xml:space="preserve"> РДК» 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C8" w:rsidRDefault="002C1AC8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Республиканский бюджет</w:t>
            </w:r>
          </w:p>
          <w:p w:rsidR="002C1AC8" w:rsidRDefault="002C1AC8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2C1AC8" w:rsidRDefault="002C1AC8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Местный бюджет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65,0</w:t>
            </w: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3,5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65,0</w:t>
            </w: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3,5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FF0000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</w:tr>
      <w:tr w:rsidR="002C1AC8" w:rsidTr="002C1AC8">
        <w:trPr>
          <w:trHeight w:val="562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lastRenderedPageBreak/>
              <w:t>5.</w:t>
            </w:r>
          </w:p>
        </w:tc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Приобретение баяна для МБУ «</w:t>
            </w:r>
            <w:proofErr w:type="spellStart"/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Чамзинский</w:t>
            </w:r>
            <w:proofErr w:type="spellEnd"/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 xml:space="preserve"> РДК»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Местный бюджет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377,5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377,5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FF0000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</w:tr>
      <w:tr w:rsidR="002C1AC8" w:rsidTr="002C1AC8">
        <w:trPr>
          <w:trHeight w:val="476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6.</w:t>
            </w:r>
          </w:p>
        </w:tc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Приобретение обуви для МБУ «</w:t>
            </w:r>
            <w:proofErr w:type="spellStart"/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Чамзинский</w:t>
            </w:r>
            <w:proofErr w:type="spellEnd"/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 xml:space="preserve"> РДК»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Местный бюджет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90,0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90,0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</w:tr>
      <w:tr w:rsidR="002C1AC8" w:rsidTr="002C1AC8">
        <w:trPr>
          <w:trHeight w:val="154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7.</w:t>
            </w:r>
          </w:p>
        </w:tc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Приобретение сценических костюмов для МБУ «</w:t>
            </w:r>
            <w:proofErr w:type="spellStart"/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Чамзинский</w:t>
            </w:r>
            <w:proofErr w:type="spellEnd"/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 xml:space="preserve"> РДК»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Местный бюджет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200,0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200,0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</w:tr>
      <w:tr w:rsidR="002C1AC8" w:rsidTr="002C1AC8">
        <w:trPr>
          <w:trHeight w:val="120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8.</w:t>
            </w:r>
          </w:p>
        </w:tc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Приобретение корпусной мебели (школьных парт) для МБУ «ЦРБ»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Местный бюджет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40,0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40,0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</w:tr>
      <w:tr w:rsidR="002C1AC8" w:rsidTr="002C1AC8">
        <w:trPr>
          <w:trHeight w:val="359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9.</w:t>
            </w:r>
          </w:p>
        </w:tc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Подписка для сельских клубов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Местный бюджет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15,2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15,2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</w:tr>
      <w:tr w:rsidR="002C1AC8" w:rsidTr="002C1AC8">
        <w:trPr>
          <w:trHeight w:val="195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10.</w:t>
            </w:r>
          </w:p>
        </w:tc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 xml:space="preserve">Обучение 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Местный бюджет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10,0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10,0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</w:tr>
      <w:tr w:rsidR="002C1AC8" w:rsidTr="002C1AC8">
        <w:trPr>
          <w:trHeight w:val="1317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11.</w:t>
            </w:r>
          </w:p>
        </w:tc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Комплектование книжных фондов библиотек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C8" w:rsidRDefault="002C1AC8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Федеральный бюджет</w:t>
            </w:r>
          </w:p>
          <w:p w:rsidR="002C1AC8" w:rsidRDefault="002C1AC8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2C1AC8" w:rsidRDefault="002C1AC8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Республиканский бюджет</w:t>
            </w:r>
          </w:p>
          <w:p w:rsidR="002C1AC8" w:rsidRDefault="002C1AC8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2C1AC8" w:rsidRDefault="002C1AC8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Местный бюджет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18,1</w:t>
            </w:r>
          </w:p>
          <w:p w:rsidR="002C1AC8" w:rsidRDefault="002C1AC8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6,4</w:t>
            </w:r>
          </w:p>
          <w:p w:rsidR="002C1AC8" w:rsidRDefault="002C1AC8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2C1AC8" w:rsidRDefault="002C1AC8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val="en-US" w:eastAsia="en-US"/>
              </w:rPr>
              <w:t>0.</w:t>
            </w: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8,7</w:t>
            </w:r>
          </w:p>
          <w:p w:rsidR="002C1AC8" w:rsidRDefault="002C1AC8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4,1</w:t>
            </w: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0,2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9,4</w:t>
            </w: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2,3</w:t>
            </w: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0,2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</w:tr>
      <w:tr w:rsidR="002C1AC8" w:rsidTr="002C1AC8">
        <w:trPr>
          <w:trHeight w:val="938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12.</w:t>
            </w:r>
          </w:p>
        </w:tc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C8" w:rsidRDefault="002C1AC8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 xml:space="preserve">Приобретение программного обеспечения для библиотек </w:t>
            </w:r>
          </w:p>
          <w:p w:rsidR="002C1AC8" w:rsidRDefault="002C1AC8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C8" w:rsidRDefault="002C1AC8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Республиканский бюджет</w:t>
            </w:r>
          </w:p>
          <w:p w:rsidR="002C1AC8" w:rsidRDefault="002C1AC8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2C1AC8" w:rsidRDefault="002C1AC8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Местный бюджет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99,5</w:t>
            </w: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5,2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99,5</w:t>
            </w: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5,2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</w:tr>
      <w:tr w:rsidR="002C1AC8" w:rsidTr="002C1AC8">
        <w:trPr>
          <w:trHeight w:val="1200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13.</w:t>
            </w:r>
          </w:p>
        </w:tc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 xml:space="preserve">Государственная поддержка лучших сельских учреждений культуры 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C8" w:rsidRDefault="002C1AC8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 xml:space="preserve">Федеральный бюджет </w:t>
            </w:r>
          </w:p>
          <w:p w:rsidR="002C1AC8" w:rsidRDefault="002C1AC8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2C1AC8" w:rsidRDefault="002C1AC8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Республиканский бюджет</w:t>
            </w:r>
          </w:p>
          <w:p w:rsidR="002C1AC8" w:rsidRDefault="002C1AC8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2C1AC8" w:rsidRDefault="002C1AC8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Местный бюджет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100,0</w:t>
            </w:r>
          </w:p>
          <w:p w:rsidR="002C1AC8" w:rsidRDefault="002C1AC8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25,0</w:t>
            </w: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1,3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100,0</w:t>
            </w: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25,0</w:t>
            </w: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1,3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</w:tr>
      <w:tr w:rsidR="002C1AC8" w:rsidTr="002C1AC8">
        <w:trPr>
          <w:trHeight w:val="1270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14.</w:t>
            </w:r>
          </w:p>
        </w:tc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Приобретение музыкальных инструментов, сценических костюмов, планшетного компьютера и видеокамеры для МБУ «</w:t>
            </w:r>
            <w:proofErr w:type="spellStart"/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Чамзинский</w:t>
            </w:r>
            <w:proofErr w:type="spellEnd"/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 xml:space="preserve"> РДК»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C8" w:rsidRDefault="002C1AC8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Республиканский бюджет</w:t>
            </w:r>
          </w:p>
          <w:p w:rsidR="002C1AC8" w:rsidRDefault="002C1AC8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2C1AC8" w:rsidRDefault="002C1AC8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Районный бюджет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215,0</w:t>
            </w: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11,3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215,0</w:t>
            </w: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11,3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</w:tr>
      <w:tr w:rsidR="002C1AC8" w:rsidTr="002C1AC8">
        <w:trPr>
          <w:trHeight w:val="1440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15.</w:t>
            </w:r>
          </w:p>
        </w:tc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 xml:space="preserve">Обеспечение развития и укрепления материально-технической базы домов культуры в населенных пунктах с числом жителей до 50 </w:t>
            </w:r>
            <w:proofErr w:type="spellStart"/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тыс.чел</w:t>
            </w:r>
            <w:proofErr w:type="spellEnd"/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. (МБУ «</w:t>
            </w:r>
            <w:proofErr w:type="spellStart"/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Чамзинский</w:t>
            </w:r>
            <w:proofErr w:type="spellEnd"/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 xml:space="preserve"> РДК»)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C8" w:rsidRDefault="002C1AC8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 xml:space="preserve">Федеральный бюджет </w:t>
            </w:r>
          </w:p>
          <w:p w:rsidR="002C1AC8" w:rsidRDefault="002C1AC8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2C1AC8" w:rsidRDefault="002C1AC8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Республиканский бюджет</w:t>
            </w:r>
          </w:p>
          <w:p w:rsidR="002C1AC8" w:rsidRDefault="002C1AC8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2C1AC8" w:rsidRDefault="002C1AC8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Районный бюджет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17721,5</w:t>
            </w: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3167,5</w:t>
            </w: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val="en-US"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211,1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2240,0</w:t>
            </w:r>
          </w:p>
          <w:p w:rsidR="002C1AC8" w:rsidRDefault="002C1AC8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560,0</w:t>
            </w: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28,3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1000,0</w:t>
            </w: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250,0</w:t>
            </w: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12,6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14481,5</w:t>
            </w: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2357,5</w:t>
            </w: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170,2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</w:tr>
      <w:tr w:rsidR="002C1AC8" w:rsidTr="002C1AC8">
        <w:trPr>
          <w:trHeight w:val="289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</w:tc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Итого: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23778,9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395,8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999,6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415,7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867,7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2828,3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1262,6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17009,2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</w:tr>
    </w:tbl>
    <w:p w:rsidR="00F51CB0" w:rsidRPr="005B70BC" w:rsidRDefault="00F51CB0" w:rsidP="002C1AC8">
      <w:pPr>
        <w:spacing w:after="0"/>
        <w:rPr>
          <w:rFonts w:ascii="Times New Roman" w:hAnsi="Times New Roman"/>
          <w:sz w:val="24"/>
          <w:szCs w:val="24"/>
        </w:rPr>
      </w:pPr>
    </w:p>
    <w:sectPr w:rsidR="00F51CB0" w:rsidRPr="005B70BC" w:rsidSect="007B311B">
      <w:pgSz w:w="16838" w:h="11906" w:orient="landscape"/>
      <w:pgMar w:top="1135" w:right="1134" w:bottom="851" w:left="1134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00"/>
    <w:family w:val="auto"/>
    <w:pitch w:val="variable"/>
  </w:font>
  <w:font w:name="DejaVu Sans Mono">
    <w:panose1 w:val="020B0609030804020204"/>
    <w:charset w:val="CC"/>
    <w:family w:val="modern"/>
    <w:pitch w:val="fixed"/>
    <w:sig w:usb0="E60026FF" w:usb1="D200F9FB" w:usb2="02000028" w:usb3="00000000" w:csb0="000001DF" w:csb1="00000000"/>
  </w:font>
  <w:font w:name="AR PL UMing CN">
    <w:charset w:val="80"/>
    <w:family w:val="auto"/>
    <w:pitch w:val="variable"/>
  </w:font>
  <w:font w:name="DejaVu Sans">
    <w:panose1 w:val="020B0603030804020204"/>
    <w:charset w:val="CC"/>
    <w:family w:val="swiss"/>
    <w:pitch w:val="variable"/>
    <w:sig w:usb0="E7002EFF" w:usb1="D200FDFF" w:usb2="0A24602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4C1186"/>
    <w:multiLevelType w:val="hybridMultilevel"/>
    <w:tmpl w:val="065EB9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827F37"/>
    <w:multiLevelType w:val="hybridMultilevel"/>
    <w:tmpl w:val="780E576E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5FD1B64"/>
    <w:multiLevelType w:val="hybridMultilevel"/>
    <w:tmpl w:val="E20EE534"/>
    <w:lvl w:ilvl="0" w:tplc="E9EA589C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60C25F2"/>
    <w:multiLevelType w:val="hybridMultilevel"/>
    <w:tmpl w:val="E7E00B86"/>
    <w:lvl w:ilvl="0" w:tplc="27E012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65291C0C"/>
    <w:multiLevelType w:val="hybridMultilevel"/>
    <w:tmpl w:val="5B9E40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C26F0"/>
    <w:rsid w:val="00054CA7"/>
    <w:rsid w:val="00085655"/>
    <w:rsid w:val="001F45C1"/>
    <w:rsid w:val="00242240"/>
    <w:rsid w:val="00263B7C"/>
    <w:rsid w:val="002C1AC8"/>
    <w:rsid w:val="004F7126"/>
    <w:rsid w:val="005E055A"/>
    <w:rsid w:val="00697EB9"/>
    <w:rsid w:val="007B311B"/>
    <w:rsid w:val="00851984"/>
    <w:rsid w:val="00860220"/>
    <w:rsid w:val="008C2B01"/>
    <w:rsid w:val="00927227"/>
    <w:rsid w:val="009C26F0"/>
    <w:rsid w:val="00AC600B"/>
    <w:rsid w:val="00C71E6D"/>
    <w:rsid w:val="00F51CB0"/>
    <w:rsid w:val="00F73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B031F0"/>
  <w15:docId w15:val="{2F594E2D-8C9B-488B-B56D-B7A0229E1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3446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54CA7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C71E6D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9"/>
    <w:rsid w:val="00054CA7"/>
    <w:rPr>
      <w:rFonts w:ascii="Arial" w:eastAsia="Times New Roman" w:hAnsi="Arial" w:cs="Arial"/>
      <w:b/>
      <w:bCs/>
      <w:color w:val="26282F"/>
      <w:sz w:val="24"/>
      <w:szCs w:val="24"/>
    </w:rPr>
  </w:style>
  <w:style w:type="paragraph" w:customStyle="1" w:styleId="a4">
    <w:name w:val="Нормальный (таблица)"/>
    <w:basedOn w:val="a"/>
    <w:next w:val="a"/>
    <w:uiPriority w:val="99"/>
    <w:rsid w:val="00054CA7"/>
    <w:pPr>
      <w:widowControl w:val="0"/>
      <w:suppressAutoHyphens/>
      <w:spacing w:after="0" w:line="240" w:lineRule="auto"/>
      <w:jc w:val="both"/>
    </w:pPr>
    <w:rPr>
      <w:rFonts w:ascii="Arial" w:hAnsi="Arial"/>
      <w:kern w:val="1"/>
      <w:sz w:val="20"/>
      <w:szCs w:val="24"/>
      <w:lang w:eastAsia="ar-SA"/>
    </w:rPr>
  </w:style>
  <w:style w:type="paragraph" w:styleId="a5">
    <w:name w:val="Body Text"/>
    <w:basedOn w:val="a"/>
    <w:link w:val="a6"/>
    <w:uiPriority w:val="99"/>
    <w:rsid w:val="00054CA7"/>
    <w:pPr>
      <w:widowControl w:val="0"/>
      <w:suppressAutoHyphens/>
      <w:spacing w:after="120" w:line="240" w:lineRule="auto"/>
    </w:pPr>
    <w:rPr>
      <w:rFonts w:ascii="Arial" w:hAnsi="Arial"/>
      <w:kern w:val="1"/>
      <w:sz w:val="20"/>
      <w:szCs w:val="24"/>
      <w:lang w:eastAsia="ar-SA"/>
    </w:rPr>
  </w:style>
  <w:style w:type="character" w:customStyle="1" w:styleId="a6">
    <w:name w:val="Основной текст Знак"/>
    <w:basedOn w:val="a0"/>
    <w:link w:val="a5"/>
    <w:uiPriority w:val="99"/>
    <w:rsid w:val="00054CA7"/>
    <w:rPr>
      <w:rFonts w:ascii="Arial" w:eastAsia="Times New Roman" w:hAnsi="Arial" w:cs="Times New Roman"/>
      <w:kern w:val="1"/>
      <w:sz w:val="20"/>
      <w:szCs w:val="24"/>
      <w:lang w:eastAsia="ar-SA"/>
    </w:rPr>
  </w:style>
  <w:style w:type="table" w:styleId="a7">
    <w:name w:val="Table Grid"/>
    <w:basedOn w:val="a1"/>
    <w:uiPriority w:val="99"/>
    <w:rsid w:val="00054CA7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8">
    <w:name w:val="No Spacing"/>
    <w:uiPriority w:val="1"/>
    <w:qFormat/>
    <w:rsid w:val="00054CA7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11">
    <w:name w:val="Без интервала1"/>
    <w:uiPriority w:val="99"/>
    <w:rsid w:val="00054CA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Cell">
    <w:name w:val="ConsPlusCell"/>
    <w:uiPriority w:val="99"/>
    <w:rsid w:val="00054CA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HTML">
    <w:name w:val="Стандартный HTML Знак"/>
    <w:link w:val="HTML0"/>
    <w:locked/>
    <w:rsid w:val="00054CA7"/>
    <w:rPr>
      <w:rFonts w:ascii="Courier New" w:hAnsi="Courier New"/>
    </w:rPr>
  </w:style>
  <w:style w:type="paragraph" w:styleId="HTML0">
    <w:name w:val="HTML Preformatted"/>
    <w:basedOn w:val="a"/>
    <w:link w:val="HTML"/>
    <w:rsid w:val="00054C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Theme="minorHAnsi" w:hAnsi="Courier New" w:cstheme="minorBidi"/>
      <w:lang w:eastAsia="en-US"/>
    </w:rPr>
  </w:style>
  <w:style w:type="character" w:customStyle="1" w:styleId="HTML1">
    <w:name w:val="Стандартный HTML Знак1"/>
    <w:basedOn w:val="a0"/>
    <w:uiPriority w:val="99"/>
    <w:semiHidden/>
    <w:rsid w:val="00054CA7"/>
    <w:rPr>
      <w:rFonts w:ascii="Consolas" w:eastAsia="Times New Roman" w:hAnsi="Consolas" w:cs="Times New Roman"/>
      <w:sz w:val="20"/>
      <w:szCs w:val="20"/>
      <w:lang w:eastAsia="ru-RU"/>
    </w:rPr>
  </w:style>
  <w:style w:type="character" w:customStyle="1" w:styleId="HTMLPreformattedChar">
    <w:name w:val="HTML Preformatted Char"/>
    <w:uiPriority w:val="99"/>
    <w:semiHidden/>
    <w:rsid w:val="00054CA7"/>
    <w:rPr>
      <w:rFonts w:ascii="Courier New" w:hAnsi="Courier New" w:cs="Courier New"/>
      <w:sz w:val="20"/>
      <w:szCs w:val="20"/>
    </w:rPr>
  </w:style>
  <w:style w:type="character" w:customStyle="1" w:styleId="a9">
    <w:name w:val="Основной текст + Не полужирный"/>
    <w:uiPriority w:val="99"/>
    <w:rsid w:val="00054CA7"/>
    <w:rPr>
      <w:rFonts w:ascii="Times New Roman" w:hAnsi="Times New Roman"/>
      <w:b/>
      <w:spacing w:val="0"/>
      <w:sz w:val="18"/>
    </w:rPr>
  </w:style>
  <w:style w:type="paragraph" w:customStyle="1" w:styleId="p5">
    <w:name w:val="p5"/>
    <w:basedOn w:val="a"/>
    <w:uiPriority w:val="99"/>
    <w:rsid w:val="00054CA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p4">
    <w:name w:val="p4"/>
    <w:basedOn w:val="a"/>
    <w:uiPriority w:val="99"/>
    <w:rsid w:val="00054CA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054C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54CA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msonormal0">
    <w:name w:val="msonormal"/>
    <w:basedOn w:val="a"/>
    <w:rsid w:val="002C1AC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97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8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25</Pages>
  <Words>3991</Words>
  <Characters>22751</Characters>
  <Application>Microsoft Office Word</Application>
  <DocSecurity>0</DocSecurity>
  <Lines>189</Lines>
  <Paragraphs>53</Paragraphs>
  <ScaleCrop>false</ScaleCrop>
  <Company/>
  <LinksUpToDate>false</LinksUpToDate>
  <CharactersWithSpaces>26689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USER</cp:lastModifiedBy>
  <cp:revision>20</cp:revision>
  <dcterms:created xsi:type="dcterms:W3CDTF">2018-02-09T07:28:00Z</dcterms:created>
  <dcterms:modified xsi:type="dcterms:W3CDTF">2020-02-12T09:14:00Z</dcterms:modified>
</cp:coreProperties>
</file>