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1CB0" w:rsidRPr="00D66A4F" w:rsidRDefault="00F73446" w:rsidP="00F51CB0">
      <w:pPr>
        <w:widowControl w:val="0"/>
        <w:spacing w:after="0" w:line="200" w:lineRule="atLeast"/>
        <w:ind w:left="57" w:right="57"/>
        <w:jc w:val="center"/>
        <w:rPr>
          <w:rFonts w:ascii="Times New Roman" w:eastAsia="Andale Sans UI" w:hAnsi="Times New Roman"/>
          <w:b/>
          <w:bCs/>
          <w:color w:val="000000"/>
          <w:kern w:val="1"/>
          <w:sz w:val="24"/>
          <w:szCs w:val="24"/>
          <w:lang w:eastAsia="ar-SA"/>
        </w:rPr>
      </w:pPr>
      <w:r w:rsidRPr="00D66A4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51CB0" w:rsidRPr="005B70BC">
        <w:rPr>
          <w:rFonts w:ascii="Times New Roman" w:hAnsi="Times New Roman"/>
          <w:b/>
          <w:bCs/>
          <w:sz w:val="24"/>
          <w:szCs w:val="24"/>
        </w:rPr>
        <w:t xml:space="preserve">    </w:t>
      </w:r>
      <w:r w:rsidR="00F51CB0" w:rsidRPr="00D66A4F">
        <w:rPr>
          <w:rFonts w:ascii="Times New Roman" w:eastAsia="Andale Sans UI" w:hAnsi="Times New Roman"/>
          <w:b/>
          <w:bCs/>
          <w:color w:val="000000"/>
          <w:kern w:val="1"/>
          <w:sz w:val="24"/>
          <w:szCs w:val="24"/>
          <w:lang w:eastAsia="ar-SA"/>
        </w:rPr>
        <w:t xml:space="preserve">ЦЕЛЕВЫЕ ПОКАЗАТЕЛИ (ИНДИКАТОРЫ) </w:t>
      </w:r>
    </w:p>
    <w:p w:rsidR="00F51CB0" w:rsidRPr="00D66A4F" w:rsidRDefault="00F51CB0" w:rsidP="00F51CB0">
      <w:pPr>
        <w:spacing w:after="0"/>
        <w:ind w:right="-284"/>
        <w:jc w:val="center"/>
        <w:rPr>
          <w:rFonts w:ascii="Times New Roman" w:hAnsi="Times New Roman"/>
          <w:b/>
          <w:sz w:val="24"/>
          <w:szCs w:val="24"/>
        </w:rPr>
      </w:pPr>
      <w:r w:rsidRPr="00D66A4F">
        <w:rPr>
          <w:rFonts w:ascii="Times New Roman" w:hAnsi="Times New Roman"/>
          <w:b/>
          <w:sz w:val="24"/>
          <w:szCs w:val="24"/>
        </w:rPr>
        <w:t>муниципальной программы «Развитие культуры и туризма в Чамзинском муниципальном районе на 2014 – 20</w:t>
      </w:r>
      <w:r>
        <w:rPr>
          <w:rFonts w:ascii="Times New Roman" w:hAnsi="Times New Roman"/>
          <w:b/>
          <w:sz w:val="24"/>
          <w:szCs w:val="24"/>
        </w:rPr>
        <w:t>25</w:t>
      </w:r>
      <w:r w:rsidRPr="00D66A4F">
        <w:rPr>
          <w:rFonts w:ascii="Times New Roman" w:hAnsi="Times New Roman"/>
          <w:b/>
          <w:sz w:val="24"/>
          <w:szCs w:val="24"/>
        </w:rPr>
        <w:t xml:space="preserve"> годы»</w:t>
      </w:r>
    </w:p>
    <w:p w:rsidR="00F51CB0" w:rsidRPr="00D66A4F" w:rsidRDefault="00F51CB0" w:rsidP="00F51CB0">
      <w:pPr>
        <w:widowControl w:val="0"/>
        <w:spacing w:after="0" w:line="200" w:lineRule="atLeast"/>
        <w:ind w:left="57" w:right="57"/>
        <w:jc w:val="center"/>
        <w:rPr>
          <w:rFonts w:ascii="Times New Roman" w:eastAsia="Andale Sans UI" w:hAnsi="Times New Roman"/>
          <w:b/>
          <w:bCs/>
          <w:color w:val="000000"/>
          <w:kern w:val="1"/>
          <w:sz w:val="24"/>
          <w:szCs w:val="24"/>
          <w:lang w:eastAsia="ar-SA"/>
        </w:rPr>
      </w:pPr>
    </w:p>
    <w:tbl>
      <w:tblPr>
        <w:tblW w:w="15311" w:type="dxa"/>
        <w:tblInd w:w="-9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56"/>
        <w:gridCol w:w="567"/>
        <w:gridCol w:w="1276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2007"/>
      </w:tblGrid>
      <w:tr w:rsidR="00F51CB0" w:rsidRPr="00D66A4F" w:rsidTr="007A6D0E">
        <w:trPr>
          <w:tblHeader/>
        </w:trPr>
        <w:tc>
          <w:tcPr>
            <w:tcW w:w="2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Показатель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Ед. </w:t>
            </w:r>
          </w:p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Отчетный </w:t>
            </w:r>
          </w:p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период </w:t>
            </w:r>
          </w:p>
        </w:tc>
        <w:tc>
          <w:tcPr>
            <w:tcW w:w="850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Планируемый период 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Методика расчета </w:t>
            </w:r>
          </w:p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показателей</w:t>
            </w:r>
          </w:p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(форма </w:t>
            </w:r>
          </w:p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отчетности)</w:t>
            </w:r>
          </w:p>
        </w:tc>
      </w:tr>
      <w:tr w:rsidR="00F51CB0" w:rsidRPr="00D66A4F" w:rsidTr="007A6D0E">
        <w:trPr>
          <w:cantSplit/>
          <w:trHeight w:val="1134"/>
          <w:tblHeader/>
        </w:trPr>
        <w:tc>
          <w:tcPr>
            <w:tcW w:w="295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2013 г.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2014 г.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2015 г.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2016 г.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2017 г.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2018 г.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2019 г.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2020 г.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2021 г.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2022 г.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2023 г.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2024 г.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2025 г.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F51CB0" w:rsidRPr="00D66A4F" w:rsidTr="007A6D0E">
        <w:tc>
          <w:tcPr>
            <w:tcW w:w="15311" w:type="dxa"/>
            <w:gridSpan w:val="1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b/>
                <w:bCs/>
                <w:color w:val="000000"/>
                <w:spacing w:val="-4"/>
                <w:kern w:val="1"/>
                <w:sz w:val="24"/>
                <w:szCs w:val="24"/>
                <w:lang w:eastAsia="ar-SA"/>
              </w:rPr>
              <w:t>Развитие культуры</w:t>
            </w:r>
          </w:p>
        </w:tc>
      </w:tr>
      <w:tr w:rsidR="00F51CB0" w:rsidRPr="00D66A4F" w:rsidTr="007A6D0E">
        <w:tc>
          <w:tcPr>
            <w:tcW w:w="15311" w:type="dxa"/>
            <w:gridSpan w:val="1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  <w:t xml:space="preserve">Цель — создание благоприятных условий для удовлетворения культурных потребностей населения </w:t>
            </w:r>
          </w:p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  <w:t xml:space="preserve">и обеспечение доступа к культурным ценностям </w:t>
            </w:r>
          </w:p>
        </w:tc>
      </w:tr>
      <w:tr w:rsidR="00F51CB0" w:rsidRPr="00D66A4F" w:rsidTr="007A6D0E"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ind w:right="75"/>
              <w:jc w:val="both"/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highlight w:val="yellow"/>
                <w:lang w:bidi="ru-RU"/>
              </w:rPr>
            </w:pPr>
            <w:r w:rsidRPr="00D66A4F"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Количество</w:t>
            </w:r>
            <w:r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 </w:t>
            </w:r>
            <w:r w:rsidRPr="00D66A4F"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районных мероприятий, проводимых концертными организациями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</w:pPr>
            <w:r w:rsidRPr="00D66A4F"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  <w:t>—</w:t>
            </w:r>
          </w:p>
        </w:tc>
      </w:tr>
      <w:tr w:rsidR="00F51CB0" w:rsidRPr="00D66A4F" w:rsidTr="007A6D0E"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ind w:right="75"/>
              <w:jc w:val="both"/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</w:pPr>
            <w:r w:rsidRPr="00D66A4F"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 xml:space="preserve">Количество самодеятельных коллективов 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136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136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136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137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137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7C0374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val="en-US" w:eastAsia="ar-SA"/>
              </w:rPr>
              <w:t>139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142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142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143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143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144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144</w:t>
            </w:r>
          </w:p>
        </w:tc>
        <w:tc>
          <w:tcPr>
            <w:tcW w:w="2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</w:pPr>
            <w:r w:rsidRPr="00D66A4F"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  <w:t>—</w:t>
            </w:r>
          </w:p>
        </w:tc>
      </w:tr>
      <w:tr w:rsidR="00F51CB0" w:rsidRPr="00D66A4F" w:rsidTr="007A6D0E"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ind w:right="75"/>
              <w:jc w:val="both"/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</w:pPr>
            <w:r w:rsidRPr="00D66A4F"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Количество</w:t>
            </w:r>
            <w:r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 </w:t>
            </w:r>
            <w:r w:rsidRPr="00D66A4F"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участников самодеятельных коллективов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чел.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1315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1315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1315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1315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7C0374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val="en-US" w:eastAsia="ar-SA"/>
              </w:rPr>
              <w:t>1400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1571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1587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1617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1664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1711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1759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1807</w:t>
            </w:r>
          </w:p>
        </w:tc>
        <w:tc>
          <w:tcPr>
            <w:tcW w:w="2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</w:pPr>
            <w:r w:rsidRPr="00D66A4F"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  <w:t>—</w:t>
            </w:r>
          </w:p>
        </w:tc>
      </w:tr>
      <w:tr w:rsidR="00F51CB0" w:rsidRPr="00D66A4F" w:rsidTr="007A6D0E">
        <w:trPr>
          <w:trHeight w:val="199"/>
        </w:trPr>
        <w:tc>
          <w:tcPr>
            <w:tcW w:w="15311" w:type="dxa"/>
            <w:gridSpan w:val="1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9D1E7D" w:rsidRDefault="00F51CB0" w:rsidP="007A6D0E">
            <w:pPr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R PL UMing CN" w:hAnsi="Times New Roman"/>
                <w:b/>
                <w:bCs/>
                <w:color w:val="000000"/>
                <w:kern w:val="1"/>
                <w:sz w:val="24"/>
                <w:szCs w:val="24"/>
                <w:shd w:val="clear" w:color="auto" w:fill="FFFFFF"/>
                <w:lang w:eastAsia="ar-SA"/>
              </w:rPr>
            </w:pPr>
            <w:r w:rsidRPr="009D1E7D">
              <w:rPr>
                <w:rFonts w:ascii="Times New Roman" w:eastAsia="AR PL UMing CN" w:hAnsi="Times New Roman"/>
                <w:b/>
                <w:bCs/>
                <w:color w:val="000000"/>
                <w:kern w:val="1"/>
                <w:sz w:val="24"/>
                <w:szCs w:val="24"/>
                <w:shd w:val="clear" w:color="auto" w:fill="FFFFFF"/>
                <w:lang w:eastAsia="ar-SA"/>
              </w:rPr>
              <w:t>Организация развития туристических и рекреационных зон</w:t>
            </w:r>
          </w:p>
        </w:tc>
      </w:tr>
      <w:tr w:rsidR="00F51CB0" w:rsidRPr="00D66A4F" w:rsidTr="007A6D0E">
        <w:trPr>
          <w:trHeight w:val="595"/>
        </w:trPr>
        <w:tc>
          <w:tcPr>
            <w:tcW w:w="15311" w:type="dxa"/>
            <w:gridSpan w:val="1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  <w:t xml:space="preserve">Цель — </w:t>
            </w:r>
            <w:r w:rsidRPr="009D1E7D">
              <w:rPr>
                <w:rFonts w:ascii="Times New Roman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  <w:t>создание условий для формирования современного и конкурентоспособного туристского рынка, удовлетворяющего потребности населения в качественных туристских услугах</w:t>
            </w:r>
          </w:p>
        </w:tc>
      </w:tr>
      <w:tr w:rsidR="00F51CB0" w:rsidRPr="00D66A4F" w:rsidTr="007A6D0E">
        <w:trPr>
          <w:trHeight w:val="595"/>
        </w:trPr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Default="00F51CB0" w:rsidP="007A6D0E">
            <w:pPr>
              <w:tabs>
                <w:tab w:val="left" w:pos="1628"/>
              </w:tabs>
              <w:snapToGrid w:val="0"/>
              <w:spacing w:after="0" w:line="240" w:lineRule="auto"/>
              <w:ind w:right="111"/>
              <w:jc w:val="both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Количество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 </w:t>
            </w:r>
          </w:p>
          <w:p w:rsidR="00F51CB0" w:rsidRDefault="00F51CB0" w:rsidP="007A6D0E">
            <w:pPr>
              <w:tabs>
                <w:tab w:val="left" w:pos="1628"/>
              </w:tabs>
              <w:snapToGrid w:val="0"/>
              <w:spacing w:after="0" w:line="240" w:lineRule="auto"/>
              <w:ind w:right="111"/>
              <w:jc w:val="both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организованных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 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мест массового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 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отдыха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 </w:t>
            </w:r>
          </w:p>
          <w:p w:rsidR="00F51CB0" w:rsidRPr="00D66A4F" w:rsidRDefault="00F51CB0" w:rsidP="007A6D0E">
            <w:pPr>
              <w:tabs>
                <w:tab w:val="left" w:pos="1628"/>
              </w:tabs>
              <w:snapToGrid w:val="0"/>
              <w:spacing w:after="0" w:line="240" w:lineRule="auto"/>
              <w:ind w:right="111"/>
              <w:jc w:val="both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населения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2007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—</w:t>
            </w:r>
          </w:p>
        </w:tc>
      </w:tr>
    </w:tbl>
    <w:p w:rsidR="00F51CB0" w:rsidRDefault="00F51CB0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F7126" w:rsidRDefault="004F7126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F51CB0" w:rsidRPr="00D66A4F" w:rsidRDefault="00F51CB0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F51CB0" w:rsidRPr="00D66A4F" w:rsidRDefault="00F51CB0" w:rsidP="00F51CB0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D66A4F">
        <w:rPr>
          <w:rFonts w:ascii="Times New Roman" w:hAnsi="Times New Roman"/>
          <w:b/>
          <w:sz w:val="24"/>
          <w:szCs w:val="24"/>
        </w:rPr>
        <w:lastRenderedPageBreak/>
        <w:t>Приложение 1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 xml:space="preserve">в Чамзинском муниципальном районе 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>на 2014 – 20</w:t>
      </w:r>
      <w:r>
        <w:rPr>
          <w:rFonts w:ascii="Times New Roman" w:hAnsi="Times New Roman"/>
          <w:sz w:val="24"/>
          <w:szCs w:val="24"/>
        </w:rPr>
        <w:t>25</w:t>
      </w:r>
      <w:r w:rsidRPr="00D66A4F">
        <w:rPr>
          <w:rFonts w:ascii="Times New Roman" w:hAnsi="Times New Roman"/>
          <w:sz w:val="24"/>
          <w:szCs w:val="24"/>
        </w:rPr>
        <w:t xml:space="preserve"> годы»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b/>
          <w:bCs/>
          <w:kern w:val="1"/>
          <w:sz w:val="24"/>
          <w:szCs w:val="24"/>
          <w:lang w:eastAsia="ar-SA"/>
        </w:rPr>
      </w:pPr>
      <w:r w:rsidRPr="00D66A4F">
        <w:rPr>
          <w:rFonts w:ascii="Times New Roman" w:eastAsia="Andale Sans UI" w:hAnsi="Times New Roman"/>
          <w:b/>
          <w:bCs/>
          <w:kern w:val="1"/>
          <w:sz w:val="24"/>
          <w:szCs w:val="24"/>
          <w:lang w:eastAsia="ar-SA"/>
        </w:rPr>
        <w:t>Сведения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t xml:space="preserve">о целевых показателях (индикаторах) муниципальной программы </w:t>
      </w: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br/>
        <w:t>«Развитие культуры и туризма в Чамзинском муниципальном районе на 2014 – 20</w:t>
      </w:r>
      <w:r>
        <w:rPr>
          <w:rFonts w:ascii="Times New Roman" w:eastAsia="Andale Sans UI" w:hAnsi="Times New Roman"/>
          <w:kern w:val="1"/>
          <w:sz w:val="24"/>
          <w:szCs w:val="24"/>
          <w:lang w:eastAsia="ar-SA"/>
        </w:rPr>
        <w:t>25</w:t>
      </w: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t xml:space="preserve"> годы» 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36"/>
        <w:gridCol w:w="3725"/>
        <w:gridCol w:w="709"/>
        <w:gridCol w:w="992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830"/>
      </w:tblGrid>
      <w:tr w:rsidR="00F51CB0" w:rsidRPr="00D66A4F" w:rsidTr="007A6D0E"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3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Показатель (индикатор) </w:t>
            </w: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br/>
              <w:t>(наименование)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Ед</w:t>
            </w: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.</w:t>
            </w: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 из</w:t>
            </w: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м.</w:t>
            </w:r>
          </w:p>
        </w:tc>
        <w:tc>
          <w:tcPr>
            <w:tcW w:w="96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Значения показателей по годам</w:t>
            </w:r>
          </w:p>
        </w:tc>
      </w:tr>
      <w:tr w:rsidR="00F51CB0" w:rsidRPr="00D66A4F" w:rsidTr="007A6D0E"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3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2013 г.</w:t>
            </w:r>
          </w:p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(факт.)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2015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2016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2017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2018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 xml:space="preserve">2019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 xml:space="preserve">2020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 xml:space="preserve">2021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>2022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>2024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>2025</w:t>
            </w:r>
          </w:p>
        </w:tc>
      </w:tr>
    </w:tbl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en-US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4"/>
        <w:gridCol w:w="3727"/>
        <w:gridCol w:w="709"/>
        <w:gridCol w:w="992"/>
        <w:gridCol w:w="709"/>
        <w:gridCol w:w="708"/>
        <w:gridCol w:w="709"/>
        <w:gridCol w:w="709"/>
        <w:gridCol w:w="709"/>
        <w:gridCol w:w="708"/>
        <w:gridCol w:w="709"/>
        <w:gridCol w:w="733"/>
        <w:gridCol w:w="733"/>
        <w:gridCol w:w="733"/>
        <w:gridCol w:w="733"/>
        <w:gridCol w:w="733"/>
      </w:tblGrid>
      <w:tr w:rsidR="00F51CB0" w:rsidRPr="00D66A4F" w:rsidTr="007A6D0E">
        <w:trPr>
          <w:trHeight w:val="226"/>
          <w:tblHeader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16</w:t>
            </w:r>
          </w:p>
        </w:tc>
      </w:tr>
      <w:tr w:rsidR="00F51CB0" w:rsidRPr="00D66A4F" w:rsidTr="007A6D0E">
        <w:trPr>
          <w:trHeight w:val="149"/>
        </w:trPr>
        <w:tc>
          <w:tcPr>
            <w:tcW w:w="1468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Муниципальная программа «Развитие культуры и туризма </w:t>
            </w:r>
            <w:proofErr w:type="spellStart"/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Чамзинского</w:t>
            </w:r>
            <w:proofErr w:type="spellEnd"/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 муниципального района на 2014 – 2018 годы»</w:t>
            </w:r>
          </w:p>
        </w:tc>
      </w:tr>
      <w:tr w:rsidR="00F51CB0" w:rsidRPr="00D66A4F" w:rsidTr="007A6D0E">
        <w:trPr>
          <w:trHeight w:val="1756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Уровень удовлетворенности населения качеством предоставления государственных и муниципальных услуг в сфере культуры, от общего числа опрошенных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%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62,0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67,0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70,0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75,0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80,0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85,0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88,0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88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88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89,0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89,0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89,0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90,0</w:t>
            </w:r>
          </w:p>
        </w:tc>
      </w:tr>
      <w:tr w:rsidR="00F51CB0" w:rsidRPr="00D66A4F" w:rsidTr="007A6D0E">
        <w:trPr>
          <w:trHeight w:val="591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Доля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местного (муниципального) значения: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54,7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55,9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58,2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59,4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60,5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61,5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61,5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62,0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62,0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62,5</w:t>
            </w: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62,5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sz w:val="24"/>
                <w:szCs w:val="24"/>
              </w:rPr>
              <w:t>Соотношение средней  заработной платы работников учреждений культуры, повышение оплаты труда которых предусмотрено Указом Президента Российской Федерации от 7 мая 2012 г. № 597 «О мероприятиях по реализации государственной социальной политики», и средней заработной платы в Республике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49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65.3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63,9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b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Увеличение количества граждан, вовлечённых в культурно-массовые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мероприятия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(по сравнению с предыдущим годом).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6F59">
              <w:rPr>
                <w:rFonts w:ascii="Times New Roman" w:hAnsi="Times New Roman"/>
                <w:sz w:val="24"/>
                <w:szCs w:val="24"/>
              </w:rPr>
              <w:t>1,</w:t>
            </w:r>
            <w:r w:rsidRPr="00466F59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1,85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3,81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5,34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5,54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5,74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5,94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6,14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Увеличение численности участников культурно-досуговых мероприятий (по сравнению с предыдущим годом).</w:t>
            </w: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1,9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4,35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2,33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4,29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4,45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4,61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4,77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5,0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b/>
                <w:bCs/>
                <w:kern w:val="1"/>
                <w:sz w:val="24"/>
                <w:szCs w:val="24"/>
                <w:highlight w:val="yellow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Количеств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о 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муниципальных библиотек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7.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величение количества посещений библиотек гражданами </w:t>
            </w:r>
            <w:proofErr w:type="spellStart"/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Чамзинского</w:t>
            </w:r>
            <w:proofErr w:type="spellEnd"/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1,2</w:t>
            </w: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2,1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lastRenderedPageBreak/>
              <w:t>8.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увеличение доли детей, привлекаемых к участию в творческих мероприятиях, в общем числе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7,9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8,3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8,9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9,1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9,5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9,9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9,9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9,9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10,4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10,4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10,9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11,4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9.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Доля </w:t>
            </w: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публичных библиотек, подключенных к сети «Интернет», в общем количестве библиотек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14.2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14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,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14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,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19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,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23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,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28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,</w:t>
            </w:r>
            <w:r w:rsidRPr="00D66A4F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33,7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35,0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37,3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39,6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10.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Увеличение количества детей, обучающихся в детской школе искусств, детских музыкальных школах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ч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hAnsi="Times New Roman"/>
                <w:color w:val="000000"/>
                <w:sz w:val="24"/>
                <w:szCs w:val="24"/>
              </w:rPr>
              <w:t>425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hAnsi="Times New Roman"/>
                <w:color w:val="000000"/>
                <w:sz w:val="24"/>
                <w:szCs w:val="24"/>
              </w:rPr>
              <w:t>430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</w:tr>
    </w:tbl>
    <w:p w:rsidR="00F51CB0" w:rsidRPr="00D66A4F" w:rsidRDefault="00F51CB0" w:rsidP="00F51CB0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Cs/>
          <w:kern w:val="1"/>
          <w:sz w:val="24"/>
          <w:szCs w:val="24"/>
          <w:lang w:eastAsia="ar-SA"/>
        </w:rPr>
        <w:sectPr w:rsidR="00F51CB0" w:rsidRPr="00D66A4F">
          <w:pgSz w:w="16838" w:h="11906" w:orient="landscape"/>
          <w:pgMar w:top="1135" w:right="1134" w:bottom="851" w:left="1134" w:header="709" w:footer="709" w:gutter="0"/>
          <w:cols w:space="720"/>
        </w:sectPr>
      </w:pPr>
    </w:p>
    <w:p w:rsidR="00F51CB0" w:rsidRPr="00D66A4F" w:rsidRDefault="00F51CB0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F51CB0" w:rsidRPr="00D66A4F" w:rsidRDefault="00F51CB0" w:rsidP="00F51CB0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D66A4F">
        <w:rPr>
          <w:rFonts w:ascii="Times New Roman" w:hAnsi="Times New Roman"/>
          <w:b/>
          <w:sz w:val="24"/>
          <w:szCs w:val="24"/>
        </w:rPr>
        <w:t>Приложение 2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 xml:space="preserve">в Чамзинском муниципальном районе 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>на 2014 – 20</w:t>
      </w:r>
      <w:r>
        <w:rPr>
          <w:rFonts w:ascii="Times New Roman" w:hAnsi="Times New Roman"/>
          <w:sz w:val="24"/>
          <w:szCs w:val="24"/>
        </w:rPr>
        <w:t>25</w:t>
      </w:r>
      <w:r w:rsidRPr="00D66A4F">
        <w:rPr>
          <w:rFonts w:ascii="Times New Roman" w:hAnsi="Times New Roman"/>
          <w:sz w:val="24"/>
          <w:szCs w:val="24"/>
        </w:rPr>
        <w:t xml:space="preserve"> годы»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b/>
          <w:bCs/>
          <w:kern w:val="1"/>
          <w:sz w:val="24"/>
          <w:szCs w:val="24"/>
          <w:lang w:eastAsia="ar-SA"/>
        </w:rPr>
      </w:pPr>
      <w:r w:rsidRPr="00D66A4F">
        <w:rPr>
          <w:rFonts w:ascii="Times New Roman" w:eastAsia="Andale Sans UI" w:hAnsi="Times New Roman"/>
          <w:b/>
          <w:bCs/>
          <w:kern w:val="1"/>
          <w:sz w:val="24"/>
          <w:szCs w:val="24"/>
          <w:lang w:eastAsia="ar-SA"/>
        </w:rPr>
        <w:t>Перечень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t xml:space="preserve">основных мероприятий муниципальной программы </w:t>
      </w: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br/>
        <w:t>«Развитие культуры и туризма в Чамзинском муниципальном районе на 2014 – 20</w:t>
      </w:r>
      <w:r>
        <w:rPr>
          <w:rFonts w:ascii="Times New Roman" w:eastAsia="Andale Sans UI" w:hAnsi="Times New Roman"/>
          <w:kern w:val="1"/>
          <w:sz w:val="24"/>
          <w:szCs w:val="24"/>
          <w:lang w:eastAsia="ar-SA"/>
        </w:rPr>
        <w:t>25</w:t>
      </w: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t xml:space="preserve"> годы» 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tbl>
      <w:tblPr>
        <w:tblW w:w="150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133"/>
        <w:gridCol w:w="1841"/>
        <w:gridCol w:w="1039"/>
        <w:gridCol w:w="1309"/>
        <w:gridCol w:w="3010"/>
        <w:gridCol w:w="2519"/>
        <w:gridCol w:w="2519"/>
      </w:tblGrid>
      <w:tr w:rsidR="00F51CB0" w:rsidRPr="00D66A4F" w:rsidTr="007A6D0E">
        <w:trPr>
          <w:cantSplit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2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Номер и наименование основного </w:t>
            </w: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br/>
              <w:t>мероприятия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Ответственный исполнитель</w:t>
            </w: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Срок</w:t>
            </w:r>
          </w:p>
        </w:tc>
        <w:tc>
          <w:tcPr>
            <w:tcW w:w="3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Ожидаемый непосредственный результат </w:t>
            </w: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br/>
              <w:t>(краткое описание)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Последствия </w:t>
            </w:r>
            <w:proofErr w:type="spellStart"/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нереализации</w:t>
            </w:r>
            <w:proofErr w:type="spellEnd"/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 основного </w:t>
            </w: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br/>
              <w:t>мероприятия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Связь с показателями государственной программы </w:t>
            </w:r>
          </w:p>
        </w:tc>
      </w:tr>
      <w:tr w:rsidR="00F51CB0" w:rsidRPr="00D66A4F" w:rsidTr="007A6D0E">
        <w:trPr>
          <w:cantSplit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2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начала реализации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окончания реализации</w:t>
            </w:r>
          </w:p>
        </w:tc>
        <w:tc>
          <w:tcPr>
            <w:tcW w:w="3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</w:tr>
    </w:tbl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en-US"/>
        </w:rPr>
      </w:pPr>
    </w:p>
    <w:tbl>
      <w:tblPr>
        <w:tblW w:w="150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4"/>
        <w:gridCol w:w="2134"/>
        <w:gridCol w:w="1841"/>
        <w:gridCol w:w="1039"/>
        <w:gridCol w:w="1083"/>
        <w:gridCol w:w="3260"/>
        <w:gridCol w:w="2495"/>
        <w:gridCol w:w="2519"/>
      </w:tblGrid>
      <w:tr w:rsidR="00F51CB0" w:rsidRPr="00D66A4F" w:rsidTr="007A6D0E">
        <w:trPr>
          <w:trHeight w:val="249"/>
          <w:tblHeader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</w:t>
            </w:r>
          </w:p>
        </w:tc>
      </w:tr>
      <w:tr w:rsidR="00F51CB0" w:rsidRPr="00D66A4F" w:rsidTr="007A6D0E">
        <w:trPr>
          <w:trHeight w:val="311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Музыкальное искусство, культурно-массовые мероприятия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Учреждения культуры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right="-108"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увеличение количества посещений учреждений культуры; увеличение количества проведенных культурно-массовых мероприятий; 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развитие и совершенствование профессионального музыкального творчества; 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сохранение лучших традиций регионального музыкального искусства;</w:t>
            </w:r>
          </w:p>
          <w:p w:rsidR="00F51CB0" w:rsidRPr="00D66A4F" w:rsidRDefault="00F51CB0" w:rsidP="007A6D0E">
            <w:pPr>
              <w:widowControl w:val="0"/>
              <w:suppressAutoHyphens/>
              <w:ind w:right="-108"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увеличение доли учащихся детских школ искусств в </w:t>
            </w: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 xml:space="preserve">творческих мероприятиях в сфере музыкального искусства 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снижение спроса населения на музыкальные, культурно-массовые мероприятия;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снижение уровня музыкально-эстетической культуры населения;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утрата национально-региональных музыкальных традиций 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соотношение количества посещений культурно-массовых мероприятий за отчетный год к показателям за последние два года, %; 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проведенных концертных мероприятий за отчетный год к показателям за 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2.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Изобразительное искусство, выставочная деятельность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МБУ ДО «Детская школа искусств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Чамзинского</w:t>
            </w:r>
            <w:proofErr w:type="spellEnd"/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муниципального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райна</w:t>
            </w:r>
            <w:proofErr w:type="spellEnd"/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right="-108"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увеличение количества художественных выставок мастеров изобразительного искусства республики, проведенных в районе;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развитие всех форм профессионального художественного творчества;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сохранение лучших традиций регионального изобразительного искусства;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увеличение доли учащихся детских школ искусств в творческих мероприятиях в сфере изобразительного искусства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падение интереса к художественно-выставочной деятельности;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снижение уровня художественно-эстетической культуры населения;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утрата национально-региональных художественных традиций. 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проведенных выставочных мероприятий, в том числе выездных за отчетный год к показателям за 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доли учащихся детских школ искусств в творческих мероприятиях в сфере изобразительного искусства за отчетный год к показателям за последние два года, %</w:t>
            </w: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Государственная охрана, сохранение и популяризация объектов культурного наследия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Администрации сельских поселений и учреждения культуры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определение границ территорий и разработка проектов зон памятников историко-культурного наследия;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формирование полного пакета документации об объектах культурного наследия, расположенных на территории </w:t>
            </w:r>
            <w:proofErr w:type="spellStart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Чамзинского</w:t>
            </w:r>
            <w:proofErr w:type="spellEnd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 района;</w:t>
            </w:r>
          </w:p>
          <w:p w:rsidR="00F51CB0" w:rsidRPr="00695B51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сохранение и популяризация объектов культурного наследия республики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утрата и искажение информации о памятниках истории и культуры, располагающихся на территории Республики Мордовия;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устойчивое снижение интереса и уровня информированности жителей и гостей республики к историко-культурному наследию региона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соотношение количества объектов культурного наследия, находящихся на территории Республики </w:t>
            </w:r>
            <w:proofErr w:type="gramStart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Мордовия,  с</w:t>
            </w:r>
            <w:proofErr w:type="gramEnd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 утвержденными границами территории и предметами охраны за отчетный год к показателям за последние два года, %;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соотношение количества объектов культурного наследия, </w:t>
            </w: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находящихся на территории Республики Мордовия, с утвержденными границами зон охраны объектов за отчетный год к показателям за последние два года, %</w:t>
            </w: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4.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Сохранение, 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Учреждения культуры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сохранение и развитие традиционной духовной культуры народов, проживающих на территории района;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развитие разнообразных жанров и форм самодеятельного народного творчества;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расширение доступа населения к культурно-досуговым формам деятельности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утрата этнокультурных традиций народов, населяющих Республику Мордовия;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угроза потери национальной идентичности;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угроза формирования негативного образа республики в вопросах реализации национальной и культурной политики; снижения уровня досуговой активности населения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проведенных учреждениями культуры экскурсий за отчетный год к показателям за последние два года, %;</w:t>
            </w:r>
          </w:p>
          <w:p w:rsidR="00F51CB0" w:rsidRPr="00695B51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соотношение удельного веса населения, участвующего </w:t>
            </w:r>
            <w:proofErr w:type="spellStart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вплатных</w:t>
            </w:r>
            <w:proofErr w:type="spellEnd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 культурно-досуговых мероприятий, проведенных учреждениями культуры, за отчетный год к показателям за последние два года, %</w:t>
            </w: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Развитие библиотечного дела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Библиотеки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сохранение количества муниципальных библиотек;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увеличение числа посетителей и пользователей библиотек; 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увеличение количества </w:t>
            </w: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библиографических записей;</w:t>
            </w:r>
          </w:p>
          <w:p w:rsidR="00F51CB0" w:rsidRPr="00D66A4F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повышение доли муниципальных библиотек, подключенных к информационно-телекоммуникационной сети «Интернет»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угроза утраты книжной культуры;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невостребованность книжных фондов и рост уровня </w:t>
            </w: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безработицы среди работников библиотечной отрасли;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обеднение библиотечных фондов; утрата редких книг в библиотечных фондах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 xml:space="preserve">соотношение количества муниципальных библиотек за отчетный год к показателям за </w:t>
            </w: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числа посетителей библиотек за отчетный год к показателям за 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числа пользователей библиотек за отчетный год к показателям за 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библиографических записей за отчетный год к показателям за 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муниципальных библиотек, подключенных к информационно-телекоммуникационной сети «Интернет» за отчетный год к показателям за последние два года, %</w:t>
            </w: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7.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Развитие инфраструктуры сферы культуры и искусства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Учреждения культуры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обеспечение сохранности зданий, создание безопасных и благоприятных условий функционирования учреждений культуры и искусства, улучшение их </w:t>
            </w:r>
            <w:r w:rsidRPr="009D1E7D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материально-технической базы посредством строительства новых объектов, реконструкции и капитального ремонта существующих;</w:t>
            </w:r>
          </w:p>
          <w:p w:rsidR="00F51CB0" w:rsidRPr="009D1E7D" w:rsidRDefault="00F51CB0" w:rsidP="007A6D0E">
            <w:pPr>
              <w:widowControl w:val="0"/>
              <w:suppressAutoHyphens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расширение доступа граждан и гостей Республики Мордовия к культурным и историческим ценностям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потеря значимых объектов культуры и искусства Республики Мордовия;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ухудшение материально-</w:t>
            </w: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технической базы учреждений культуры и искусства;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снижение качества предоставления услуг в сфере культуры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влияет на следующие показатели: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увеличение количества спектаклей, концертов, проводимых </w:t>
            </w: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учреждениями культуры;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рост числа посетителей библиотек;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увеличение удельного веса населения, участвующего в платных культурно-досуговых мероприятиях;</w:t>
            </w:r>
          </w:p>
          <w:p w:rsidR="00F51CB0" w:rsidRPr="00695B51" w:rsidRDefault="00F51CB0" w:rsidP="007A6D0E">
            <w:pPr>
              <w:widowControl w:val="0"/>
              <w:suppressAutoHyphens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увеличение числа обучающихся в образовательных учреждениях дополнительного образования детей</w:t>
            </w: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0371DC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8.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Развитие приоритетных видов туризма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МБУ «</w:t>
            </w:r>
            <w:proofErr w:type="spellStart"/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Чамзинский</w:t>
            </w:r>
            <w:proofErr w:type="spellEnd"/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РДК», МБУ ДК «Цементник», МБОУ ДОД «Комсомольская ДШИ»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прямое увеличение въездного туристского потока посредством приема участников и гостей событийных проектов, создание дополнительных информационных поводов для СМИ, повышение узнаваемости региона, района;</w:t>
            </w:r>
          </w:p>
          <w:p w:rsidR="00F51CB0" w:rsidRPr="009D1E7D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развитие туристских брендов района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отсутствие интереса к посещению региона со стороны определенной аудитории (в том числе проживающей на значительном расстоянии от региона, проживающей за рубежом), снижение имиджа региона как значимого туристского центра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695B51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рост объема платных услуг в сфере культуры, туризма и отдыха, </w:t>
            </w: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за отчетный год к показателям за последние два года, %;</w:t>
            </w:r>
          </w:p>
          <w:p w:rsidR="00F51CB0" w:rsidRPr="00695B51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</w:p>
        </w:tc>
      </w:tr>
    </w:tbl>
    <w:p w:rsidR="00F51CB0" w:rsidRPr="00D66A4F" w:rsidRDefault="00F51CB0" w:rsidP="00F51CB0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bCs/>
          <w:kern w:val="1"/>
          <w:sz w:val="24"/>
          <w:szCs w:val="24"/>
          <w:lang w:eastAsia="ar-SA"/>
        </w:rPr>
        <w:sectPr w:rsidR="00F51CB0" w:rsidRPr="00D66A4F" w:rsidSect="008736F8">
          <w:pgSz w:w="16838" w:h="11906" w:orient="landscape"/>
          <w:pgMar w:top="426" w:right="1134" w:bottom="851" w:left="1134" w:header="709" w:footer="709" w:gutter="0"/>
          <w:cols w:space="720"/>
        </w:sectPr>
      </w:pPr>
    </w:p>
    <w:p w:rsidR="00F51CB0" w:rsidRPr="003D1F10" w:rsidRDefault="00F51CB0" w:rsidP="00F51CB0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3D1F10">
        <w:rPr>
          <w:rFonts w:ascii="Times New Roman" w:hAnsi="Times New Roman"/>
          <w:b/>
          <w:sz w:val="24"/>
          <w:szCs w:val="24"/>
        </w:rPr>
        <w:lastRenderedPageBreak/>
        <w:t>Приложение 3</w:t>
      </w:r>
    </w:p>
    <w:p w:rsidR="00F51CB0" w:rsidRPr="003D1F10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D1F10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F51CB0" w:rsidRPr="003D1F10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D1F10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F51CB0" w:rsidRPr="003D1F10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D1F10">
        <w:rPr>
          <w:rFonts w:ascii="Times New Roman" w:hAnsi="Times New Roman"/>
          <w:sz w:val="24"/>
          <w:szCs w:val="24"/>
        </w:rPr>
        <w:t xml:space="preserve">в Чамзинском муниципальном районе </w:t>
      </w:r>
    </w:p>
    <w:p w:rsidR="00F51CB0" w:rsidRPr="003D1F10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D1F10">
        <w:rPr>
          <w:rFonts w:ascii="Times New Roman" w:hAnsi="Times New Roman"/>
          <w:sz w:val="24"/>
          <w:szCs w:val="24"/>
        </w:rPr>
        <w:t>на 2014 – 20</w:t>
      </w:r>
      <w:r>
        <w:rPr>
          <w:rFonts w:ascii="Times New Roman" w:hAnsi="Times New Roman"/>
          <w:sz w:val="24"/>
          <w:szCs w:val="24"/>
        </w:rPr>
        <w:t>25</w:t>
      </w:r>
      <w:r w:rsidRPr="003D1F10">
        <w:rPr>
          <w:rFonts w:ascii="Times New Roman" w:hAnsi="Times New Roman"/>
          <w:sz w:val="24"/>
          <w:szCs w:val="24"/>
        </w:rPr>
        <w:t xml:space="preserve"> годы»</w:t>
      </w:r>
    </w:p>
    <w:p w:rsidR="00F51CB0" w:rsidRPr="003D1F10" w:rsidRDefault="00F51CB0" w:rsidP="00F51CB0">
      <w:pPr>
        <w:spacing w:after="0" w:line="360" w:lineRule="auto"/>
        <w:ind w:right="-7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51CB0" w:rsidRPr="003D1F10" w:rsidRDefault="00F51CB0" w:rsidP="00F51CB0">
      <w:pPr>
        <w:spacing w:after="0" w:line="360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3D1F10">
        <w:rPr>
          <w:rFonts w:ascii="Times New Roman" w:hAnsi="Times New Roman"/>
          <w:b/>
          <w:bCs/>
          <w:sz w:val="24"/>
          <w:szCs w:val="24"/>
        </w:rPr>
        <w:t xml:space="preserve">Прогноз </w:t>
      </w:r>
      <w:r w:rsidRPr="003D1F10">
        <w:rPr>
          <w:rFonts w:ascii="Times New Roman" w:hAnsi="Times New Roman"/>
          <w:b/>
          <w:kern w:val="2"/>
          <w:sz w:val="24"/>
          <w:szCs w:val="24"/>
        </w:rPr>
        <w:t xml:space="preserve">сводных показателей государственных (муниципальных) заданий на оказание государственных (муниципальных) услуг </w:t>
      </w:r>
      <w:r w:rsidRPr="003D1F10">
        <w:rPr>
          <w:rFonts w:ascii="Times New Roman" w:hAnsi="Times New Roman"/>
          <w:b/>
          <w:kern w:val="2"/>
          <w:sz w:val="24"/>
          <w:szCs w:val="24"/>
        </w:rPr>
        <w:br/>
        <w:t xml:space="preserve">муниципальными учреждениями по </w:t>
      </w:r>
      <w:r w:rsidRPr="003D1F10">
        <w:rPr>
          <w:rFonts w:ascii="Times New Roman" w:hAnsi="Times New Roman"/>
          <w:b/>
          <w:sz w:val="24"/>
          <w:szCs w:val="24"/>
        </w:rPr>
        <w:t xml:space="preserve">муниципальной программе </w:t>
      </w:r>
    </w:p>
    <w:p w:rsidR="00F51CB0" w:rsidRPr="003D1F10" w:rsidRDefault="00F51CB0" w:rsidP="00F51CB0">
      <w:pPr>
        <w:spacing w:after="0" w:line="360" w:lineRule="auto"/>
        <w:ind w:right="-79"/>
        <w:jc w:val="center"/>
        <w:rPr>
          <w:rFonts w:ascii="Times New Roman" w:hAnsi="Times New Roman"/>
          <w:kern w:val="2"/>
          <w:sz w:val="24"/>
          <w:szCs w:val="24"/>
        </w:rPr>
      </w:pPr>
      <w:r w:rsidRPr="003D1F10">
        <w:rPr>
          <w:rFonts w:ascii="Times New Roman" w:hAnsi="Times New Roman"/>
          <w:b/>
          <w:sz w:val="24"/>
          <w:szCs w:val="24"/>
        </w:rPr>
        <w:t>«Развитие культуры и туризма в Чамзинском муниципальном районе на 2014 – 20</w:t>
      </w:r>
      <w:r>
        <w:rPr>
          <w:rFonts w:ascii="Times New Roman" w:hAnsi="Times New Roman"/>
          <w:b/>
          <w:sz w:val="24"/>
          <w:szCs w:val="24"/>
        </w:rPr>
        <w:t>25</w:t>
      </w:r>
      <w:r w:rsidRPr="003D1F10">
        <w:rPr>
          <w:rFonts w:ascii="Times New Roman" w:hAnsi="Times New Roman"/>
          <w:b/>
          <w:sz w:val="24"/>
          <w:szCs w:val="24"/>
        </w:rPr>
        <w:t xml:space="preserve"> годы»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277"/>
        <w:gridCol w:w="1442"/>
        <w:gridCol w:w="1648"/>
        <w:gridCol w:w="1648"/>
        <w:gridCol w:w="1510"/>
        <w:gridCol w:w="1648"/>
        <w:gridCol w:w="1511"/>
      </w:tblGrid>
      <w:tr w:rsidR="00F51CB0" w:rsidRPr="003D1F10" w:rsidTr="007A6D0E">
        <w:trPr>
          <w:jc w:val="center"/>
        </w:trPr>
        <w:tc>
          <w:tcPr>
            <w:tcW w:w="5277" w:type="dxa"/>
            <w:vMerge w:val="restart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Наименование услуги, показателя объема услуги подпрограммы, основного мероприятия</w:t>
            </w:r>
          </w:p>
        </w:tc>
        <w:tc>
          <w:tcPr>
            <w:tcW w:w="4738" w:type="dxa"/>
            <w:gridSpan w:val="3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 xml:space="preserve">Значение показателя </w:t>
            </w:r>
          </w:p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объема услуги по годам</w:t>
            </w:r>
          </w:p>
        </w:tc>
        <w:tc>
          <w:tcPr>
            <w:tcW w:w="4669" w:type="dxa"/>
            <w:gridSpan w:val="3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 xml:space="preserve">Расходы районного бюджета на оказание государственной (муниципальной) услуги, </w:t>
            </w:r>
          </w:p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тыс. руб.</w:t>
            </w:r>
          </w:p>
        </w:tc>
      </w:tr>
      <w:tr w:rsidR="00F51CB0" w:rsidRPr="003D1F10" w:rsidTr="007A6D0E">
        <w:trPr>
          <w:jc w:val="center"/>
        </w:trPr>
        <w:tc>
          <w:tcPr>
            <w:tcW w:w="5277" w:type="dxa"/>
            <w:vMerge/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</w:p>
        </w:tc>
        <w:tc>
          <w:tcPr>
            <w:tcW w:w="1442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2015 г.</w:t>
            </w:r>
          </w:p>
        </w:tc>
        <w:tc>
          <w:tcPr>
            <w:tcW w:w="1648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2016 г.</w:t>
            </w:r>
          </w:p>
        </w:tc>
        <w:tc>
          <w:tcPr>
            <w:tcW w:w="1648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2017 г.</w:t>
            </w:r>
          </w:p>
        </w:tc>
        <w:tc>
          <w:tcPr>
            <w:tcW w:w="1510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2015 г.</w:t>
            </w:r>
          </w:p>
        </w:tc>
        <w:tc>
          <w:tcPr>
            <w:tcW w:w="1648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2016 г.</w:t>
            </w:r>
          </w:p>
        </w:tc>
        <w:tc>
          <w:tcPr>
            <w:tcW w:w="1511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2017 г.</w:t>
            </w:r>
          </w:p>
        </w:tc>
      </w:tr>
    </w:tbl>
    <w:p w:rsidR="00F51CB0" w:rsidRPr="003D1F10" w:rsidRDefault="00F51CB0" w:rsidP="00F51CB0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sz w:val="24"/>
          <w:szCs w:val="24"/>
          <w:lang w:eastAsia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277"/>
        <w:gridCol w:w="1442"/>
        <w:gridCol w:w="1648"/>
        <w:gridCol w:w="1648"/>
        <w:gridCol w:w="1510"/>
        <w:gridCol w:w="1648"/>
        <w:gridCol w:w="1511"/>
      </w:tblGrid>
      <w:tr w:rsidR="00F51CB0" w:rsidRPr="003D1F10" w:rsidTr="007A6D0E">
        <w:trPr>
          <w:tblHeader/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2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4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6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7</w:t>
            </w:r>
          </w:p>
        </w:tc>
      </w:tr>
      <w:tr w:rsidR="00F51CB0" w:rsidRPr="003D1F10" w:rsidTr="007A6D0E">
        <w:trPr>
          <w:trHeight w:val="331"/>
          <w:jc w:val="center"/>
        </w:trPr>
        <w:tc>
          <w:tcPr>
            <w:tcW w:w="146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 xml:space="preserve">Основное мероприятие </w:t>
            </w:r>
            <w:r w:rsidRPr="003D1F10">
              <w:rPr>
                <w:rFonts w:ascii="Times New Roman" w:hAnsi="Times New Roman"/>
                <w:b/>
                <w:sz w:val="24"/>
                <w:szCs w:val="24"/>
              </w:rPr>
              <w:t>Музыкальное искусство, культурно-массовые мероприятия</w:t>
            </w:r>
          </w:p>
        </w:tc>
      </w:tr>
      <w:tr w:rsidR="00F51CB0" w:rsidRPr="003D1F10" w:rsidTr="007A6D0E">
        <w:trPr>
          <w:jc w:val="center"/>
        </w:trPr>
        <w:tc>
          <w:tcPr>
            <w:tcW w:w="100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 xml:space="preserve">Услуга по организации зрелищного обслуживания населения </w:t>
            </w:r>
          </w:p>
        </w:tc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867.8</w:t>
            </w:r>
          </w:p>
        </w:tc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490,0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>612,6</w:t>
            </w:r>
          </w:p>
        </w:tc>
      </w:tr>
      <w:tr w:rsidR="00F51CB0" w:rsidRPr="003D1F10" w:rsidTr="007A6D0E">
        <w:trPr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ind w:left="540"/>
              <w:jc w:val="both"/>
              <w:rPr>
                <w:rFonts w:ascii="Times New Roman" w:hAnsi="Times New Roman"/>
                <w:kern w:val="2"/>
                <w:sz w:val="24"/>
                <w:szCs w:val="24"/>
                <w:highlight w:val="yellow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количество культурно-массовых мероприятий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highlight w:val="yellow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864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highlight w:val="yellow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  <w:t>869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  <w:t>873</w:t>
            </w: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</w:tr>
      <w:tr w:rsidR="00F51CB0" w:rsidRPr="003D1F10" w:rsidTr="007A6D0E">
        <w:trPr>
          <w:trHeight w:val="350"/>
          <w:jc w:val="center"/>
        </w:trPr>
        <w:tc>
          <w:tcPr>
            <w:tcW w:w="146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Основное мероприятие</w:t>
            </w:r>
            <w:r w:rsidRPr="003D1F10">
              <w:rPr>
                <w:rFonts w:ascii="Times New Roman" w:hAnsi="Times New Roman"/>
                <w:b/>
                <w:sz w:val="24"/>
                <w:szCs w:val="24"/>
              </w:rPr>
              <w:t xml:space="preserve"> Сохранение, возрождение и развитие традиционной народной культуры, </w:t>
            </w:r>
            <w:r w:rsidRPr="003D1F10">
              <w:rPr>
                <w:rFonts w:ascii="Times New Roman" w:hAnsi="Times New Roman"/>
                <w:b/>
                <w:sz w:val="24"/>
                <w:szCs w:val="24"/>
              </w:rPr>
              <w:br/>
              <w:t>поддержка народного творчества и культурно-досуговой деятельности</w:t>
            </w:r>
          </w:p>
        </w:tc>
      </w:tr>
      <w:tr w:rsidR="00F51CB0" w:rsidRPr="003D1F10" w:rsidTr="007A6D0E">
        <w:trPr>
          <w:trHeight w:val="366"/>
          <w:jc w:val="center"/>
        </w:trPr>
        <w:tc>
          <w:tcPr>
            <w:tcW w:w="146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Услуга по проведению мероприятий, направленных на изучение, сохранение и развитие традиционной народной культуры, организации ярмарок, выставок народного творчества, ремесел</w:t>
            </w:r>
          </w:p>
        </w:tc>
      </w:tr>
      <w:tr w:rsidR="00F51CB0" w:rsidRPr="003D1F10" w:rsidTr="007A6D0E">
        <w:trPr>
          <w:trHeight w:val="123"/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количество мероприятий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7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22785.1</w:t>
            </w:r>
          </w:p>
        </w:tc>
        <w:tc>
          <w:tcPr>
            <w:tcW w:w="1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32477,8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38456,8</w:t>
            </w:r>
          </w:p>
        </w:tc>
      </w:tr>
      <w:tr w:rsidR="00F51CB0" w:rsidRPr="003D1F10" w:rsidTr="007A6D0E">
        <w:trPr>
          <w:trHeight w:val="352"/>
          <w:jc w:val="center"/>
        </w:trPr>
        <w:tc>
          <w:tcPr>
            <w:tcW w:w="146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Основное мероприятие Развитие</w:t>
            </w:r>
            <w:r w:rsidRPr="003D1F10">
              <w:rPr>
                <w:rFonts w:ascii="Times New Roman" w:hAnsi="Times New Roman"/>
                <w:b/>
                <w:sz w:val="24"/>
                <w:szCs w:val="24"/>
              </w:rPr>
              <w:t xml:space="preserve"> библиотечного дела</w:t>
            </w:r>
          </w:p>
        </w:tc>
      </w:tr>
      <w:tr w:rsidR="00F51CB0" w:rsidRPr="003D1F10" w:rsidTr="007A6D0E">
        <w:trPr>
          <w:jc w:val="center"/>
        </w:trPr>
        <w:tc>
          <w:tcPr>
            <w:tcW w:w="100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Услуги по библиотечному обслуживанию граждан, комплектованию и сохранению библиотечных фондов, в том числе:</w:t>
            </w:r>
          </w:p>
        </w:tc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11606,3</w:t>
            </w:r>
          </w:p>
        </w:tc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7719,9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11163,8</w:t>
            </w:r>
          </w:p>
        </w:tc>
      </w:tr>
      <w:tr w:rsidR="00F51CB0" w:rsidRPr="003D1F10" w:rsidTr="007A6D0E">
        <w:trPr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ind w:firstLine="54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lastRenderedPageBreak/>
              <w:t>количество выданных книг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285730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285730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285730</w:t>
            </w: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</w:tr>
      <w:tr w:rsidR="00F51CB0" w:rsidRPr="003D1F10" w:rsidTr="007A6D0E">
        <w:trPr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ind w:firstLine="54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количество посещений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156400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156400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156400</w:t>
            </w: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</w:tr>
    </w:tbl>
    <w:p w:rsidR="00F51CB0" w:rsidRDefault="00F51CB0" w:rsidP="00F51CB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51CB0" w:rsidRPr="005B70BC" w:rsidRDefault="00F51CB0" w:rsidP="00F51CB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5B70BC">
        <w:rPr>
          <w:rFonts w:ascii="Times New Roman" w:hAnsi="Times New Roman"/>
          <w:b/>
          <w:bCs/>
          <w:sz w:val="24"/>
          <w:szCs w:val="24"/>
        </w:rPr>
        <w:t xml:space="preserve">                                </w:t>
      </w: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F51CB0">
      <w:pPr>
        <w:widowControl w:val="0"/>
        <w:spacing w:after="0" w:line="200" w:lineRule="atLeast"/>
        <w:ind w:left="57" w:right="57"/>
        <w:jc w:val="center"/>
        <w:rPr>
          <w:rFonts w:ascii="Times New Roman" w:hAnsi="Times New Roman"/>
          <w:b/>
          <w:bCs/>
          <w:sz w:val="24"/>
          <w:szCs w:val="24"/>
        </w:rPr>
      </w:pPr>
      <w:r w:rsidRPr="005B70BC">
        <w:rPr>
          <w:rFonts w:ascii="Times New Roman" w:hAnsi="Times New Roman"/>
          <w:b/>
          <w:bCs/>
          <w:sz w:val="24"/>
          <w:szCs w:val="24"/>
        </w:rPr>
        <w:t xml:space="preserve">                                </w:t>
      </w: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5E055A" w:rsidRDefault="005E055A" w:rsidP="005E055A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5E055A" w:rsidRDefault="005E055A" w:rsidP="005E055A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F7126" w:rsidRDefault="004F7126" w:rsidP="005E055A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F7126" w:rsidRDefault="004F7126" w:rsidP="005E055A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5E055A" w:rsidRDefault="005E055A" w:rsidP="005E055A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242240" w:rsidRDefault="00242240" w:rsidP="0024224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1F45C1" w:rsidRPr="005B70BC" w:rsidRDefault="00242240" w:rsidP="001F45C1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5B70B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F45C1" w:rsidRPr="005B70BC">
        <w:rPr>
          <w:rFonts w:ascii="Times New Roman" w:hAnsi="Times New Roman"/>
          <w:b/>
          <w:bCs/>
          <w:sz w:val="24"/>
          <w:szCs w:val="24"/>
        </w:rPr>
        <w:t xml:space="preserve"> «Приложение 4</w:t>
      </w:r>
    </w:p>
    <w:p w:rsidR="001F45C1" w:rsidRPr="005B70BC" w:rsidRDefault="001F45C1" w:rsidP="001F45C1">
      <w:pPr>
        <w:spacing w:after="0" w:line="24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5B70BC">
        <w:rPr>
          <w:rFonts w:ascii="Times New Roman" w:hAnsi="Times New Roman"/>
          <w:sz w:val="24"/>
          <w:szCs w:val="24"/>
        </w:rPr>
        <w:t>к муниципальной программе «Развитие культуры и туризма</w:t>
      </w:r>
    </w:p>
    <w:p w:rsidR="001F45C1" w:rsidRPr="005B70BC" w:rsidRDefault="001F45C1" w:rsidP="001F45C1">
      <w:pPr>
        <w:spacing w:after="0" w:line="24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5B70BC">
        <w:rPr>
          <w:rFonts w:ascii="Times New Roman" w:hAnsi="Times New Roman"/>
          <w:sz w:val="24"/>
          <w:szCs w:val="24"/>
        </w:rPr>
        <w:t>в Чамзинском муниципальном районе на 2014 – 202</w:t>
      </w:r>
      <w:r>
        <w:rPr>
          <w:rFonts w:ascii="Times New Roman" w:hAnsi="Times New Roman"/>
          <w:sz w:val="24"/>
          <w:szCs w:val="24"/>
        </w:rPr>
        <w:t xml:space="preserve">5 </w:t>
      </w:r>
      <w:r w:rsidRPr="005B70BC">
        <w:rPr>
          <w:rFonts w:ascii="Times New Roman" w:hAnsi="Times New Roman"/>
          <w:sz w:val="24"/>
          <w:szCs w:val="24"/>
        </w:rPr>
        <w:t>годы»</w:t>
      </w:r>
    </w:p>
    <w:p w:rsidR="001F45C1" w:rsidRPr="005B70BC" w:rsidRDefault="001F45C1" w:rsidP="001F45C1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1F45C1" w:rsidRPr="005B70BC" w:rsidRDefault="001F45C1" w:rsidP="001F45C1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5B70BC">
        <w:rPr>
          <w:rFonts w:ascii="Times New Roman" w:hAnsi="Times New Roman"/>
          <w:b/>
          <w:bCs/>
          <w:sz w:val="24"/>
          <w:szCs w:val="24"/>
        </w:rPr>
        <w:t xml:space="preserve">Ресурсное обеспечение и прогнозная (справочная) оценка расходов </w:t>
      </w:r>
      <w:r w:rsidRPr="005B70BC">
        <w:rPr>
          <w:rFonts w:ascii="Times New Roman" w:hAnsi="Times New Roman"/>
          <w:b/>
          <w:bCs/>
          <w:sz w:val="24"/>
          <w:szCs w:val="24"/>
        </w:rPr>
        <w:br/>
        <w:t xml:space="preserve">юридических лиц на реализацию целей муниципальной программы </w:t>
      </w:r>
      <w:r w:rsidRPr="005B70BC">
        <w:rPr>
          <w:rFonts w:ascii="Times New Roman" w:hAnsi="Times New Roman"/>
          <w:b/>
          <w:bCs/>
          <w:sz w:val="24"/>
          <w:szCs w:val="24"/>
        </w:rPr>
        <w:br/>
        <w:t>«Развитие культуры и туризма в Чамзинском муниципальном районе на 2014 – 202</w:t>
      </w:r>
      <w:r>
        <w:rPr>
          <w:rFonts w:ascii="Times New Roman" w:hAnsi="Times New Roman"/>
          <w:b/>
          <w:bCs/>
          <w:sz w:val="24"/>
          <w:szCs w:val="24"/>
        </w:rPr>
        <w:t>5</w:t>
      </w:r>
      <w:r w:rsidRPr="005B70BC">
        <w:rPr>
          <w:rFonts w:ascii="Times New Roman" w:hAnsi="Times New Roman"/>
          <w:b/>
          <w:bCs/>
          <w:sz w:val="24"/>
          <w:szCs w:val="24"/>
        </w:rPr>
        <w:t xml:space="preserve"> годы» </w:t>
      </w: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73"/>
        <w:gridCol w:w="1421"/>
        <w:gridCol w:w="1414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  <w:gridCol w:w="993"/>
        <w:gridCol w:w="993"/>
        <w:gridCol w:w="993"/>
      </w:tblGrid>
      <w:tr w:rsidR="001F45C1" w:rsidRPr="005B70BC" w:rsidTr="00956875">
        <w:trPr>
          <w:cantSplit/>
          <w:tblHeader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6560B9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6560B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Статус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6560B9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6560B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 xml:space="preserve">Наименование программы </w:t>
            </w:r>
          </w:p>
        </w:tc>
        <w:tc>
          <w:tcPr>
            <w:tcW w:w="1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6560B9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</w:rPr>
            </w:pPr>
            <w:r w:rsidRPr="006560B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Ответственный исполнитель,</w:t>
            </w:r>
          </w:p>
          <w:p w:rsidR="001F45C1" w:rsidRPr="006560B9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6560B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соисполнители, заказчик-координатор</w:t>
            </w:r>
          </w:p>
        </w:tc>
        <w:tc>
          <w:tcPr>
            <w:tcW w:w="119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45C1" w:rsidRPr="006560B9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</w:rPr>
            </w:pPr>
            <w:r w:rsidRPr="006560B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 xml:space="preserve">Оценка расходов по годам, </w:t>
            </w:r>
          </w:p>
          <w:p w:rsidR="001F45C1" w:rsidRPr="006560B9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6560B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тыс. руб.</w:t>
            </w:r>
          </w:p>
        </w:tc>
      </w:tr>
      <w:tr w:rsidR="001F45C1" w:rsidRPr="00C31134" w:rsidTr="00956875">
        <w:trPr>
          <w:cantSplit/>
          <w:trHeight w:val="803"/>
          <w:tblHeader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6560B9" w:rsidRDefault="001F45C1" w:rsidP="00956875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6560B9" w:rsidRDefault="001F45C1" w:rsidP="00956875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6560B9" w:rsidRDefault="001F45C1" w:rsidP="00956875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6560B9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6560B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 xml:space="preserve">2014 </w:t>
            </w:r>
            <w:r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6560B9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6560B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 xml:space="preserve">2015 </w:t>
            </w:r>
            <w:r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6560B9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6560B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 xml:space="preserve">2016 </w:t>
            </w:r>
            <w:r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6560B9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6560B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2017</w:t>
            </w:r>
            <w:r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 xml:space="preserve">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6560B9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6560B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 xml:space="preserve">2018 </w:t>
            </w:r>
            <w:r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C31134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C31134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2019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C31134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38275B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2020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C31134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C31134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2021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C31134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C31134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2022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C31134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C31134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2023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C31134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C31134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2024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C31134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C31134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2025 г.</w:t>
            </w:r>
          </w:p>
        </w:tc>
      </w:tr>
      <w:tr w:rsidR="001F45C1" w:rsidRPr="00C31134" w:rsidTr="00956875">
        <w:trPr>
          <w:cantSplit/>
          <w:tblHeader/>
        </w:trPr>
        <w:tc>
          <w:tcPr>
            <w:tcW w:w="12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5B70BC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5B70BC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5B70BC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5B70BC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5B70BC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5B70BC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5B70BC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5B70BC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5B70BC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5B70BC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5B70BC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5B70BC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5B70BC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5B70BC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CA7D30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CA7D30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C31134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C31134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C31134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C31134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C31134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C31134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C31134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C31134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C31134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C31134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C31134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C31134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C31134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C31134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15</w:t>
            </w:r>
          </w:p>
        </w:tc>
      </w:tr>
      <w:tr w:rsidR="001F45C1" w:rsidRPr="003F1DB3" w:rsidTr="00956875">
        <w:trPr>
          <w:cantSplit/>
          <w:trHeight w:val="405"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ind w:right="-129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Муниципальная программа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0"/>
                <w:szCs w:val="20"/>
              </w:rPr>
            </w:pPr>
            <w:r w:rsidRPr="003F1DB3">
              <w:rPr>
                <w:rFonts w:ascii="Times New Roman" w:hAnsi="Times New Roman"/>
                <w:sz w:val="20"/>
                <w:szCs w:val="20"/>
              </w:rPr>
              <w:t xml:space="preserve">«Развитие культуры и туризма в Чамзинском муниципальном районе на 2014 – 2025 годы» </w:t>
            </w:r>
          </w:p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</w:p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39745,3</w:t>
            </w:r>
          </w:p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49532,4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58378,0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58176,0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50208,3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</w:p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48350,9</w:t>
            </w:r>
          </w:p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67735,5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65616,2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69941,9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77162,8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80212,7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83384,4</w:t>
            </w:r>
          </w:p>
        </w:tc>
      </w:tr>
      <w:tr w:rsidR="001F45C1" w:rsidRPr="003F1DB3" w:rsidTr="00956875">
        <w:trPr>
          <w:cantSplit/>
          <w:trHeight w:val="171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ind w:right="-129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Федеральный бюджет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164.0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77,2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197,4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val="en-US" w:eastAsia="ar-SA"/>
              </w:rPr>
              <w:t>2425.8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4835,0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1F45C1" w:rsidRPr="003F1DB3" w:rsidTr="00956875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ind w:right="-107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республиканский бюджет </w:t>
            </w:r>
          </w:p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ind w:right="-107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3415,1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354,8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626,2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735,7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685,7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420,8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307,0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307,5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319,8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332,6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345,9</w:t>
            </w:r>
          </w:p>
        </w:tc>
      </w:tr>
      <w:tr w:rsidR="001F45C1" w:rsidRPr="003F1DB3" w:rsidTr="00956875">
        <w:trPr>
          <w:cantSplit/>
          <w:trHeight w:val="383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22630.5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25420.0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30001,3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28295,7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25333,0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 xml:space="preserve">45089,4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62329,7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65159,2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69484,4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76693,0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79790,1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82888,5</w:t>
            </w:r>
          </w:p>
        </w:tc>
      </w:tr>
      <w:tr w:rsidR="001F45C1" w:rsidRPr="003F1DB3" w:rsidTr="00956875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13549.7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23443.6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27 192,0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28917,4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23970,9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1F45C1" w:rsidRPr="003F1DB3" w:rsidTr="00956875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150,0</w:t>
            </w:r>
          </w:p>
        </w:tc>
      </w:tr>
      <w:tr w:rsidR="001F45C1" w:rsidRPr="003F1DB3" w:rsidTr="00956875">
        <w:trPr>
          <w:cantSplit/>
          <w:trHeight w:val="426"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«Культура»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39312.3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48738.5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57471,9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57657,6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49745,5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47996,8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66979,2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64870,0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69189,9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76380,7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79399,3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82538,5</w:t>
            </w:r>
          </w:p>
        </w:tc>
      </w:tr>
      <w:tr w:rsidR="001F45C1" w:rsidRPr="003F1DB3" w:rsidTr="00956875">
        <w:trPr>
          <w:cantSplit/>
          <w:trHeight w:val="268"/>
        </w:trPr>
        <w:tc>
          <w:tcPr>
            <w:tcW w:w="1273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77,2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197,4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val="en-US"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val="en-US" w:eastAsia="ar-SA"/>
              </w:rPr>
              <w:t>2425.8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4835,0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1F45C1" w:rsidRPr="003F1DB3" w:rsidTr="00956875">
        <w:trPr>
          <w:cantSplit/>
          <w:trHeight w:val="628"/>
        </w:trPr>
        <w:tc>
          <w:tcPr>
            <w:tcW w:w="1273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3295.0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522,4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643,7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606,4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98,7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1F45C1" w:rsidRPr="003F1DB3" w:rsidTr="00956875">
        <w:trPr>
          <w:cantSplit/>
        </w:trPr>
        <w:tc>
          <w:tcPr>
            <w:tcW w:w="1273" w:type="dxa"/>
            <w:vMerge/>
            <w:tcBorders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22317.6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25104.9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29199,0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27869,3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24958,4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44814,6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61895,5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64720,0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69039,9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76230,7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79249,3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82388,5</w:t>
            </w:r>
          </w:p>
        </w:tc>
      </w:tr>
      <w:tr w:rsidR="001F45C1" w:rsidRPr="003F1DB3" w:rsidTr="00956875">
        <w:trPr>
          <w:cantSplit/>
        </w:trPr>
        <w:tc>
          <w:tcPr>
            <w:tcW w:w="12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13549.7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23443.6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27 192,0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28917,4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23970,9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1F45C1" w:rsidRPr="003F1DB3" w:rsidTr="00956875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</w:tr>
      <w:tr w:rsidR="001F45C1" w:rsidRPr="003F1DB3" w:rsidTr="00956875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Основное 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Музыкальное искусство, культурно - массовые мероприятия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807.8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867.8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490.0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612,6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1040,0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768,0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768,0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768,0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768,0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768,0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768,0</w:t>
            </w:r>
          </w:p>
        </w:tc>
      </w:tr>
      <w:tr w:rsidR="001F45C1" w:rsidRPr="003F1DB3" w:rsidTr="00956875">
        <w:trPr>
          <w:cantSplit/>
          <w:trHeight w:val="634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</w:tr>
      <w:tr w:rsidR="001F45C1" w:rsidRPr="003F1DB3" w:rsidTr="00956875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767.8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827.8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612,6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sz w:val="20"/>
                <w:szCs w:val="20"/>
                <w:lang w:eastAsia="en-US"/>
              </w:rPr>
              <w:t>550,0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</w:tr>
      <w:tr w:rsidR="001F45C1" w:rsidRPr="003F1DB3" w:rsidTr="00956875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1F45C1" w:rsidRPr="003F1DB3" w:rsidTr="00956875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1F45C1" w:rsidRPr="003F1DB3" w:rsidTr="00956875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Основное 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Изобразительное искусство, выставочная деятельность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</w:tr>
      <w:tr w:rsidR="001F45C1" w:rsidRPr="003F1DB3" w:rsidTr="00956875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1F45C1" w:rsidRPr="003F1DB3" w:rsidTr="00956875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1F45C1" w:rsidRPr="003F1DB3" w:rsidTr="00956875">
        <w:trPr>
          <w:cantSplit/>
          <w:trHeight w:val="375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1F45C1" w:rsidRPr="003F1DB3" w:rsidTr="00956875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</w:tr>
      <w:tr w:rsidR="001F45C1" w:rsidRPr="003F1DB3" w:rsidTr="00956875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Основное</w:t>
            </w:r>
          </w:p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Сохранение,</w:t>
            </w:r>
          </w:p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возрождение и развитие </w:t>
            </w: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lastRenderedPageBreak/>
              <w:t xml:space="preserve">традиционной народной культуры, поддержка народного творчества и культурно - досуговой деятельности 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lastRenderedPageBreak/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19387.4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22785.1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32477,8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31268,6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21476,9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22637,4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26116,3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27505,8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29375,6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35010,6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36411,1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37867,5</w:t>
            </w:r>
          </w:p>
        </w:tc>
      </w:tr>
      <w:tr w:rsidR="001F45C1" w:rsidRPr="003F1DB3" w:rsidTr="00956875">
        <w:trPr>
          <w:cantSplit/>
          <w:trHeight w:val="165"/>
        </w:trPr>
        <w:tc>
          <w:tcPr>
            <w:tcW w:w="1273" w:type="dxa"/>
            <w:vMerge/>
            <w:tcBorders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1F45C1" w:rsidRPr="003F1DB3" w:rsidTr="00956875">
        <w:trPr>
          <w:cantSplit/>
          <w:trHeight w:val="770"/>
        </w:trPr>
        <w:tc>
          <w:tcPr>
            <w:tcW w:w="1273" w:type="dxa"/>
            <w:vMerge/>
            <w:tcBorders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442,9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1F45C1" w:rsidRPr="003F1DB3" w:rsidTr="00956875">
        <w:trPr>
          <w:cantSplit/>
        </w:trPr>
        <w:tc>
          <w:tcPr>
            <w:tcW w:w="1273" w:type="dxa"/>
            <w:vMerge/>
            <w:tcBorders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6869.8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6942.2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8612,0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6673,1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1938,8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22637,4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26116,3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27505,8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29375,6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35010,6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36411,1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37867,5</w:t>
            </w:r>
          </w:p>
        </w:tc>
      </w:tr>
      <w:tr w:rsidR="001F45C1" w:rsidRPr="003F1DB3" w:rsidTr="00956875">
        <w:trPr>
          <w:cantSplit/>
          <w:trHeight w:val="529"/>
        </w:trPr>
        <w:tc>
          <w:tcPr>
            <w:tcW w:w="1273" w:type="dxa"/>
            <w:vMerge/>
            <w:tcBorders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12517.6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15842.9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23865.8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24152,6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19538,1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1F45C1" w:rsidRPr="003F1DB3" w:rsidTr="00956875">
        <w:trPr>
          <w:cantSplit/>
        </w:trPr>
        <w:tc>
          <w:tcPr>
            <w:tcW w:w="127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1F45C1" w:rsidRPr="003F1DB3" w:rsidTr="00956875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Основное 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Развитие библиотечного дела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4864.8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11606.3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7719,9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11 531,4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10205,6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9971,2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12625,0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13418,2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14337,8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14911,3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15507,8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16128,1</w:t>
            </w:r>
          </w:p>
        </w:tc>
      </w:tr>
      <w:tr w:rsidR="001F45C1" w:rsidRPr="003F1DB3" w:rsidTr="00956875">
        <w:trPr>
          <w:cantSplit/>
          <w:trHeight w:val="103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88,0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185,8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1F45C1" w:rsidRPr="003F1DB3" w:rsidTr="00956875">
        <w:trPr>
          <w:cantSplit/>
          <w:trHeight w:val="720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1F45C1" w:rsidRPr="003F1DB3" w:rsidTr="00956875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3064.9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4005.6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4417,4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6665,9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5662,8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9739,0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12625,0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13418,2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14337,8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14911,3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15507,8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16128,1</w:t>
            </w:r>
          </w:p>
        </w:tc>
      </w:tr>
      <w:tr w:rsidR="001F45C1" w:rsidRPr="003F1DB3" w:rsidTr="00956875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1799.9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7600.7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3302.5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4764,8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4432,8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1F45C1" w:rsidRPr="003F1DB3" w:rsidTr="00956875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1F45C1" w:rsidRPr="003F1DB3" w:rsidTr="00956875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Дополнительное образование детей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11615.1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13330.3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14609,7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12230,4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14211,9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11747,3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22336,4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23028,0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24558,5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25540,8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26562,4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27624,9</w:t>
            </w:r>
          </w:p>
        </w:tc>
      </w:tr>
      <w:tr w:rsidR="001F45C1" w:rsidRPr="003F1DB3" w:rsidTr="00956875">
        <w:trPr>
          <w:cantSplit/>
        </w:trPr>
        <w:tc>
          <w:tcPr>
            <w:tcW w:w="1273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1F45C1" w:rsidRPr="003F1DB3" w:rsidTr="00956875">
        <w:trPr>
          <w:cantSplit/>
        </w:trPr>
        <w:tc>
          <w:tcPr>
            <w:tcW w:w="1273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11615.1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13330.3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14609,7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12230,4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14211,9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11747,3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22336,4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23028,0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24558,5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25540,8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26562,4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27624,9</w:t>
            </w:r>
          </w:p>
        </w:tc>
      </w:tr>
      <w:tr w:rsidR="001F45C1" w:rsidRPr="003F1DB3" w:rsidTr="00956875">
        <w:trPr>
          <w:cantSplit/>
        </w:trPr>
        <w:tc>
          <w:tcPr>
            <w:tcW w:w="1273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1F45C1" w:rsidRPr="003F1DB3" w:rsidTr="00956875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Основное</w:t>
            </w:r>
          </w:p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lastRenderedPageBreak/>
              <w:t xml:space="preserve">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  <w:r w:rsidRPr="003F1DB3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Укрепление </w:t>
            </w:r>
            <w:r w:rsidRPr="003F1DB3">
              <w:rPr>
                <w:rFonts w:ascii="Times New Roman" w:hAnsi="Times New Roman"/>
                <w:sz w:val="20"/>
                <w:szCs w:val="20"/>
              </w:rPr>
              <w:lastRenderedPageBreak/>
              <w:t>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lastRenderedPageBreak/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3966.5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485,8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1964,5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1954,6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2751,1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3030,9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5073,5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90,0</w:t>
            </w:r>
          </w:p>
        </w:tc>
      </w:tr>
      <w:tr w:rsidR="001F45C1" w:rsidRPr="003F1DB3" w:rsidTr="00956875">
        <w:trPr>
          <w:cantSplit/>
          <w:trHeight w:val="96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164,0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109,4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2240,0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4835,0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1F45C1" w:rsidRPr="003F1DB3" w:rsidTr="00956875">
        <w:trPr>
          <w:cantSplit/>
          <w:trHeight w:val="855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3200.0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422,4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168,6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1F45C1" w:rsidRPr="003F1DB3" w:rsidTr="00956875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1109,9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1687,3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2144,9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140,9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1F45C1" w:rsidRPr="003F1DB3" w:rsidTr="00956875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766.5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val="en-US"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val="en-US"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1F45C1" w:rsidRPr="003F1DB3" w:rsidTr="00956875">
        <w:trPr>
          <w:cantSplit/>
          <w:trHeight w:val="317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</w:tr>
      <w:tr w:rsidR="001F45C1" w:rsidRPr="003F1DB3" w:rsidTr="00956875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Подпрограмма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4"/>
              </w:rPr>
            </w:pPr>
            <w:r w:rsidRPr="003F1DB3">
              <w:rPr>
                <w:rFonts w:ascii="Times New Roman" w:hAnsi="Times New Roman"/>
                <w:sz w:val="20"/>
                <w:szCs w:val="24"/>
              </w:rPr>
              <w:t>«Обеспечение условий реализации муниципальной программы»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433,0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416,9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906,1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518,4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462,8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354,1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756,3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746,2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752,0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782,1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813,4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845,9</w:t>
            </w:r>
          </w:p>
        </w:tc>
      </w:tr>
      <w:tr w:rsidR="001F45C1" w:rsidRPr="003F1DB3" w:rsidTr="00956875">
        <w:trPr>
          <w:cantSplit/>
          <w:trHeight w:val="1160"/>
        </w:trPr>
        <w:tc>
          <w:tcPr>
            <w:tcW w:w="1273" w:type="dxa"/>
            <w:vMerge/>
            <w:tcBorders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1F45C1" w:rsidRPr="003F1DB3" w:rsidRDefault="001F45C1" w:rsidP="00956875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районный бюджет</w:t>
            </w:r>
          </w:p>
          <w:p w:rsidR="001F45C1" w:rsidRPr="003F1DB3" w:rsidRDefault="001F45C1" w:rsidP="00956875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802,3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426,4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spacing w:after="0" w:line="240" w:lineRule="auto"/>
              <w:jc w:val="center"/>
              <w:rPr>
                <w:rFonts w:ascii="Times New Roman" w:hAnsi="Times New Roman"/>
                <w:color w:val="26282F"/>
                <w:sz w:val="20"/>
                <w:szCs w:val="24"/>
                <w:lang w:eastAsia="en-US"/>
              </w:rPr>
            </w:pPr>
            <w:r w:rsidRPr="003F1DB3">
              <w:rPr>
                <w:rFonts w:ascii="Times New Roman" w:hAnsi="Times New Roman"/>
                <w:color w:val="26282F"/>
                <w:sz w:val="20"/>
                <w:szCs w:val="24"/>
                <w:lang w:eastAsia="en-US"/>
              </w:rPr>
              <w:t>374,6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274,8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434,2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439,2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444,5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462,3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480,8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500,0</w:t>
            </w:r>
          </w:p>
        </w:tc>
      </w:tr>
      <w:tr w:rsidR="001F45C1" w:rsidRPr="003F1DB3" w:rsidTr="00956875">
        <w:trPr>
          <w:cantSplit/>
          <w:trHeight w:val="340"/>
        </w:trPr>
        <w:tc>
          <w:tcPr>
            <w:tcW w:w="1273" w:type="dxa"/>
            <w:vMerge/>
            <w:tcBorders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республиканский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spacing w:after="0"/>
              <w:jc w:val="center"/>
              <w:rPr>
                <w:rFonts w:ascii="Times New Roman" w:hAnsi="Times New Roman"/>
                <w:color w:val="26282F"/>
                <w:sz w:val="20"/>
                <w:szCs w:val="24"/>
                <w:lang w:eastAsia="en-US"/>
              </w:rPr>
            </w:pPr>
            <w:r w:rsidRPr="003F1DB3">
              <w:rPr>
                <w:rFonts w:ascii="Times New Roman" w:hAnsi="Times New Roman"/>
                <w:color w:val="26282F"/>
                <w:sz w:val="20"/>
                <w:szCs w:val="24"/>
                <w:lang w:eastAsia="en-US"/>
              </w:rPr>
              <w:t>88,2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79,3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322,1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307,0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307,5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332,6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345,9</w:t>
            </w:r>
          </w:p>
        </w:tc>
      </w:tr>
      <w:tr w:rsidR="001F45C1" w:rsidRPr="003F1DB3" w:rsidTr="00956875">
        <w:trPr>
          <w:cantSplit/>
          <w:trHeight w:val="2400"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lastRenderedPageBreak/>
              <w:t>Основное</w:t>
            </w:r>
          </w:p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 xml:space="preserve">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4"/>
              </w:rPr>
            </w:pPr>
            <w:r w:rsidRPr="003F1DB3">
              <w:rPr>
                <w:rFonts w:ascii="Times New Roman" w:hAnsi="Times New Roman"/>
                <w:sz w:val="20"/>
                <w:szCs w:val="24"/>
              </w:rPr>
              <w:t xml:space="preserve">Обеспечение функций МКУ </w:t>
            </w:r>
            <w:proofErr w:type="spellStart"/>
            <w:r w:rsidRPr="003F1DB3">
              <w:rPr>
                <w:rFonts w:ascii="Times New Roman" w:hAnsi="Times New Roman"/>
                <w:sz w:val="20"/>
                <w:szCs w:val="24"/>
              </w:rPr>
              <w:t>Чамзинского</w:t>
            </w:r>
            <w:proofErr w:type="spellEnd"/>
            <w:r w:rsidRPr="003F1DB3">
              <w:rPr>
                <w:rFonts w:ascii="Times New Roman" w:hAnsi="Times New Roman"/>
                <w:sz w:val="20"/>
                <w:szCs w:val="24"/>
              </w:rPr>
              <w:t xml:space="preserve"> муниципального района «Межведомственный архив документов по личному составу»</w:t>
            </w:r>
          </w:p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Всего</w:t>
            </w:r>
          </w:p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802,3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426,4</w:t>
            </w:r>
          </w:p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374,6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274,8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434,2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439,2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444,5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462,3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480,8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500,0</w:t>
            </w:r>
          </w:p>
        </w:tc>
      </w:tr>
      <w:tr w:rsidR="001F45C1" w:rsidRPr="003F1DB3" w:rsidTr="00956875">
        <w:trPr>
          <w:cantSplit/>
          <w:trHeight w:val="860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802,3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426,4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374,6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274,8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434,2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439,2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444,5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462,3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480,8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500,0</w:t>
            </w:r>
          </w:p>
        </w:tc>
      </w:tr>
      <w:tr w:rsidR="001F45C1" w:rsidRPr="003F1DB3" w:rsidTr="00956875">
        <w:trPr>
          <w:cantSplit/>
          <w:trHeight w:val="608"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Основное мероприятие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4"/>
              </w:rPr>
            </w:pPr>
            <w:r w:rsidRPr="003F1DB3">
              <w:rPr>
                <w:rFonts w:ascii="Times New Roman" w:hAnsi="Times New Roman"/>
                <w:sz w:val="20"/>
                <w:szCs w:val="24"/>
              </w:rPr>
              <w:t>Обеспечение функций муниципального архива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88,2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79,3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322,1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307,0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307,5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332,6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345,9</w:t>
            </w:r>
          </w:p>
        </w:tc>
      </w:tr>
      <w:tr w:rsidR="001F45C1" w:rsidRPr="003F1DB3" w:rsidTr="00956875">
        <w:trPr>
          <w:cantSplit/>
          <w:trHeight w:val="215"/>
        </w:trPr>
        <w:tc>
          <w:tcPr>
            <w:tcW w:w="12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5C1" w:rsidRPr="003F1DB3" w:rsidRDefault="001F45C1" w:rsidP="00956875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Республиканский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88,2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79,3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322,1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307,0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307,5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332,6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45C1" w:rsidRPr="003F1DB3" w:rsidRDefault="001F45C1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3F1DB3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345,9</w:t>
            </w:r>
          </w:p>
        </w:tc>
      </w:tr>
    </w:tbl>
    <w:p w:rsidR="001F45C1" w:rsidRPr="003F1DB3" w:rsidRDefault="001F45C1" w:rsidP="001F45C1">
      <w:pPr>
        <w:pStyle w:val="a3"/>
        <w:ind w:left="0"/>
        <w:jc w:val="both"/>
        <w:rPr>
          <w:rFonts w:ascii="Times New Roman" w:hAnsi="Times New Roman"/>
          <w:sz w:val="24"/>
          <w:szCs w:val="24"/>
        </w:rPr>
      </w:pPr>
    </w:p>
    <w:p w:rsidR="001F45C1" w:rsidRPr="003F1DB3" w:rsidRDefault="001F45C1" w:rsidP="001F45C1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1F45C1" w:rsidRPr="003F1DB3" w:rsidRDefault="001F45C1" w:rsidP="001F45C1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1F45C1" w:rsidRPr="003F1DB3" w:rsidRDefault="001F45C1" w:rsidP="001F45C1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1F45C1" w:rsidRPr="003F1DB3" w:rsidRDefault="001F45C1" w:rsidP="001F45C1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1F45C1" w:rsidRPr="003F1DB3" w:rsidRDefault="001F45C1" w:rsidP="001F45C1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1F45C1" w:rsidRPr="003F1DB3" w:rsidRDefault="001F45C1" w:rsidP="001F45C1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1F45C1" w:rsidRPr="003F1DB3" w:rsidRDefault="001F45C1" w:rsidP="001F45C1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1F45C1" w:rsidRDefault="001F45C1" w:rsidP="001F45C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1F45C1" w:rsidRPr="003F1DB3" w:rsidRDefault="001F45C1" w:rsidP="001F45C1">
      <w:pPr>
        <w:spacing w:after="0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F51CB0" w:rsidRPr="00651CBC" w:rsidRDefault="00F51CB0" w:rsidP="001F45C1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651CBC">
        <w:rPr>
          <w:rFonts w:ascii="Times New Roman" w:hAnsi="Times New Roman"/>
          <w:b/>
          <w:sz w:val="24"/>
          <w:szCs w:val="24"/>
        </w:rPr>
        <w:lastRenderedPageBreak/>
        <w:t>Приложение 5</w:t>
      </w:r>
    </w:p>
    <w:p w:rsidR="00F51CB0" w:rsidRPr="00651CBC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651CBC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F51CB0" w:rsidRPr="00651CBC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651CBC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F51CB0" w:rsidRPr="00651CBC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651CBC">
        <w:rPr>
          <w:rFonts w:ascii="Times New Roman" w:hAnsi="Times New Roman"/>
          <w:sz w:val="24"/>
          <w:szCs w:val="24"/>
        </w:rPr>
        <w:t xml:space="preserve">в Чамзинском муниципальном районе </w:t>
      </w:r>
    </w:p>
    <w:p w:rsidR="00F51CB0" w:rsidRPr="00651CBC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651CBC">
        <w:rPr>
          <w:rFonts w:ascii="Times New Roman" w:hAnsi="Times New Roman"/>
          <w:sz w:val="24"/>
          <w:szCs w:val="24"/>
        </w:rPr>
        <w:t>на 2014 – 2025 годы»</w:t>
      </w:r>
    </w:p>
    <w:p w:rsidR="00F51CB0" w:rsidRPr="00651CBC" w:rsidRDefault="00F51CB0" w:rsidP="00F51CB0">
      <w:pPr>
        <w:spacing w:after="0" w:line="360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651CBC">
        <w:rPr>
          <w:rFonts w:ascii="Times New Roman" w:hAnsi="Times New Roman"/>
          <w:b/>
          <w:sz w:val="24"/>
          <w:szCs w:val="24"/>
        </w:rPr>
        <w:t>Перечень</w:t>
      </w:r>
      <w:r w:rsidRPr="00651CBC">
        <w:rPr>
          <w:rFonts w:ascii="Times New Roman" w:hAnsi="Times New Roman"/>
          <w:b/>
          <w:sz w:val="24"/>
          <w:szCs w:val="24"/>
        </w:rPr>
        <w:br/>
        <w:t>основных мероприятий муниципальной программы «Развитие культуры и туризма в Чамзинском</w:t>
      </w:r>
    </w:p>
    <w:p w:rsidR="00F51CB0" w:rsidRPr="00651CBC" w:rsidRDefault="00F51CB0" w:rsidP="00F51CB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  <w:lang w:eastAsia="en-US"/>
        </w:rPr>
      </w:pPr>
      <w:r w:rsidRPr="00651CBC">
        <w:rPr>
          <w:rFonts w:ascii="Times New Roman" w:hAnsi="Times New Roman"/>
          <w:b/>
          <w:bCs/>
          <w:sz w:val="24"/>
          <w:szCs w:val="24"/>
          <w:lang w:eastAsia="en-US"/>
        </w:rPr>
        <w:t>муниципальном районе на 2014 – 2025 годы»</w:t>
      </w:r>
    </w:p>
    <w:p w:rsidR="00F51CB0" w:rsidRPr="00651CBC" w:rsidRDefault="00F51CB0" w:rsidP="00F51CB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  <w:lang w:eastAsia="en-US"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0"/>
        <w:gridCol w:w="2559"/>
        <w:gridCol w:w="1843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</w:tblGrid>
      <w:tr w:rsidR="00F51CB0" w:rsidRPr="00651CBC" w:rsidTr="007A6D0E">
        <w:trPr>
          <w:trHeight w:val="492"/>
        </w:trPr>
        <w:tc>
          <w:tcPr>
            <w:tcW w:w="560" w:type="dxa"/>
            <w:vMerge w:val="restart"/>
          </w:tcPr>
          <w:p w:rsidR="00F51CB0" w:rsidRPr="00651CBC" w:rsidRDefault="00F51CB0" w:rsidP="007A6D0E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N</w:t>
            </w:r>
          </w:p>
          <w:p w:rsidR="00F51CB0" w:rsidRPr="00651CBC" w:rsidRDefault="00F51CB0" w:rsidP="007A6D0E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п/п</w:t>
            </w:r>
          </w:p>
        </w:tc>
        <w:tc>
          <w:tcPr>
            <w:tcW w:w="2559" w:type="dxa"/>
            <w:vMerge w:val="restart"/>
          </w:tcPr>
          <w:p w:rsidR="00F51CB0" w:rsidRPr="00651CBC" w:rsidRDefault="00F51CB0" w:rsidP="007A6D0E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Наименование мероприятия</w:t>
            </w:r>
          </w:p>
        </w:tc>
        <w:tc>
          <w:tcPr>
            <w:tcW w:w="1843" w:type="dxa"/>
            <w:vMerge w:val="restart"/>
          </w:tcPr>
          <w:p w:rsidR="00F51CB0" w:rsidRPr="00651CBC" w:rsidRDefault="00F51CB0" w:rsidP="007A6D0E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1056" w:type="dxa"/>
            <w:gridSpan w:val="13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</w:rPr>
              <w:t>Планируемый объем финансирования, тыс. рублей</w:t>
            </w:r>
          </w:p>
        </w:tc>
      </w:tr>
      <w:tr w:rsidR="00F51CB0" w:rsidRPr="00651CBC" w:rsidTr="007A6D0E">
        <w:trPr>
          <w:trHeight w:val="273"/>
        </w:trPr>
        <w:tc>
          <w:tcPr>
            <w:tcW w:w="560" w:type="dxa"/>
            <w:vMerge/>
            <w:vAlign w:val="center"/>
          </w:tcPr>
          <w:p w:rsidR="00F51CB0" w:rsidRPr="00651CBC" w:rsidRDefault="00F51CB0" w:rsidP="007A6D0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59" w:type="dxa"/>
            <w:vMerge/>
            <w:vAlign w:val="center"/>
          </w:tcPr>
          <w:p w:rsidR="00F51CB0" w:rsidRPr="00651CBC" w:rsidRDefault="00F51CB0" w:rsidP="007A6D0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F51CB0" w:rsidRPr="00651CBC" w:rsidRDefault="00F51CB0" w:rsidP="007A6D0E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 w:val="restart"/>
          </w:tcPr>
          <w:p w:rsidR="00F51CB0" w:rsidRPr="00651CBC" w:rsidRDefault="00F51CB0" w:rsidP="007A6D0E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10206" w:type="dxa"/>
            <w:gridSpan w:val="12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</w:rPr>
              <w:t>в том числе по годам:</w:t>
            </w:r>
          </w:p>
        </w:tc>
      </w:tr>
      <w:tr w:rsidR="00F51CB0" w:rsidRPr="00651CBC" w:rsidTr="007A6D0E">
        <w:trPr>
          <w:trHeight w:val="597"/>
        </w:trPr>
        <w:tc>
          <w:tcPr>
            <w:tcW w:w="560" w:type="dxa"/>
            <w:vMerge/>
            <w:vAlign w:val="center"/>
          </w:tcPr>
          <w:p w:rsidR="00F51CB0" w:rsidRPr="00651CBC" w:rsidRDefault="00F51CB0" w:rsidP="007A6D0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59" w:type="dxa"/>
            <w:vMerge/>
            <w:vAlign w:val="center"/>
          </w:tcPr>
          <w:p w:rsidR="00F51CB0" w:rsidRPr="00651CBC" w:rsidRDefault="00F51CB0" w:rsidP="007A6D0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F51CB0" w:rsidRPr="00651CBC" w:rsidRDefault="00F51CB0" w:rsidP="007A6D0E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vAlign w:val="center"/>
          </w:tcPr>
          <w:p w:rsidR="00F51CB0" w:rsidRPr="00651CBC" w:rsidRDefault="00F51CB0" w:rsidP="007A6D0E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F51CB0" w:rsidRPr="00651CBC" w:rsidRDefault="00F51CB0" w:rsidP="007A6D0E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 xml:space="preserve">2014 г. 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2015 г.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2016 г.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2017 г.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2018 г.</w:t>
            </w:r>
          </w:p>
          <w:p w:rsidR="00F51CB0" w:rsidRPr="00651CBC" w:rsidRDefault="00F51CB0" w:rsidP="007A6D0E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2019 г.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2020 г.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2021 г.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2022 г.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2023 г.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2024 г.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2025 г.</w:t>
            </w:r>
          </w:p>
        </w:tc>
      </w:tr>
      <w:tr w:rsidR="00F51CB0" w:rsidRPr="00651CBC" w:rsidTr="007A6D0E">
        <w:trPr>
          <w:trHeight w:val="357"/>
        </w:trPr>
        <w:tc>
          <w:tcPr>
            <w:tcW w:w="16018" w:type="dxa"/>
            <w:gridSpan w:val="16"/>
            <w:vAlign w:val="center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</w:rPr>
              <w:t>Сохранение и развитие народного творчества и культурно-досуговая деятельность</w:t>
            </w:r>
          </w:p>
        </w:tc>
      </w:tr>
      <w:tr w:rsidR="00F51CB0" w:rsidRPr="00651CBC" w:rsidTr="007A6D0E">
        <w:trPr>
          <w:trHeight w:val="1070"/>
        </w:trPr>
        <w:tc>
          <w:tcPr>
            <w:tcW w:w="560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9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Организация и проведение районного фестиваля «Слово не воробей»</w:t>
            </w:r>
          </w:p>
        </w:tc>
        <w:tc>
          <w:tcPr>
            <w:tcW w:w="1843" w:type="dxa"/>
          </w:tcPr>
          <w:p w:rsidR="00F51CB0" w:rsidRPr="00651CBC" w:rsidRDefault="00F51CB0" w:rsidP="007A6D0E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Муниципальный бюджет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16.0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2.0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2.0</w:t>
            </w:r>
          </w:p>
        </w:tc>
        <w:tc>
          <w:tcPr>
            <w:tcW w:w="851" w:type="dxa"/>
            <w:tcBorders>
              <w:bottom w:val="nil"/>
            </w:tcBorders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2.0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2.0 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2.0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8,0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8,0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8,0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8,0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8,0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8,0</w:t>
            </w:r>
          </w:p>
        </w:tc>
      </w:tr>
      <w:tr w:rsidR="00F51CB0" w:rsidRPr="00651CBC" w:rsidTr="007A6D0E">
        <w:tc>
          <w:tcPr>
            <w:tcW w:w="560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9" w:type="dxa"/>
          </w:tcPr>
          <w:p w:rsidR="00F51CB0" w:rsidRPr="00651CBC" w:rsidRDefault="00F51CB0" w:rsidP="007A6D0E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en-US"/>
              </w:rPr>
              <w:t>Организация и проведение районного фестиваля «Родные напевы»</w:t>
            </w:r>
          </w:p>
        </w:tc>
        <w:tc>
          <w:tcPr>
            <w:tcW w:w="1843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86,4</w:t>
            </w:r>
          </w:p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10.8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10.8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10.8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10.8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10.8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18,8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21,2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21,2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21,2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21,2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21,2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21,2</w:t>
            </w:r>
          </w:p>
        </w:tc>
      </w:tr>
      <w:tr w:rsidR="00F51CB0" w:rsidRPr="00651CBC" w:rsidTr="007A6D0E">
        <w:tc>
          <w:tcPr>
            <w:tcW w:w="560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9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Организация и проведение районного фестиваля «</w:t>
            </w:r>
            <w:proofErr w:type="spellStart"/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Маринк</w:t>
            </w:r>
            <w:proofErr w:type="spellEnd"/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минек</w:t>
            </w:r>
            <w:proofErr w:type="spellEnd"/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моронок</w:t>
            </w:r>
            <w:proofErr w:type="spellEnd"/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1843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152,2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20.2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F51CB0" w:rsidRPr="00651CBC" w:rsidTr="007A6D0E">
        <w:trPr>
          <w:trHeight w:val="1554"/>
        </w:trPr>
        <w:tc>
          <w:tcPr>
            <w:tcW w:w="560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2559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Организация и проведение районного фестиваля «Русской народной песни»</w:t>
            </w:r>
          </w:p>
        </w:tc>
        <w:tc>
          <w:tcPr>
            <w:tcW w:w="1843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132,0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F51CB0" w:rsidRPr="00651CBC" w:rsidTr="007A6D0E">
        <w:tc>
          <w:tcPr>
            <w:tcW w:w="560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59" w:type="dxa"/>
          </w:tcPr>
          <w:p w:rsidR="00F51CB0" w:rsidRPr="00651CBC" w:rsidRDefault="00F51CB0" w:rsidP="007A6D0E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Проведение районного смотра-конкурса клубных учреждений района</w:t>
            </w:r>
          </w:p>
          <w:p w:rsidR="00F51CB0" w:rsidRPr="00651CBC" w:rsidRDefault="00F51CB0" w:rsidP="007A6D0E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120,0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20.0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20.0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20.0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F51CB0" w:rsidRPr="00651CBC" w:rsidTr="007A6D0E">
        <w:trPr>
          <w:trHeight w:val="1104"/>
        </w:trPr>
        <w:tc>
          <w:tcPr>
            <w:tcW w:w="560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559" w:type="dxa"/>
          </w:tcPr>
          <w:p w:rsidR="00F51CB0" w:rsidRPr="00651CBC" w:rsidRDefault="00F51CB0" w:rsidP="007A6D0E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Участие в Международных, Всероссийских, Региональных, Республиканских мероприятиях (по приглашению), в том числе:</w:t>
            </w:r>
          </w:p>
          <w:p w:rsidR="00F51CB0" w:rsidRPr="00651CBC" w:rsidRDefault="00F51CB0" w:rsidP="00F51CB0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Организация и проведение республиканского фестиваля «</w:t>
            </w:r>
            <w:proofErr w:type="spellStart"/>
            <w:r w:rsidRPr="00651CBC">
              <w:rPr>
                <w:rFonts w:ascii="Times New Roman" w:hAnsi="Times New Roman"/>
                <w:sz w:val="20"/>
                <w:szCs w:val="20"/>
              </w:rPr>
              <w:t>Шумбрат</w:t>
            </w:r>
            <w:proofErr w:type="spellEnd"/>
            <w:r w:rsidRPr="00651CBC">
              <w:rPr>
                <w:rFonts w:ascii="Times New Roman" w:hAnsi="Times New Roman"/>
                <w:sz w:val="20"/>
                <w:szCs w:val="20"/>
              </w:rPr>
              <w:t xml:space="preserve"> Мордовия»</w:t>
            </w:r>
          </w:p>
          <w:p w:rsidR="00F51CB0" w:rsidRPr="00651CBC" w:rsidRDefault="00F51CB0" w:rsidP="00F51CB0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Организация и проведение республиканского фестиваля «Играй гармонь»</w:t>
            </w:r>
          </w:p>
          <w:p w:rsidR="00F51CB0" w:rsidRPr="00651CBC" w:rsidRDefault="00F51CB0" w:rsidP="00F51CB0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Организация и проведение республиканского фестиваля «Афганское эхо»</w:t>
            </w:r>
          </w:p>
          <w:p w:rsidR="00F51CB0" w:rsidRPr="00651CBC" w:rsidRDefault="00F51CB0" w:rsidP="00F51CB0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 xml:space="preserve">Организация и проведение республиканского фестиваля «Од </w:t>
            </w:r>
            <w:proofErr w:type="spellStart"/>
            <w:r w:rsidRPr="00651CBC">
              <w:rPr>
                <w:rFonts w:ascii="Times New Roman" w:hAnsi="Times New Roman"/>
                <w:sz w:val="20"/>
                <w:szCs w:val="20"/>
              </w:rPr>
              <w:t>вий</w:t>
            </w:r>
            <w:proofErr w:type="spellEnd"/>
            <w:r w:rsidRPr="00651CBC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F51CB0" w:rsidRPr="00651CBC" w:rsidRDefault="00F51CB0" w:rsidP="00F51CB0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 xml:space="preserve">Организация и проведение </w:t>
            </w:r>
            <w:r w:rsidRPr="00651CBC">
              <w:rPr>
                <w:rFonts w:ascii="Times New Roman" w:hAnsi="Times New Roman"/>
                <w:sz w:val="20"/>
                <w:szCs w:val="20"/>
              </w:rPr>
              <w:lastRenderedPageBreak/>
              <w:t>республиканского фестиваля «Благовест</w:t>
            </w:r>
          </w:p>
        </w:tc>
        <w:tc>
          <w:tcPr>
            <w:tcW w:w="1843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lastRenderedPageBreak/>
              <w:t>Республиканский бюджет, Муниципальный бюджет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2036,0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231.0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291.0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381.7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208,3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231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182,8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217,2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217,2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217,2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217,2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217,2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217,2</w:t>
            </w:r>
          </w:p>
        </w:tc>
      </w:tr>
      <w:tr w:rsidR="00F51CB0" w:rsidRPr="00651CBC" w:rsidTr="007A6D0E">
        <w:trPr>
          <w:trHeight w:val="474"/>
        </w:trPr>
        <w:tc>
          <w:tcPr>
            <w:tcW w:w="560" w:type="dxa"/>
            <w:vMerge w:val="restart"/>
            <w:tcBorders>
              <w:bottom w:val="single" w:sz="4" w:space="0" w:color="auto"/>
            </w:tcBorders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7</w:t>
            </w:r>
          </w:p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59" w:type="dxa"/>
            <w:vMerge w:val="restart"/>
            <w:tcBorders>
              <w:bottom w:val="single" w:sz="4" w:space="0" w:color="auto"/>
            </w:tcBorders>
          </w:tcPr>
          <w:p w:rsidR="00F51CB0" w:rsidRPr="00651CBC" w:rsidRDefault="00F51CB0" w:rsidP="007A6D0E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Организация и проведение районных мероприятий, в том числе:</w:t>
            </w:r>
          </w:p>
          <w:p w:rsidR="00F51CB0" w:rsidRPr="00651CBC" w:rsidRDefault="00F51CB0" w:rsidP="00F51CB0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149" w:firstLine="0"/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Организация и проведение встреч ветеранов и молодежи, посвященных Победе в Великой Отечественной войне 1941-1945 годов</w:t>
            </w:r>
          </w:p>
          <w:p w:rsidR="00F51CB0" w:rsidRPr="00651CBC" w:rsidRDefault="00F51CB0" w:rsidP="00F51CB0">
            <w:pPr>
              <w:widowControl w:val="0"/>
              <w:numPr>
                <w:ilvl w:val="0"/>
                <w:numId w:val="2"/>
              </w:numPr>
              <w:suppressAutoHyphens/>
              <w:spacing w:after="0"/>
              <w:ind w:left="149" w:firstLine="0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Создание вокальной эстрадной группы при МБУ «</w:t>
            </w:r>
            <w:proofErr w:type="spellStart"/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 РДК»</w:t>
            </w:r>
          </w:p>
          <w:p w:rsidR="00F51CB0" w:rsidRPr="00651CBC" w:rsidRDefault="00F51CB0" w:rsidP="00F51CB0">
            <w:pPr>
              <w:widowControl w:val="0"/>
              <w:numPr>
                <w:ilvl w:val="0"/>
                <w:numId w:val="2"/>
              </w:numPr>
              <w:suppressAutoHyphens/>
              <w:spacing w:after="0"/>
              <w:ind w:left="149" w:firstLine="0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Создание молодежного фольклорного ансамбля при МБУ ДК «Цементник»</w:t>
            </w:r>
          </w:p>
          <w:p w:rsidR="00F51CB0" w:rsidRPr="00651CBC" w:rsidRDefault="00F51CB0" w:rsidP="00F51CB0">
            <w:pPr>
              <w:widowControl w:val="0"/>
              <w:numPr>
                <w:ilvl w:val="0"/>
                <w:numId w:val="3"/>
              </w:numPr>
              <w:suppressAutoHyphens/>
              <w:spacing w:after="0"/>
              <w:ind w:left="149" w:firstLine="0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«Мой район-моя гордость»</w:t>
            </w:r>
          </w:p>
        </w:tc>
        <w:tc>
          <w:tcPr>
            <w:tcW w:w="1843" w:type="dxa"/>
            <w:vMerge w:val="restart"/>
            <w:tcBorders>
              <w:bottom w:val="single" w:sz="4" w:space="0" w:color="auto"/>
            </w:tcBorders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850" w:type="dxa"/>
            <w:tcBorders>
              <w:bottom w:val="nil"/>
            </w:tcBorders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3260,5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560.0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560.0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35.3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359,4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692,2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343,4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521,6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521,6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521,6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521,6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521,6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521,6</w:t>
            </w:r>
          </w:p>
        </w:tc>
      </w:tr>
      <w:tr w:rsidR="00F51CB0" w:rsidRPr="00651CBC" w:rsidTr="007A6D0E">
        <w:trPr>
          <w:trHeight w:val="1620"/>
        </w:trPr>
        <w:tc>
          <w:tcPr>
            <w:tcW w:w="560" w:type="dxa"/>
            <w:vMerge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59" w:type="dxa"/>
            <w:vMerge/>
          </w:tcPr>
          <w:p w:rsidR="00F51CB0" w:rsidRPr="00651CBC" w:rsidRDefault="00F51CB0" w:rsidP="007A6D0E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vMerge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F51CB0" w:rsidRPr="00651CBC" w:rsidTr="007A6D0E">
        <w:trPr>
          <w:trHeight w:val="140"/>
        </w:trPr>
        <w:tc>
          <w:tcPr>
            <w:tcW w:w="560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559" w:type="dxa"/>
          </w:tcPr>
          <w:p w:rsidR="00F51CB0" w:rsidRPr="00651CBC" w:rsidRDefault="00F51CB0" w:rsidP="007A6D0E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Оплата транспортных услуг для перевозки участников художественной самодеятельности 21 Республиканского фестиваля народного творчества «</w:t>
            </w:r>
            <w:proofErr w:type="spellStart"/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Шумбрат</w:t>
            </w:r>
            <w:proofErr w:type="spellEnd"/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 Мордовия!»,</w:t>
            </w:r>
          </w:p>
        </w:tc>
        <w:tc>
          <w:tcPr>
            <w:tcW w:w="1843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Муниципальный бюджет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32,0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32,0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F51CB0" w:rsidRPr="00651CBC" w:rsidTr="007A6D0E">
        <w:trPr>
          <w:trHeight w:val="140"/>
        </w:trPr>
        <w:tc>
          <w:tcPr>
            <w:tcW w:w="560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59" w:type="dxa"/>
          </w:tcPr>
          <w:p w:rsidR="00F51CB0" w:rsidRPr="00651CBC" w:rsidRDefault="00F51CB0" w:rsidP="007A6D0E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Итого:</w:t>
            </w:r>
          </w:p>
        </w:tc>
        <w:tc>
          <w:tcPr>
            <w:tcW w:w="1843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5835,2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867,8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927,8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450,0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612,6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1000,0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550,0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</w:tr>
    </w:tbl>
    <w:p w:rsidR="00F51CB0" w:rsidRPr="00651CBC" w:rsidRDefault="00F51CB0" w:rsidP="00F51CB0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F51CB0" w:rsidRPr="00651CBC" w:rsidRDefault="00F51CB0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F51CB0" w:rsidRPr="00651CBC" w:rsidRDefault="00F51CB0" w:rsidP="00F51CB0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651CBC">
        <w:rPr>
          <w:rFonts w:ascii="Times New Roman" w:hAnsi="Times New Roman"/>
          <w:b/>
          <w:sz w:val="24"/>
          <w:szCs w:val="24"/>
        </w:rPr>
        <w:lastRenderedPageBreak/>
        <w:t>Приложение 6</w:t>
      </w:r>
    </w:p>
    <w:p w:rsidR="00F51CB0" w:rsidRPr="00651CBC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651CBC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F51CB0" w:rsidRPr="00651CBC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651CBC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F51CB0" w:rsidRPr="00651CBC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651CBC">
        <w:rPr>
          <w:rFonts w:ascii="Times New Roman" w:hAnsi="Times New Roman"/>
          <w:sz w:val="24"/>
          <w:szCs w:val="24"/>
        </w:rPr>
        <w:t xml:space="preserve">в Чамзинском муниципальном районе </w:t>
      </w:r>
    </w:p>
    <w:p w:rsidR="00F51CB0" w:rsidRPr="00651CBC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651CBC">
        <w:rPr>
          <w:rFonts w:ascii="Times New Roman" w:hAnsi="Times New Roman"/>
          <w:sz w:val="24"/>
          <w:szCs w:val="24"/>
        </w:rPr>
        <w:t>на 2014 – 2025 годы»</w:t>
      </w:r>
    </w:p>
    <w:p w:rsidR="00F51CB0" w:rsidRPr="00651CBC" w:rsidRDefault="00F51CB0" w:rsidP="00F51CB0">
      <w:pPr>
        <w:jc w:val="right"/>
        <w:rPr>
          <w:rFonts w:ascii="Times New Roman" w:hAnsi="Times New Roman"/>
          <w:bCs/>
          <w:sz w:val="24"/>
          <w:szCs w:val="24"/>
        </w:rPr>
      </w:pPr>
    </w:p>
    <w:p w:rsidR="00F51CB0" w:rsidRPr="00651CBC" w:rsidRDefault="00F51CB0" w:rsidP="00F51CB0">
      <w:pPr>
        <w:spacing w:after="0" w:line="360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651CBC">
        <w:rPr>
          <w:rFonts w:ascii="Times New Roman" w:hAnsi="Times New Roman"/>
          <w:b/>
          <w:sz w:val="24"/>
          <w:szCs w:val="24"/>
        </w:rPr>
        <w:t>Перечень</w:t>
      </w:r>
      <w:r w:rsidRPr="00651CBC">
        <w:rPr>
          <w:rFonts w:ascii="Times New Roman" w:hAnsi="Times New Roman"/>
          <w:b/>
          <w:sz w:val="24"/>
          <w:szCs w:val="24"/>
        </w:rPr>
        <w:br/>
        <w:t>основных мероприятий муниципальной программы «Развитие культуры и туризма в Чамзинском</w:t>
      </w:r>
    </w:p>
    <w:p w:rsidR="00F51CB0" w:rsidRPr="00651CBC" w:rsidRDefault="00F51CB0" w:rsidP="00F51CB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  <w:lang w:eastAsia="en-US"/>
        </w:rPr>
      </w:pPr>
      <w:r w:rsidRPr="00651CBC">
        <w:rPr>
          <w:rFonts w:ascii="Times New Roman" w:hAnsi="Times New Roman"/>
          <w:b/>
          <w:bCs/>
          <w:sz w:val="24"/>
          <w:szCs w:val="24"/>
          <w:lang w:eastAsia="en-US"/>
        </w:rPr>
        <w:t>муниципальном районе на 2014 – 2025 годы»</w:t>
      </w:r>
    </w:p>
    <w:p w:rsidR="00F51CB0" w:rsidRPr="00651CBC" w:rsidRDefault="00F51CB0" w:rsidP="00F51CB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  <w:lang w:eastAsia="en-US"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2585"/>
        <w:gridCol w:w="1843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</w:tblGrid>
      <w:tr w:rsidR="00F51CB0" w:rsidRPr="00651CBC" w:rsidTr="007A6D0E">
        <w:trPr>
          <w:trHeight w:val="492"/>
        </w:trPr>
        <w:tc>
          <w:tcPr>
            <w:tcW w:w="534" w:type="dxa"/>
            <w:vMerge w:val="restart"/>
          </w:tcPr>
          <w:p w:rsidR="00F51CB0" w:rsidRPr="00651CBC" w:rsidRDefault="00F51CB0" w:rsidP="007A6D0E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N</w:t>
            </w:r>
          </w:p>
          <w:p w:rsidR="00F51CB0" w:rsidRPr="00651CBC" w:rsidRDefault="00F51CB0" w:rsidP="007A6D0E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п/п</w:t>
            </w:r>
          </w:p>
        </w:tc>
        <w:tc>
          <w:tcPr>
            <w:tcW w:w="2585" w:type="dxa"/>
            <w:vMerge w:val="restart"/>
          </w:tcPr>
          <w:p w:rsidR="00F51CB0" w:rsidRPr="00651CBC" w:rsidRDefault="00F51CB0" w:rsidP="007A6D0E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Наименование мероприятия</w:t>
            </w:r>
          </w:p>
        </w:tc>
        <w:tc>
          <w:tcPr>
            <w:tcW w:w="1843" w:type="dxa"/>
            <w:vMerge w:val="restart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1056" w:type="dxa"/>
            <w:gridSpan w:val="13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</w:rPr>
              <w:t>Планируемый объем финансирования, тыс. рублей</w:t>
            </w:r>
          </w:p>
        </w:tc>
      </w:tr>
      <w:tr w:rsidR="00F51CB0" w:rsidRPr="00651CBC" w:rsidTr="007A6D0E">
        <w:trPr>
          <w:trHeight w:val="273"/>
        </w:trPr>
        <w:tc>
          <w:tcPr>
            <w:tcW w:w="534" w:type="dxa"/>
            <w:vMerge/>
            <w:vAlign w:val="center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85" w:type="dxa"/>
            <w:vMerge/>
            <w:vAlign w:val="center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 w:val="restart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10206" w:type="dxa"/>
            <w:gridSpan w:val="12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</w:rPr>
              <w:t>в том числе по годам:</w:t>
            </w:r>
          </w:p>
        </w:tc>
      </w:tr>
      <w:tr w:rsidR="00F51CB0" w:rsidRPr="00651CBC" w:rsidTr="007A6D0E">
        <w:trPr>
          <w:trHeight w:val="597"/>
        </w:trPr>
        <w:tc>
          <w:tcPr>
            <w:tcW w:w="534" w:type="dxa"/>
            <w:vMerge/>
            <w:vAlign w:val="center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85" w:type="dxa"/>
            <w:vMerge/>
            <w:vAlign w:val="center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vAlign w:val="center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F51CB0" w:rsidRPr="00651CBC" w:rsidRDefault="00F51CB0" w:rsidP="007A6D0E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 xml:space="preserve">2014 г. 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2015 г.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 xml:space="preserve">2016 г. 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2017 г.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 xml:space="preserve">2018 г. </w:t>
            </w:r>
          </w:p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2019 г. 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2020 г.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2021 г. 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2022 г.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2023 г.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2024 г.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2025 г.</w:t>
            </w:r>
          </w:p>
        </w:tc>
      </w:tr>
      <w:tr w:rsidR="00F51CB0" w:rsidRPr="00651CBC" w:rsidTr="007A6D0E">
        <w:tc>
          <w:tcPr>
            <w:tcW w:w="16018" w:type="dxa"/>
            <w:gridSpan w:val="16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</w:rPr>
              <w:t>Укрепление материально-технической базы объектов культуры</w:t>
            </w:r>
          </w:p>
        </w:tc>
      </w:tr>
      <w:tr w:rsidR="00F51CB0" w:rsidRPr="00651CBC" w:rsidTr="007A6D0E">
        <w:trPr>
          <w:trHeight w:val="978"/>
        </w:trPr>
        <w:tc>
          <w:tcPr>
            <w:tcW w:w="534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585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Ремонт потолка МБОУ ДОД «Комсомольская ДМШ»</w:t>
            </w:r>
          </w:p>
        </w:tc>
        <w:tc>
          <w:tcPr>
            <w:tcW w:w="1843" w:type="dxa"/>
          </w:tcPr>
          <w:p w:rsidR="00F51CB0" w:rsidRPr="00651CBC" w:rsidRDefault="00F51CB0" w:rsidP="007A6D0E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spacing w:after="0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97.3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spacing w:after="0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97.3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F51CB0" w:rsidRPr="00651CBC" w:rsidTr="007A6D0E">
        <w:trPr>
          <w:trHeight w:val="982"/>
        </w:trPr>
        <w:tc>
          <w:tcPr>
            <w:tcW w:w="534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585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Ремонт кровли МБУ «Центральная районная библиотека»</w:t>
            </w:r>
          </w:p>
        </w:tc>
        <w:tc>
          <w:tcPr>
            <w:tcW w:w="1843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264,3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264,3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F51CB0" w:rsidRPr="00651CBC" w:rsidTr="007A6D0E">
        <w:trPr>
          <w:trHeight w:val="562"/>
        </w:trPr>
        <w:tc>
          <w:tcPr>
            <w:tcW w:w="534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585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Ремонт системы отопления МБУ «</w:t>
            </w:r>
            <w:proofErr w:type="spellStart"/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Чамзинский</w:t>
            </w:r>
            <w:proofErr w:type="spellEnd"/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РДК»</w:t>
            </w:r>
          </w:p>
        </w:tc>
        <w:tc>
          <w:tcPr>
            <w:tcW w:w="1843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112,6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-</w:t>
            </w:r>
          </w:p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                       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112,6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F51CB0" w:rsidRPr="00651CBC" w:rsidTr="007A6D0E">
        <w:trPr>
          <w:trHeight w:val="2034"/>
        </w:trPr>
        <w:tc>
          <w:tcPr>
            <w:tcW w:w="534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2585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Оплата положительного заключения по проверке достоверности определения сметной стоимости объекта капитального строительства «МБУ «</w:t>
            </w:r>
            <w:proofErr w:type="spellStart"/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Чамзинский</w:t>
            </w:r>
            <w:proofErr w:type="spellEnd"/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РДК»</w:t>
            </w:r>
          </w:p>
        </w:tc>
        <w:tc>
          <w:tcPr>
            <w:tcW w:w="1843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20,0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20,0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F51CB0" w:rsidRPr="00651CBC" w:rsidTr="007A6D0E">
        <w:trPr>
          <w:trHeight w:val="1234"/>
        </w:trPr>
        <w:tc>
          <w:tcPr>
            <w:tcW w:w="534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585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Разработка проектно-сметной документации на капитальный ремонт здания МБУДО «</w:t>
            </w:r>
            <w:proofErr w:type="spellStart"/>
            <w:r w:rsidRPr="00651CBC">
              <w:rPr>
                <w:rFonts w:ascii="Times New Roman" w:hAnsi="Times New Roman"/>
                <w:sz w:val="20"/>
                <w:szCs w:val="20"/>
              </w:rPr>
              <w:t>Чамзинская</w:t>
            </w:r>
            <w:proofErr w:type="spellEnd"/>
            <w:r w:rsidRPr="00651CBC">
              <w:rPr>
                <w:rFonts w:ascii="Times New Roman" w:hAnsi="Times New Roman"/>
                <w:sz w:val="20"/>
                <w:szCs w:val="20"/>
              </w:rPr>
              <w:t xml:space="preserve"> ДМШ»</w:t>
            </w:r>
          </w:p>
        </w:tc>
        <w:tc>
          <w:tcPr>
            <w:tcW w:w="1843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490.2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490.2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F51CB0" w:rsidRPr="00651CBC" w:rsidTr="007A6D0E">
        <w:trPr>
          <w:trHeight w:val="1372"/>
        </w:trPr>
        <w:tc>
          <w:tcPr>
            <w:tcW w:w="534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585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 xml:space="preserve">Ремонт кровли здания МБУ «КДЦ </w:t>
            </w:r>
            <w:proofErr w:type="spellStart"/>
            <w:r w:rsidRPr="00651CBC">
              <w:rPr>
                <w:rFonts w:ascii="Times New Roman" w:hAnsi="Times New Roman"/>
                <w:sz w:val="20"/>
                <w:szCs w:val="20"/>
              </w:rPr>
              <w:t>Маломаресевского</w:t>
            </w:r>
            <w:proofErr w:type="spellEnd"/>
            <w:r w:rsidRPr="00651CBC">
              <w:rPr>
                <w:rFonts w:ascii="Times New Roman" w:hAnsi="Times New Roman"/>
                <w:sz w:val="20"/>
                <w:szCs w:val="20"/>
              </w:rPr>
              <w:t xml:space="preserve"> сельского поселения»</w:t>
            </w:r>
          </w:p>
        </w:tc>
        <w:tc>
          <w:tcPr>
            <w:tcW w:w="1843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Бюджет сельского поселения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451,0</w:t>
            </w:r>
          </w:p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23,7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451,0</w:t>
            </w:r>
          </w:p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23,7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F51CB0" w:rsidRPr="00651CBC" w:rsidTr="007A6D0E">
        <w:trPr>
          <w:trHeight w:val="2152"/>
        </w:trPr>
        <w:tc>
          <w:tcPr>
            <w:tcW w:w="534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2585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Оплата положительного заключения по проверке достоверности определения сметной стоимости объекта капитального строительства «МБУ «</w:t>
            </w:r>
            <w:proofErr w:type="spellStart"/>
            <w:r w:rsidRPr="00651CBC">
              <w:rPr>
                <w:rFonts w:ascii="Times New Roman" w:hAnsi="Times New Roman"/>
                <w:sz w:val="20"/>
                <w:szCs w:val="20"/>
              </w:rPr>
              <w:t>Чамзинский</w:t>
            </w:r>
            <w:proofErr w:type="spellEnd"/>
            <w:r w:rsidRPr="00651CBC">
              <w:rPr>
                <w:rFonts w:ascii="Times New Roman" w:hAnsi="Times New Roman"/>
                <w:sz w:val="20"/>
                <w:szCs w:val="20"/>
              </w:rPr>
              <w:t xml:space="preserve"> РДК»</w:t>
            </w:r>
          </w:p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30,0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30,0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</w:tbl>
    <w:p w:rsidR="00F51CB0" w:rsidRPr="00651CBC" w:rsidRDefault="00F51CB0" w:rsidP="00F51CB0">
      <w:pPr>
        <w:rPr>
          <w:sz w:val="20"/>
          <w:szCs w:val="20"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2585"/>
        <w:gridCol w:w="1843"/>
        <w:gridCol w:w="849"/>
        <w:gridCol w:w="852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</w:tblGrid>
      <w:tr w:rsidR="00F51CB0" w:rsidRPr="00651CBC" w:rsidTr="007A6D0E">
        <w:trPr>
          <w:trHeight w:val="1476"/>
        </w:trPr>
        <w:tc>
          <w:tcPr>
            <w:tcW w:w="534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lastRenderedPageBreak/>
              <w:t>9.</w:t>
            </w:r>
          </w:p>
        </w:tc>
        <w:tc>
          <w:tcPr>
            <w:tcW w:w="2585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Замена системы отопления и водоснабжения МБУ «Дом культуры Цементник»</w:t>
            </w:r>
          </w:p>
        </w:tc>
        <w:tc>
          <w:tcPr>
            <w:tcW w:w="1843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849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1536,9</w:t>
            </w:r>
          </w:p>
        </w:tc>
        <w:tc>
          <w:tcPr>
            <w:tcW w:w="852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1536,9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F51CB0" w:rsidRPr="00651CBC" w:rsidTr="007A6D0E">
        <w:trPr>
          <w:trHeight w:val="1834"/>
        </w:trPr>
        <w:tc>
          <w:tcPr>
            <w:tcW w:w="534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2585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 xml:space="preserve">Ремонт кровли здания ДК «Россия» муниципального бюджетного учреждения «Дом культуры Цементник» </w:t>
            </w:r>
          </w:p>
        </w:tc>
        <w:tc>
          <w:tcPr>
            <w:tcW w:w="1843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849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852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F51CB0" w:rsidRPr="00651CBC" w:rsidTr="007A6D0E">
        <w:trPr>
          <w:trHeight w:val="2400"/>
        </w:trPr>
        <w:tc>
          <w:tcPr>
            <w:tcW w:w="534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2585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 xml:space="preserve">Ремонт складского помещения структурного подразделения </w:t>
            </w:r>
            <w:proofErr w:type="spellStart"/>
            <w:r w:rsidRPr="00651CBC">
              <w:rPr>
                <w:rFonts w:ascii="Times New Roman" w:hAnsi="Times New Roman"/>
                <w:sz w:val="20"/>
                <w:szCs w:val="20"/>
              </w:rPr>
              <w:t>Чамзинская</w:t>
            </w:r>
            <w:proofErr w:type="spellEnd"/>
            <w:r w:rsidRPr="00651CBC">
              <w:rPr>
                <w:rFonts w:ascii="Times New Roman" w:hAnsi="Times New Roman"/>
                <w:sz w:val="20"/>
                <w:szCs w:val="20"/>
              </w:rPr>
              <w:t xml:space="preserve"> детская музыкальная школа МБУ ДО «Детская школа искусств» </w:t>
            </w:r>
            <w:proofErr w:type="spellStart"/>
            <w:r w:rsidRPr="00651CBC">
              <w:rPr>
                <w:rFonts w:ascii="Times New Roman" w:hAnsi="Times New Roman"/>
                <w:sz w:val="20"/>
                <w:szCs w:val="20"/>
              </w:rPr>
              <w:t>Чамзинского</w:t>
            </w:r>
            <w:proofErr w:type="spellEnd"/>
            <w:r w:rsidRPr="00651CBC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843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849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56,5</w:t>
            </w:r>
          </w:p>
        </w:tc>
        <w:tc>
          <w:tcPr>
            <w:tcW w:w="852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56,5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F51CB0" w:rsidRPr="009957B1" w:rsidTr="007A6D0E">
        <w:trPr>
          <w:trHeight w:val="275"/>
        </w:trPr>
        <w:tc>
          <w:tcPr>
            <w:tcW w:w="534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5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843" w:type="dxa"/>
          </w:tcPr>
          <w:p w:rsidR="00F51CB0" w:rsidRPr="00651CBC" w:rsidRDefault="00F51CB0" w:rsidP="007A6D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9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3282,5</w:t>
            </w:r>
          </w:p>
        </w:tc>
        <w:tc>
          <w:tcPr>
            <w:tcW w:w="852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97.3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964,9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314,3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1793,4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112,6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F51CB0" w:rsidRPr="00651CBC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F51CB0" w:rsidRPr="009957B1" w:rsidRDefault="00F51CB0" w:rsidP="007A6D0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</w:tbl>
    <w:p w:rsidR="00F51CB0" w:rsidRDefault="00F51CB0" w:rsidP="00F51CB0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F51CB0" w:rsidRDefault="00F51CB0" w:rsidP="00F51CB0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F51CB0" w:rsidRDefault="00F51CB0" w:rsidP="00F51CB0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F51CB0" w:rsidRDefault="00F51CB0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F51CB0" w:rsidRDefault="00F51CB0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F51CB0" w:rsidRDefault="00F51CB0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F51CB0" w:rsidRDefault="00F51CB0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F51CB0" w:rsidRDefault="00F51CB0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F51CB0" w:rsidRDefault="00F51CB0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263B7C" w:rsidRDefault="00263B7C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F51CB0" w:rsidRDefault="00F51CB0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C600B" w:rsidRPr="003F1DB3" w:rsidRDefault="00AC600B" w:rsidP="00AC600B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3F1DB3">
        <w:rPr>
          <w:rFonts w:ascii="Times New Roman" w:hAnsi="Times New Roman"/>
          <w:b/>
          <w:sz w:val="24"/>
          <w:szCs w:val="24"/>
        </w:rPr>
        <w:lastRenderedPageBreak/>
        <w:t>Приложение 7</w:t>
      </w:r>
    </w:p>
    <w:p w:rsidR="00AC600B" w:rsidRPr="003F1DB3" w:rsidRDefault="00AC600B" w:rsidP="00AC600B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F1DB3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AC600B" w:rsidRPr="003F1DB3" w:rsidRDefault="00AC600B" w:rsidP="00AC600B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F1DB3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AC600B" w:rsidRPr="003F1DB3" w:rsidRDefault="00AC600B" w:rsidP="00AC600B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F1DB3">
        <w:rPr>
          <w:rFonts w:ascii="Times New Roman" w:hAnsi="Times New Roman"/>
          <w:sz w:val="24"/>
          <w:szCs w:val="24"/>
        </w:rPr>
        <w:t xml:space="preserve">в Чамзинском муниципальном районе </w:t>
      </w:r>
    </w:p>
    <w:p w:rsidR="00AC600B" w:rsidRPr="003F1DB3" w:rsidRDefault="00AC600B" w:rsidP="00AC600B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F1DB3">
        <w:rPr>
          <w:rFonts w:ascii="Times New Roman" w:hAnsi="Times New Roman"/>
          <w:sz w:val="24"/>
          <w:szCs w:val="24"/>
        </w:rPr>
        <w:t>на 2014 – 2025 годы»</w:t>
      </w:r>
    </w:p>
    <w:p w:rsidR="00AC600B" w:rsidRPr="003F1DB3" w:rsidRDefault="00AC600B" w:rsidP="00AC600B">
      <w:pPr>
        <w:spacing w:after="0" w:line="240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3F1DB3">
        <w:rPr>
          <w:rFonts w:ascii="Times New Roman" w:hAnsi="Times New Roman"/>
          <w:b/>
          <w:sz w:val="24"/>
          <w:szCs w:val="24"/>
        </w:rPr>
        <w:t>Перечень</w:t>
      </w:r>
      <w:r w:rsidRPr="003F1DB3">
        <w:rPr>
          <w:rFonts w:ascii="Times New Roman" w:hAnsi="Times New Roman"/>
          <w:b/>
          <w:sz w:val="24"/>
          <w:szCs w:val="24"/>
        </w:rPr>
        <w:br/>
        <w:t>основных мероприятий муниципальной программы «Развитие культуры и туризма в Чамзинском</w:t>
      </w:r>
    </w:p>
    <w:p w:rsidR="00AC600B" w:rsidRPr="003F1DB3" w:rsidRDefault="00AC600B" w:rsidP="00AC600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3F1DB3">
        <w:rPr>
          <w:rFonts w:ascii="Times New Roman" w:hAnsi="Times New Roman"/>
          <w:b/>
          <w:bCs/>
          <w:sz w:val="24"/>
          <w:szCs w:val="24"/>
        </w:rPr>
        <w:t>муниципальном районе на 2014 – 2025 годы»</w:t>
      </w:r>
    </w:p>
    <w:p w:rsidR="00AC600B" w:rsidRPr="003F1DB3" w:rsidRDefault="00AC600B" w:rsidP="00AC600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3486"/>
        <w:gridCol w:w="2229"/>
        <w:gridCol w:w="866"/>
        <w:gridCol w:w="814"/>
        <w:gridCol w:w="816"/>
        <w:gridCol w:w="815"/>
        <w:gridCol w:w="816"/>
        <w:gridCol w:w="834"/>
        <w:gridCol w:w="812"/>
        <w:gridCol w:w="805"/>
        <w:gridCol w:w="806"/>
        <w:gridCol w:w="805"/>
        <w:gridCol w:w="806"/>
        <w:gridCol w:w="805"/>
      </w:tblGrid>
      <w:tr w:rsidR="00AC600B" w:rsidRPr="003F1DB3" w:rsidTr="00956875">
        <w:trPr>
          <w:trHeight w:val="492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</w:rPr>
            </w:pPr>
            <w:r w:rsidRPr="003F1DB3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N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п/п</w:t>
            </w:r>
          </w:p>
        </w:tc>
        <w:tc>
          <w:tcPr>
            <w:tcW w:w="3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Наименование мероприятия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Источники финансирования</w:t>
            </w:r>
          </w:p>
        </w:tc>
        <w:tc>
          <w:tcPr>
            <w:tcW w:w="97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</w:rPr>
            </w:pPr>
            <w:r w:rsidRPr="003F1DB3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Планируемый объем финансирования, тыс. рублей</w:t>
            </w:r>
          </w:p>
        </w:tc>
      </w:tr>
      <w:tr w:rsidR="00AC600B" w:rsidRPr="003F1DB3" w:rsidTr="00956875">
        <w:trPr>
          <w:trHeight w:val="273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00B" w:rsidRPr="003F1DB3" w:rsidRDefault="00AC600B" w:rsidP="00956875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3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00B" w:rsidRPr="003F1DB3" w:rsidRDefault="00AC600B" w:rsidP="00956875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00B" w:rsidRPr="003F1DB3" w:rsidRDefault="00AC600B" w:rsidP="00956875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0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в том числе по годам:</w:t>
            </w:r>
          </w:p>
        </w:tc>
      </w:tr>
      <w:tr w:rsidR="00AC600B" w:rsidRPr="003F1DB3" w:rsidTr="00956875">
        <w:trPr>
          <w:trHeight w:val="287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00B" w:rsidRPr="003F1DB3" w:rsidRDefault="00AC600B" w:rsidP="00956875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3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00B" w:rsidRPr="003F1DB3" w:rsidRDefault="00AC600B" w:rsidP="00956875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00B" w:rsidRPr="003F1DB3" w:rsidRDefault="00AC600B" w:rsidP="00956875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00B" w:rsidRPr="003F1DB3" w:rsidRDefault="00AC600B" w:rsidP="00956875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2015 г.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2016 г.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2017 г.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2018 г.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</w:rPr>
            </w:pPr>
            <w:r w:rsidRPr="003F1DB3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2019 г.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2020 г.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2021 г.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2022 г.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2023 г.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2024 г.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2025 г.</w:t>
            </w:r>
          </w:p>
        </w:tc>
      </w:tr>
      <w:tr w:rsidR="00AC600B" w:rsidRPr="003F1DB3" w:rsidTr="00956875">
        <w:tc>
          <w:tcPr>
            <w:tcW w:w="160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Техническое оснащение учреждений культуры специальным оборудованием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 xml:space="preserve"> и современными материально-техническими средствами</w:t>
            </w:r>
          </w:p>
        </w:tc>
      </w:tr>
      <w:tr w:rsidR="00AC600B" w:rsidRPr="003F1DB3" w:rsidTr="00956875">
        <w:trPr>
          <w:trHeight w:val="898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автотранспорта для МБУ «</w:t>
            </w:r>
            <w:proofErr w:type="spellStart"/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 </w:t>
            </w:r>
            <w:proofErr w:type="spellStart"/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Чамзинского</w:t>
            </w:r>
            <w:proofErr w:type="spellEnd"/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муниципального района РМ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Федеральный бюджет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408,5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422,4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408,5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422,4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AC600B" w:rsidRPr="003F1DB3" w:rsidTr="00956875">
        <w:trPr>
          <w:trHeight w:val="132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hAnsi="Times New Roman"/>
                <w:sz w:val="20"/>
                <w:szCs w:val="20"/>
              </w:rPr>
              <w:t xml:space="preserve">Доля </w:t>
            </w:r>
            <w:proofErr w:type="spellStart"/>
            <w:r w:rsidRPr="003F1DB3">
              <w:rPr>
                <w:rFonts w:ascii="Times New Roman" w:hAnsi="Times New Roman"/>
                <w:sz w:val="20"/>
                <w:szCs w:val="20"/>
              </w:rPr>
              <w:t>софинансирования</w:t>
            </w:r>
            <w:proofErr w:type="spellEnd"/>
            <w:r w:rsidRPr="003F1DB3">
              <w:rPr>
                <w:rFonts w:ascii="Times New Roman" w:hAnsi="Times New Roman"/>
                <w:sz w:val="20"/>
                <w:szCs w:val="20"/>
              </w:rPr>
              <w:t xml:space="preserve"> на приобретение автотранспорта для МБУ «</w:t>
            </w:r>
            <w:proofErr w:type="spellStart"/>
            <w:r w:rsidRPr="003F1DB3">
              <w:rPr>
                <w:rFonts w:ascii="Times New Roman" w:hAnsi="Times New Roman"/>
                <w:sz w:val="20"/>
                <w:szCs w:val="20"/>
              </w:rPr>
              <w:t>Чамзинский</w:t>
            </w:r>
            <w:proofErr w:type="spellEnd"/>
            <w:r w:rsidRPr="003F1DB3">
              <w:rPr>
                <w:rFonts w:ascii="Times New Roman" w:hAnsi="Times New Roman"/>
                <w:sz w:val="20"/>
                <w:szCs w:val="20"/>
              </w:rPr>
              <w:t xml:space="preserve"> РДК» </w:t>
            </w:r>
            <w:proofErr w:type="spellStart"/>
            <w:r w:rsidRPr="003F1DB3">
              <w:rPr>
                <w:rFonts w:ascii="Times New Roman" w:hAnsi="Times New Roman"/>
                <w:sz w:val="20"/>
                <w:szCs w:val="20"/>
              </w:rPr>
              <w:t>Чамзинского</w:t>
            </w:r>
            <w:proofErr w:type="spellEnd"/>
            <w:r w:rsidRPr="003F1DB3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РМ»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168,7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168,7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AC600B" w:rsidRPr="003F1DB3" w:rsidTr="00956875">
        <w:trPr>
          <w:trHeight w:val="132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музыкальных инструментов для народного оркестра народных инструментов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 xml:space="preserve">Федеральный бюджет, 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 xml:space="preserve">   19,8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164.0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212.0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19,8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164.0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212.0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AC600B" w:rsidRPr="003F1DB3" w:rsidTr="00956875">
        <w:trPr>
          <w:trHeight w:val="841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вокальных микрофонов и радиосистемы для МБУ «</w:t>
            </w:r>
            <w:proofErr w:type="spellStart"/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65,0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3,5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65,0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3,5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FF0000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AC600B" w:rsidRPr="003F1DB3" w:rsidTr="00956875">
        <w:trPr>
          <w:trHeight w:val="562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lastRenderedPageBreak/>
              <w:t>5.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баяна для МБУ «</w:t>
            </w:r>
            <w:proofErr w:type="spellStart"/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377,5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377,5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FF0000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AC600B" w:rsidRPr="003F1DB3" w:rsidTr="00956875">
        <w:trPr>
          <w:trHeight w:val="476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обуви для МБУ «</w:t>
            </w:r>
            <w:proofErr w:type="spellStart"/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90,0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90,0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AC600B" w:rsidRPr="003F1DB3" w:rsidTr="00956875">
        <w:trPr>
          <w:trHeight w:val="154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сценических костюмов для МБУ «</w:t>
            </w:r>
            <w:proofErr w:type="spellStart"/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AC600B" w:rsidRPr="003F1DB3" w:rsidTr="00956875">
        <w:trPr>
          <w:trHeight w:val="12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корпусной мебели (школьных парт) для МБУ «ЦРБ»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40,0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40,0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AC600B" w:rsidRPr="003F1DB3" w:rsidTr="00956875">
        <w:trPr>
          <w:trHeight w:val="359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Подписка для сельских клубов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15,2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15,2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AC600B" w:rsidRPr="003F1DB3" w:rsidTr="00956875">
        <w:trPr>
          <w:trHeight w:val="195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Обучение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AC600B" w:rsidRPr="003F1DB3" w:rsidTr="00956875">
        <w:trPr>
          <w:trHeight w:val="1317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Комплектование книжных фондов библиотек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Федеральный бюджет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18,1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6,4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val="en-US" w:eastAsia="en-US"/>
              </w:rPr>
              <w:t>0.</w:t>
            </w: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8,7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4,1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0,2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9,4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2,3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0,2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AC600B" w:rsidRPr="003F1DB3" w:rsidTr="00956875">
        <w:trPr>
          <w:trHeight w:val="938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Приобретение программного обеспечения для библиотек 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99,5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5,2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99,5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5,2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AC600B" w:rsidRPr="003F1DB3" w:rsidTr="00956875">
        <w:trPr>
          <w:trHeight w:val="120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Государственная поддержка лучших сельских учреждений культуры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 xml:space="preserve">Федеральный бюджет 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100,0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25,0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1,3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100,0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25,0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1,3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AC600B" w:rsidRPr="003F1DB3" w:rsidTr="00956875">
        <w:trPr>
          <w:trHeight w:val="127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музыкальных инструментов, сценических костюмов, планшетного компьютера и видеокамеры для МБУ «</w:t>
            </w:r>
            <w:proofErr w:type="spellStart"/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F1DB3"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215,0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11,3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215,0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11,3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AC600B" w:rsidRPr="003F1DB3" w:rsidTr="00956875">
        <w:trPr>
          <w:trHeight w:val="144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15.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Обеспечение развития и укрепления материально-технической базы домов культуры в населенных пунктах с числом жителей до 50 </w:t>
            </w:r>
            <w:proofErr w:type="spellStart"/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тыс.чел</w:t>
            </w:r>
            <w:proofErr w:type="spellEnd"/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. (МБУ «</w:t>
            </w:r>
            <w:proofErr w:type="spellStart"/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РДК»)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 xml:space="preserve">Федеральный бюджет 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Районный бюджет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2240,0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560,0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val="en-US"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28,3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2240,0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560,0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28,3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AC600B" w:rsidRPr="003F1DB3" w:rsidTr="00956875">
        <w:trPr>
          <w:trHeight w:val="396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16.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Приобретение в рамках регионального проекта «Обеспечение </w:t>
            </w: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lastRenderedPageBreak/>
              <w:t>качественно нового уровня развития инфраструктуры культуры» музыкальных инструментов, оборудования и материалов для детских школ искусств по видам искусств и профессиональных образовательных организаций, находящихся в ведении органов государственной власти субъектов Российской Федерации или муниципальных образований в сфере культур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lastRenderedPageBreak/>
              <w:t xml:space="preserve">Федеральный бюджет 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lastRenderedPageBreak/>
              <w:t>Республиканский бюджет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Районный бюджет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lastRenderedPageBreak/>
              <w:t>4835,0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lastRenderedPageBreak/>
              <w:t>98,7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49,8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4835,0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lastRenderedPageBreak/>
              <w:t>98,7</w:t>
            </w: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49,8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</w:tc>
      </w:tr>
      <w:tr w:rsidR="00AC600B" w:rsidRPr="00E9280C" w:rsidTr="00956875">
        <w:trPr>
          <w:trHeight w:val="289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Итого: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10490,6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395,8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999,6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415,7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867,7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2828,3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4983,5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600B" w:rsidRPr="003F1DB3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600B" w:rsidRPr="0049415F" w:rsidRDefault="00AC600B" w:rsidP="009568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F1DB3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</w:tbl>
    <w:p w:rsidR="00AC600B" w:rsidRPr="00651CBC" w:rsidRDefault="00AC600B" w:rsidP="00AC600B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AC600B" w:rsidRPr="00651CBC" w:rsidRDefault="00AC600B" w:rsidP="00AC600B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AC600B" w:rsidRPr="00651CBC" w:rsidRDefault="00AC600B" w:rsidP="00AC600B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F51CB0" w:rsidRPr="005B70BC" w:rsidRDefault="00F51CB0" w:rsidP="00F51CB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F51CB0" w:rsidRPr="005B70BC" w:rsidSect="007B311B">
      <w:pgSz w:w="16838" w:h="11906" w:orient="landscape"/>
      <w:pgMar w:top="1135" w:right="1134" w:bottom="851" w:left="1134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DejaVu Sans Mono">
    <w:charset w:val="CC"/>
    <w:family w:val="modern"/>
    <w:pitch w:val="fixed"/>
    <w:sig w:usb0="E60026FF" w:usb1="D200F9FB" w:usb2="02000028" w:usb3="00000000" w:csb0="000001DF" w:csb1="00000000"/>
  </w:font>
  <w:font w:name="AR PL UMing CN">
    <w:charset w:val="80"/>
    <w:family w:val="auto"/>
    <w:pitch w:val="variable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4C1186"/>
    <w:multiLevelType w:val="hybridMultilevel"/>
    <w:tmpl w:val="065EB9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27F37"/>
    <w:multiLevelType w:val="hybridMultilevel"/>
    <w:tmpl w:val="780E576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5FD1B64"/>
    <w:multiLevelType w:val="hybridMultilevel"/>
    <w:tmpl w:val="E20EE534"/>
    <w:lvl w:ilvl="0" w:tplc="E9EA589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5291C0C"/>
    <w:multiLevelType w:val="hybridMultilevel"/>
    <w:tmpl w:val="5B9E4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26F0"/>
    <w:rsid w:val="00054CA7"/>
    <w:rsid w:val="001F45C1"/>
    <w:rsid w:val="00242240"/>
    <w:rsid w:val="00263B7C"/>
    <w:rsid w:val="004F7126"/>
    <w:rsid w:val="005E055A"/>
    <w:rsid w:val="00697EB9"/>
    <w:rsid w:val="007B311B"/>
    <w:rsid w:val="00860220"/>
    <w:rsid w:val="008C2B01"/>
    <w:rsid w:val="00927227"/>
    <w:rsid w:val="009C26F0"/>
    <w:rsid w:val="00AC600B"/>
    <w:rsid w:val="00C71E6D"/>
    <w:rsid w:val="00F51CB0"/>
    <w:rsid w:val="00F73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DB5C9"/>
  <w15:docId w15:val="{2F594E2D-8C9B-488B-B56D-B7A0229E1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3446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54CA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71E6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054CA7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a4">
    <w:name w:val="Нормальный (таблица)"/>
    <w:basedOn w:val="a"/>
    <w:next w:val="a"/>
    <w:uiPriority w:val="99"/>
    <w:rsid w:val="00054CA7"/>
    <w:pPr>
      <w:widowControl w:val="0"/>
      <w:suppressAutoHyphens/>
      <w:spacing w:after="0" w:line="240" w:lineRule="auto"/>
      <w:jc w:val="both"/>
    </w:pPr>
    <w:rPr>
      <w:rFonts w:ascii="Arial" w:hAnsi="Arial"/>
      <w:kern w:val="1"/>
      <w:sz w:val="20"/>
      <w:szCs w:val="24"/>
      <w:lang w:eastAsia="ar-SA"/>
    </w:rPr>
  </w:style>
  <w:style w:type="paragraph" w:styleId="a5">
    <w:name w:val="Body Text"/>
    <w:basedOn w:val="a"/>
    <w:link w:val="a6"/>
    <w:uiPriority w:val="99"/>
    <w:rsid w:val="00054CA7"/>
    <w:pPr>
      <w:widowControl w:val="0"/>
      <w:suppressAutoHyphens/>
      <w:spacing w:after="120" w:line="240" w:lineRule="auto"/>
    </w:pPr>
    <w:rPr>
      <w:rFonts w:ascii="Arial" w:hAnsi="Arial"/>
      <w:kern w:val="1"/>
      <w:sz w:val="20"/>
      <w:szCs w:val="24"/>
      <w:lang w:eastAsia="ar-SA"/>
    </w:rPr>
  </w:style>
  <w:style w:type="character" w:customStyle="1" w:styleId="a6">
    <w:name w:val="Основной текст Знак"/>
    <w:basedOn w:val="a0"/>
    <w:link w:val="a5"/>
    <w:uiPriority w:val="99"/>
    <w:rsid w:val="00054CA7"/>
    <w:rPr>
      <w:rFonts w:ascii="Arial" w:eastAsia="Times New Roman" w:hAnsi="Arial" w:cs="Times New Roman"/>
      <w:kern w:val="1"/>
      <w:sz w:val="20"/>
      <w:szCs w:val="24"/>
      <w:lang w:eastAsia="ar-SA"/>
    </w:rPr>
  </w:style>
  <w:style w:type="table" w:styleId="a7">
    <w:name w:val="Table Grid"/>
    <w:basedOn w:val="a1"/>
    <w:uiPriority w:val="99"/>
    <w:rsid w:val="00054CA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No Spacing"/>
    <w:uiPriority w:val="1"/>
    <w:qFormat/>
    <w:rsid w:val="00054CA7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11">
    <w:name w:val="Без интервала1"/>
    <w:uiPriority w:val="99"/>
    <w:rsid w:val="00054CA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054CA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HTML">
    <w:name w:val="Стандартный HTML Знак"/>
    <w:link w:val="HTML0"/>
    <w:locked/>
    <w:rsid w:val="00054CA7"/>
    <w:rPr>
      <w:rFonts w:ascii="Courier New" w:hAnsi="Courier New"/>
    </w:rPr>
  </w:style>
  <w:style w:type="paragraph" w:styleId="HTML0">
    <w:name w:val="HTML Preformatted"/>
    <w:basedOn w:val="a"/>
    <w:link w:val="HTML"/>
    <w:rsid w:val="00054C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Theme="minorHAnsi" w:hAnsi="Courier New" w:cstheme="minorBidi"/>
      <w:lang w:eastAsia="en-US"/>
    </w:rPr>
  </w:style>
  <w:style w:type="character" w:customStyle="1" w:styleId="HTML1">
    <w:name w:val="Стандартный HTML Знак1"/>
    <w:basedOn w:val="a0"/>
    <w:uiPriority w:val="99"/>
    <w:semiHidden/>
    <w:rsid w:val="00054CA7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HTMLPreformattedChar">
    <w:name w:val="HTML Preformatted Char"/>
    <w:uiPriority w:val="99"/>
    <w:semiHidden/>
    <w:rsid w:val="00054CA7"/>
    <w:rPr>
      <w:rFonts w:ascii="Courier New" w:hAnsi="Courier New" w:cs="Courier New"/>
      <w:sz w:val="20"/>
      <w:szCs w:val="20"/>
    </w:rPr>
  </w:style>
  <w:style w:type="character" w:customStyle="1" w:styleId="a9">
    <w:name w:val="Основной текст + Не полужирный"/>
    <w:uiPriority w:val="99"/>
    <w:rsid w:val="00054CA7"/>
    <w:rPr>
      <w:rFonts w:ascii="Times New Roman" w:hAnsi="Times New Roman"/>
      <w:b/>
      <w:spacing w:val="0"/>
      <w:sz w:val="18"/>
    </w:rPr>
  </w:style>
  <w:style w:type="paragraph" w:customStyle="1" w:styleId="p5">
    <w:name w:val="p5"/>
    <w:basedOn w:val="a"/>
    <w:uiPriority w:val="99"/>
    <w:rsid w:val="00054C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4">
    <w:name w:val="p4"/>
    <w:basedOn w:val="a"/>
    <w:uiPriority w:val="99"/>
    <w:rsid w:val="00054C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054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54CA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25</Pages>
  <Words>3974</Words>
  <Characters>22658</Characters>
  <Application>Microsoft Office Word</Application>
  <DocSecurity>0</DocSecurity>
  <Lines>188</Lines>
  <Paragraphs>53</Paragraphs>
  <ScaleCrop>false</ScaleCrop>
  <Company/>
  <LinksUpToDate>false</LinksUpToDate>
  <CharactersWithSpaces>26579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USER</cp:lastModifiedBy>
  <cp:revision>16</cp:revision>
  <dcterms:created xsi:type="dcterms:W3CDTF">2018-02-09T07:28:00Z</dcterms:created>
  <dcterms:modified xsi:type="dcterms:W3CDTF">2019-12-09T07:04:00Z</dcterms:modified>
</cp:coreProperties>
</file>