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336" w:rsidRDefault="00AC5336" w:rsidP="00AC5336">
      <w:pPr>
        <w:pStyle w:val="a9"/>
      </w:pPr>
      <w:r>
        <w:t xml:space="preserve">Администрация </w:t>
      </w:r>
      <w:proofErr w:type="spellStart"/>
      <w:r>
        <w:t>Большемаресевского</w:t>
      </w:r>
      <w:proofErr w:type="spellEnd"/>
      <w:r>
        <w:t xml:space="preserve"> сельского поселения </w:t>
      </w:r>
    </w:p>
    <w:p w:rsidR="00AC5336" w:rsidRDefault="00AC5336" w:rsidP="00AC5336">
      <w:pPr>
        <w:pStyle w:val="a9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AC5336" w:rsidRDefault="00AC5336" w:rsidP="00AC5336">
      <w:pPr>
        <w:pStyle w:val="a9"/>
      </w:pPr>
      <w:r>
        <w:t>Республика Мордовия</w:t>
      </w:r>
    </w:p>
    <w:p w:rsidR="00AC5336" w:rsidRDefault="00AC5336" w:rsidP="00AC5336">
      <w:pPr>
        <w:jc w:val="center"/>
        <w:rPr>
          <w:rFonts w:ascii="Times New Roman" w:hAnsi="Times New Roman"/>
          <w:sz w:val="28"/>
        </w:rPr>
      </w:pPr>
    </w:p>
    <w:p w:rsidR="00AC5336" w:rsidRDefault="00AC5336" w:rsidP="00AC5336">
      <w:pPr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</w:t>
      </w:r>
      <w:proofErr w:type="gramEnd"/>
      <w:r>
        <w:rPr>
          <w:rFonts w:ascii="Times New Roman" w:hAnsi="Times New Roman"/>
          <w:b/>
          <w:sz w:val="28"/>
        </w:rPr>
        <w:t xml:space="preserve"> О С Т А Н О В Л Е Н И Е</w:t>
      </w:r>
    </w:p>
    <w:p w:rsidR="00AC5336" w:rsidRDefault="00883A9D" w:rsidP="00D463E5">
      <w:pPr>
        <w:tabs>
          <w:tab w:val="left" w:pos="7920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25.12.</w:t>
      </w:r>
      <w:r w:rsidR="0076287B">
        <w:rPr>
          <w:rFonts w:ascii="Times New Roman" w:hAnsi="Times New Roman"/>
          <w:sz w:val="28"/>
        </w:rPr>
        <w:t>2018</w:t>
      </w:r>
      <w:r w:rsidR="00D463E5">
        <w:rPr>
          <w:rFonts w:ascii="Times New Roman" w:hAnsi="Times New Roman"/>
          <w:sz w:val="28"/>
        </w:rPr>
        <w:tab/>
        <w:t>№</w:t>
      </w:r>
      <w:r>
        <w:rPr>
          <w:rFonts w:ascii="Times New Roman" w:hAnsi="Times New Roman"/>
          <w:sz w:val="28"/>
        </w:rPr>
        <w:t xml:space="preserve"> 17</w:t>
      </w:r>
      <w:r w:rsidR="00D463E5">
        <w:rPr>
          <w:rFonts w:ascii="Times New Roman" w:hAnsi="Times New Roman"/>
          <w:sz w:val="28"/>
        </w:rPr>
        <w:t xml:space="preserve"> </w:t>
      </w:r>
    </w:p>
    <w:p w:rsidR="00AC5336" w:rsidRDefault="00AC5336" w:rsidP="00AC5336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Большое </w:t>
      </w:r>
      <w:proofErr w:type="spellStart"/>
      <w:r>
        <w:rPr>
          <w:rFonts w:ascii="Times New Roman" w:hAnsi="Times New Roman"/>
          <w:sz w:val="28"/>
        </w:rPr>
        <w:t>Маресево</w:t>
      </w:r>
      <w:proofErr w:type="spellEnd"/>
    </w:p>
    <w:p w:rsidR="00AC5336" w:rsidRDefault="00AC5336" w:rsidP="00AC5336">
      <w:pPr>
        <w:rPr>
          <w:rFonts w:ascii="Times New Roman" w:hAnsi="Times New Roman"/>
          <w:b/>
          <w:vanish/>
          <w:sz w:val="28"/>
          <w:szCs w:val="28"/>
        </w:rPr>
      </w:pPr>
    </w:p>
    <w:p w:rsidR="00AC5336" w:rsidRDefault="00AC5336" w:rsidP="00AC5336">
      <w:pPr>
        <w:pStyle w:val="7"/>
        <w:jc w:val="center"/>
        <w:rPr>
          <w:bCs w:val="0"/>
        </w:rPr>
      </w:pPr>
      <w:r>
        <w:rPr>
          <w:color w:val="auto"/>
        </w:rPr>
        <w:t xml:space="preserve">Об утверждении   муниципальной     </w:t>
      </w:r>
      <w:r>
        <w:rPr>
          <w:bCs w:val="0"/>
        </w:rPr>
        <w:t xml:space="preserve">программы   «Оформление права собственности на муниципальные и бесхозяйные объекты недвижимого  имущества,  расположенные   на территории  </w:t>
      </w:r>
      <w:proofErr w:type="spellStart"/>
      <w:r>
        <w:t>Большемаресевского</w:t>
      </w:r>
      <w:proofErr w:type="spellEnd"/>
      <w:r>
        <w:t xml:space="preserve"> сельского поселения,  </w:t>
      </w:r>
      <w:r>
        <w:rPr>
          <w:bCs w:val="0"/>
        </w:rPr>
        <w:t xml:space="preserve">на </w:t>
      </w:r>
      <w:r w:rsidR="0076287B">
        <w:rPr>
          <w:bCs w:val="0"/>
        </w:rPr>
        <w:t>2019-2021</w:t>
      </w:r>
      <w:r>
        <w:rPr>
          <w:bCs w:val="0"/>
        </w:rPr>
        <w:t xml:space="preserve"> годы»</w:t>
      </w:r>
    </w:p>
    <w:p w:rsidR="00AC5336" w:rsidRDefault="00AC5336" w:rsidP="00AC5336">
      <w:pPr>
        <w:jc w:val="center"/>
        <w:rPr>
          <w:rFonts w:ascii="Calibri" w:hAnsi="Calibri"/>
        </w:rPr>
      </w:pPr>
      <w:r>
        <w:t>____________________________________________________________________________________</w:t>
      </w:r>
    </w:p>
    <w:p w:rsidR="00AC5336" w:rsidRDefault="00AC5336" w:rsidP="00AC5336">
      <w:pPr>
        <w:pStyle w:val="af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 целью организации порядка учета, управления и использования бесхозяйного  имущества, находящегося  на территории 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 закона  от 06 октября 2003 года  № 131-ФЗ «Об общих принципах организации местного самоуправления в Российской Федерации», с пунктом 3 статьи 9 Федерального закона от</w:t>
      </w:r>
      <w:proofErr w:type="gramEnd"/>
      <w:r>
        <w:rPr>
          <w:rFonts w:ascii="Times New Roman" w:hAnsi="Times New Roman"/>
          <w:sz w:val="28"/>
          <w:szCs w:val="28"/>
        </w:rPr>
        <w:t xml:space="preserve"> 21.07.1997 г. № 122-ФЗ «О государственной регистрации прав на недвижимое имущество и сделок с ним, Постановлением Правительства РФ от 17.09.2003 года № 580 «Об утверждении Положения о принятии на учет бесхозяйных недвижимых вещей», на основании Устава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5336" w:rsidRDefault="00AC5336" w:rsidP="00AC5336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                                 ПОСТАНОВЛЯЕТ</w:t>
      </w:r>
      <w:r>
        <w:rPr>
          <w:rFonts w:ascii="Times New Roman" w:hAnsi="Times New Roman"/>
          <w:sz w:val="28"/>
        </w:rPr>
        <w:t>:</w:t>
      </w:r>
    </w:p>
    <w:p w:rsidR="00AC5336" w:rsidRDefault="00AC5336" w:rsidP="00AC5336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 прилагаемую муниципальную целевую программу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Оформление права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собственности  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муниципальные   и 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расположенные 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территории 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</w:t>
      </w:r>
      <w:r w:rsidR="0076287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2019-2021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336" w:rsidRDefault="00AC5336" w:rsidP="00AC533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>
          <w:rPr>
            <w:rStyle w:val="af2"/>
            <w:rFonts w:ascii="Times New Roman" w:hAnsi="Times New Roman"/>
            <w:b w:val="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/>
          <w:b/>
          <w:sz w:val="28"/>
          <w:szCs w:val="28"/>
        </w:rPr>
        <w:t>.</w:t>
      </w:r>
    </w:p>
    <w:p w:rsidR="00AC5336" w:rsidRDefault="0076287B" w:rsidP="00AC5336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AC5336">
        <w:rPr>
          <w:rFonts w:ascii="Times New Roman" w:hAnsi="Times New Roman"/>
          <w:sz w:val="28"/>
          <w:szCs w:val="28"/>
        </w:rPr>
        <w:t>Г</w:t>
      </w:r>
      <w:proofErr w:type="gramEnd"/>
      <w:r w:rsidR="00AC5336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 администрации</w:t>
      </w:r>
      <w:r w:rsidR="00AC5336">
        <w:rPr>
          <w:rFonts w:ascii="Times New Roman" w:hAnsi="Times New Roman"/>
          <w:sz w:val="28"/>
          <w:szCs w:val="28"/>
        </w:rPr>
        <w:t xml:space="preserve">  </w:t>
      </w:r>
    </w:p>
    <w:p w:rsidR="00AC5336" w:rsidRDefault="00AC5336" w:rsidP="00AC5336">
      <w:pPr>
        <w:pStyle w:val="af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AC5336" w:rsidRDefault="00AC5336" w:rsidP="00AC5336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="0076287B">
        <w:rPr>
          <w:rFonts w:ascii="Times New Roman" w:hAnsi="Times New Roman"/>
          <w:sz w:val="28"/>
          <w:szCs w:val="28"/>
        </w:rPr>
        <w:t>С.А.Макушкина</w:t>
      </w:r>
      <w:proofErr w:type="spellEnd"/>
    </w:p>
    <w:p w:rsidR="00AC5336" w:rsidRDefault="00AC5336" w:rsidP="00AC5336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</w:p>
    <w:p w:rsidR="00AC5336" w:rsidRDefault="00AC5336" w:rsidP="00AC5336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</w:p>
    <w:p w:rsidR="00AC5336" w:rsidRDefault="00AC5336" w:rsidP="00AC5336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  администрации</w:t>
      </w: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C5336" w:rsidRDefault="00B94D43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883A9D">
        <w:rPr>
          <w:rFonts w:ascii="Times New Roman" w:hAnsi="Times New Roman" w:cs="Times New Roman"/>
          <w:sz w:val="24"/>
          <w:szCs w:val="24"/>
        </w:rPr>
        <w:t>25.12.2018 года</w:t>
      </w:r>
      <w:proofErr w:type="gramStart"/>
      <w:r w:rsidR="00883A9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883A9D">
        <w:rPr>
          <w:rFonts w:ascii="Times New Roman" w:hAnsi="Times New Roman" w:cs="Times New Roman"/>
          <w:sz w:val="24"/>
          <w:szCs w:val="24"/>
        </w:rPr>
        <w:t>№ 17</w:t>
      </w: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C5336" w:rsidRDefault="00AC5336" w:rsidP="00AC5336">
      <w:pPr>
        <w:pStyle w:val="ConsPlusNormal"/>
        <w:ind w:firstLine="0"/>
        <w:jc w:val="center"/>
        <w:outlineLvl w:val="0"/>
      </w:pPr>
    </w:p>
    <w:p w:rsidR="00AC5336" w:rsidRDefault="00AC5336" w:rsidP="00AC5336">
      <w:pPr>
        <w:pStyle w:val="ConsPlusNormal"/>
        <w:ind w:firstLine="0"/>
        <w:jc w:val="center"/>
        <w:outlineLvl w:val="0"/>
        <w:rPr>
          <w:sz w:val="32"/>
          <w:szCs w:val="32"/>
        </w:rPr>
      </w:pPr>
    </w:p>
    <w:p w:rsidR="00AC5336" w:rsidRDefault="00AC5336" w:rsidP="00AC5336">
      <w:pPr>
        <w:pStyle w:val="ConsPlusNormal"/>
        <w:ind w:firstLine="0"/>
        <w:jc w:val="center"/>
        <w:outlineLvl w:val="0"/>
        <w:rPr>
          <w:b/>
          <w:sz w:val="32"/>
          <w:szCs w:val="32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МУНИЦИПАЛЬНАЯ  ПРОГРАММА</w:t>
      </w: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</w:pP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«Оформление   права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собственности   на  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 муниципальные    и 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бесхозяйные  объекты недвижимого  имущества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, расположенные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Большемаресевского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сельского поселения,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на </w:t>
      </w:r>
      <w:r w:rsidR="0076287B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2019-2021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годы»</w:t>
      </w: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C5336" w:rsidRDefault="00AC5336" w:rsidP="00AC5336">
      <w:pPr>
        <w:pStyle w:val="Style3"/>
        <w:widowControl/>
        <w:spacing w:before="19"/>
        <w:jc w:val="center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с. Большое </w:t>
      </w:r>
      <w:proofErr w:type="spellStart"/>
      <w:r>
        <w:rPr>
          <w:rStyle w:val="FontStyle168"/>
          <w:sz w:val="28"/>
          <w:szCs w:val="28"/>
        </w:rPr>
        <w:t>Маресево</w:t>
      </w:r>
      <w:proofErr w:type="spellEnd"/>
    </w:p>
    <w:p w:rsidR="00AC5336" w:rsidRDefault="00AC5336" w:rsidP="00AC5336">
      <w:pPr>
        <w:pStyle w:val="Style3"/>
        <w:widowControl/>
        <w:spacing w:before="19"/>
        <w:jc w:val="center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 201</w:t>
      </w:r>
      <w:r w:rsidR="0076287B">
        <w:rPr>
          <w:rStyle w:val="FontStyle168"/>
          <w:sz w:val="28"/>
          <w:szCs w:val="28"/>
        </w:rPr>
        <w:t>9</w:t>
      </w:r>
    </w:p>
    <w:p w:rsidR="00AC5336" w:rsidRDefault="00AC5336" w:rsidP="00AC5336">
      <w:pPr>
        <w:pStyle w:val="Style3"/>
        <w:widowControl/>
        <w:spacing w:before="19"/>
        <w:ind w:left="3154"/>
        <w:jc w:val="both"/>
        <w:rPr>
          <w:rStyle w:val="FontStyle168"/>
        </w:rPr>
      </w:pPr>
    </w:p>
    <w:p w:rsidR="00AC5336" w:rsidRDefault="00AC5336" w:rsidP="00AC5336">
      <w:pPr>
        <w:pStyle w:val="Style6"/>
        <w:widowControl/>
        <w:spacing w:before="67"/>
        <w:ind w:left="3230"/>
        <w:jc w:val="both"/>
        <w:rPr>
          <w:rStyle w:val="FontStyle163"/>
        </w:rPr>
      </w:pPr>
      <w:r>
        <w:rPr>
          <w:rStyle w:val="FontStyle163"/>
        </w:rPr>
        <w:lastRenderedPageBreak/>
        <w:t>СОДЕРЖАНИЕ</w:t>
      </w:r>
    </w:p>
    <w:p w:rsidR="00AC5336" w:rsidRDefault="00AC5336" w:rsidP="00AC5336">
      <w:pPr>
        <w:pStyle w:val="Style10"/>
        <w:widowControl/>
        <w:spacing w:line="240" w:lineRule="exact"/>
        <w:jc w:val="both"/>
        <w:rPr>
          <w:sz w:val="20"/>
          <w:szCs w:val="20"/>
        </w:rPr>
      </w:pP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</w:rPr>
      </w:pPr>
      <w:r>
        <w:rPr>
          <w:rStyle w:val="FontStyle163"/>
        </w:rPr>
        <w:t>Паспорт</w:t>
      </w:r>
      <w:r>
        <w:rPr>
          <w:rStyle w:val="FontStyle168"/>
        </w:rPr>
        <w:t>………………………………………………………………….…………….3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 </w:t>
      </w:r>
      <w:r>
        <w:rPr>
          <w:rStyle w:val="FontStyle168"/>
          <w:sz w:val="28"/>
          <w:szCs w:val="28"/>
          <w:lang w:val="en-US"/>
        </w:rPr>
        <w:t>I</w:t>
      </w:r>
      <w:r>
        <w:rPr>
          <w:rStyle w:val="FontStyle168"/>
          <w:sz w:val="28"/>
          <w:szCs w:val="28"/>
        </w:rPr>
        <w:t xml:space="preserve">.  Общая характеристика текущего  состояния </w:t>
      </w:r>
      <w:r>
        <w:rPr>
          <w:noProof/>
          <w:sz w:val="28"/>
          <w:szCs w:val="28"/>
        </w:rPr>
        <w:t>управления муниципальным  имуществом  в Большемаресевском сельском поселении.………………………………………………………………….….9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 </w:t>
      </w:r>
      <w:r>
        <w:rPr>
          <w:rStyle w:val="FontStyle168"/>
          <w:sz w:val="28"/>
          <w:szCs w:val="28"/>
          <w:lang w:val="en-US"/>
        </w:rPr>
        <w:t>II</w:t>
      </w:r>
      <w:r>
        <w:rPr>
          <w:rStyle w:val="FontStyle168"/>
          <w:sz w:val="28"/>
          <w:szCs w:val="28"/>
        </w:rPr>
        <w:t>.  Приоритеты, цели  и  задачи  реализуемой  программы, целевые показатели (индикаторы) эффективности реализации муниципальной  программы   ………… …………………………………………….12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Сроки и этапы реализации муниципальной  программы.</w:t>
      </w:r>
      <w:r>
        <w:rPr>
          <w:rStyle w:val="FontStyle168"/>
          <w:sz w:val="28"/>
          <w:szCs w:val="28"/>
        </w:rPr>
        <w:t>………………………………………………………….………..12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IV</w:t>
      </w:r>
      <w:r>
        <w:rPr>
          <w:rStyle w:val="FontStyle168"/>
          <w:sz w:val="28"/>
          <w:szCs w:val="28"/>
        </w:rPr>
        <w:t xml:space="preserve">.  Обобщенная  характеристика     мероприятий </w:t>
      </w:r>
      <w:r>
        <w:rPr>
          <w:sz w:val="28"/>
          <w:szCs w:val="28"/>
        </w:rPr>
        <w:t xml:space="preserve">  муниципальной   программы………………………………………………………….13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</w:t>
      </w:r>
      <w:r>
        <w:rPr>
          <w:rStyle w:val="FontStyle168"/>
          <w:sz w:val="28"/>
          <w:szCs w:val="28"/>
        </w:rPr>
        <w:t xml:space="preserve">.  Основные меры правового регулирования в управлении муниципальным  имуществом, направленные на достижение целей и  конечных результатов  муниципальной    программы………..…17 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 xml:space="preserve"> Ресурсное  обеспечение муниципальной  программы и обоснование объемов финансирования, необходимых для реализации муниципальной  программы…………………………………..…………….17 </w:t>
      </w:r>
    </w:p>
    <w:p w:rsidR="00AC5336" w:rsidRDefault="00AC5336" w:rsidP="00AC5336">
      <w:pPr>
        <w:pStyle w:val="ConsPlusNormal"/>
        <w:ind w:firstLine="0"/>
        <w:outlineLvl w:val="1"/>
        <w:rPr>
          <w:rStyle w:val="FontStyle168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both"/>
        <w:outlineLvl w:val="1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</w:t>
      </w:r>
      <w:r>
        <w:rPr>
          <w:rStyle w:val="FontStyle168"/>
          <w:sz w:val="28"/>
          <w:szCs w:val="28"/>
        </w:rPr>
        <w:t>.   Механизм  реализации  муниципальной    программы – порядок взаимодействия  ответственных  исполнителей, соисполнителей, участников муниципальной  программы..……….…………………..…….18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b/>
          <w:noProof/>
          <w:color w:val="000000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Оценка  эффективности  муниципальной   программы………………</w:t>
      </w:r>
      <w:r>
        <w:rPr>
          <w:rFonts w:eastAsia="SimSun"/>
          <w:noProof/>
          <w:color w:val="000000"/>
          <w:sz w:val="28"/>
          <w:szCs w:val="28"/>
          <w:lang w:eastAsia="zh-CN"/>
        </w:rPr>
        <w:t>………………………………………………..…..18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Приложение № 1   «</w:t>
      </w:r>
      <w:r>
        <w:rPr>
          <w:bCs/>
          <w:color w:val="000000"/>
          <w:sz w:val="28"/>
          <w:szCs w:val="28"/>
        </w:rPr>
        <w:t xml:space="preserve">Перечень  основных  мероприятий  Муниципальной      программы    </w:t>
      </w:r>
      <w:proofErr w:type="spellStart"/>
      <w:r>
        <w:rPr>
          <w:bCs/>
          <w:color w:val="000000"/>
          <w:sz w:val="28"/>
          <w:szCs w:val="28"/>
        </w:rPr>
        <w:t>Большемаресевского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 на   </w:t>
      </w:r>
      <w:r w:rsidR="0076287B">
        <w:rPr>
          <w:bCs/>
          <w:color w:val="000000"/>
          <w:sz w:val="28"/>
          <w:szCs w:val="28"/>
        </w:rPr>
        <w:t>2019-2021</w:t>
      </w:r>
      <w:r>
        <w:rPr>
          <w:bCs/>
          <w:color w:val="000000"/>
          <w:sz w:val="28"/>
          <w:szCs w:val="28"/>
        </w:rPr>
        <w:t>гг………………………………………………………………..……..…….28</w:t>
      </w: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</w:p>
    <w:p w:rsidR="00AC5336" w:rsidRDefault="00AC5336" w:rsidP="00AC5336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outlineLvl w:val="0"/>
      </w:pPr>
    </w:p>
    <w:p w:rsidR="00AC5336" w:rsidRDefault="00AC5336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B94D43" w:rsidRDefault="00B94D43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B94D43" w:rsidRDefault="00B94D43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B94D43" w:rsidRDefault="00B94D43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Паспорт   </w:t>
      </w: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    программы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 Мордовия</w:t>
      </w: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«Оформление     права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собственности   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муниципальные    и 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расположенные  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  </w:t>
      </w: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</w:t>
      </w:r>
      <w:r w:rsidR="0076287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2019-2021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годы</w:t>
      </w: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8925" w:type="dxa"/>
        <w:tblInd w:w="108" w:type="dxa"/>
        <w:tblLayout w:type="fixed"/>
        <w:tblLook w:val="04A0"/>
      </w:tblPr>
      <w:tblGrid>
        <w:gridCol w:w="2550"/>
        <w:gridCol w:w="6375"/>
      </w:tblGrid>
      <w:tr w:rsidR="00AC5336" w:rsidTr="00AC5336">
        <w:tc>
          <w:tcPr>
            <w:tcW w:w="2552" w:type="dxa"/>
            <w:hideMark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Муниципальная  целевая  программа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Республики    Мордовия</w:t>
            </w:r>
            <w:r w:rsidRPr="00F07B1F">
              <w:rPr>
                <w:sz w:val="24"/>
                <w:szCs w:val="24"/>
              </w:rPr>
              <w:t xml:space="preserve">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«Оформление     права</w:t>
            </w:r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собственности   на </w:t>
            </w:r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муниципальные    и  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бесхозяйные  объекты недвижимого имущества</w:t>
            </w:r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, расположенные  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на территории 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поселения, 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на </w:t>
            </w:r>
            <w:r w:rsidR="0076287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2019-2021</w:t>
            </w:r>
            <w:r w:rsidRPr="00F07B1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годы»</w:t>
            </w:r>
            <w:r w:rsidRPr="00F07B1F">
              <w:rPr>
                <w:sz w:val="24"/>
                <w:szCs w:val="24"/>
              </w:rPr>
              <w:t xml:space="preserve"> 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</w:tr>
      <w:tr w:rsidR="00AC5336" w:rsidTr="00AC5336">
        <w:trPr>
          <w:trHeight w:val="2070"/>
        </w:trPr>
        <w:tc>
          <w:tcPr>
            <w:tcW w:w="2552" w:type="dxa"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Дата принятия решения о разработке муниципальной программы, дата ее утверждения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  <w:tc>
          <w:tcPr>
            <w:tcW w:w="6378" w:type="dxa"/>
          </w:tcPr>
          <w:p w:rsidR="00AC5336" w:rsidRPr="00F07B1F" w:rsidRDefault="00AC5336" w:rsidP="0076287B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Pr="00F07B1F">
              <w:rPr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sz w:val="24"/>
                <w:szCs w:val="24"/>
              </w:rPr>
              <w:t xml:space="preserve"> муниципального района Республики Мордовия   </w:t>
            </w:r>
            <w:proofErr w:type="gramStart"/>
            <w:r w:rsidRPr="00F07B1F">
              <w:rPr>
                <w:sz w:val="24"/>
                <w:szCs w:val="24"/>
              </w:rPr>
              <w:t>от</w:t>
            </w:r>
            <w:proofErr w:type="gramEnd"/>
            <w:r w:rsidRPr="00F07B1F">
              <w:rPr>
                <w:sz w:val="24"/>
                <w:szCs w:val="24"/>
              </w:rPr>
              <w:t xml:space="preserve"> </w:t>
            </w:r>
          </w:p>
        </w:tc>
      </w:tr>
      <w:tr w:rsidR="00AC5336" w:rsidTr="00AC5336">
        <w:tc>
          <w:tcPr>
            <w:tcW w:w="2551" w:type="dxa"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Основной разработчик Программы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Ответственный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исполнитель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Соисполнители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Участники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мероприятий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Цель   и   задачи Муниципальной программы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  <w:tc>
          <w:tcPr>
            <w:tcW w:w="6379" w:type="dxa"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Структурные подразделения Администрации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финансовое управление;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отдел по управлению муниципальным имуществом;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отдел жилищно-коммунального хозяйства;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- подрядчики по  оказанию услуг в рамках реализации  программный мероприятий (по результатам закупок, ФЗ №44-ФЗ).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         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bCs/>
                <w:sz w:val="24"/>
                <w:szCs w:val="24"/>
              </w:rPr>
            </w:pPr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Республики Мордовия.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Цель    программы –  Существенное  повышение эффективности управления муниципальным имуществом, увеличение доходных источников бюджета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путем эффективного управления  муниципальным  имуществом.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Задачи  программы: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1) Проведение   инвентаризации  муниципального недвижимого имущества (объекты капитального строительства (в т.ч. линейные), земельные участки) </w:t>
            </w:r>
            <w:r w:rsidRPr="00F07B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расположенного на территории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поселения, с целью выявления объектов, не имеющих регистрации права собственности;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2) Уточнение технических и количественных характеристик  муниципального имущества;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3) Государственная регистрация права  собственности на муниципальное имущество;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4) Выявление и учет  бесхозяйного  недвижимого имущества (объекты капитального строительства (в т.ч. линейные), земельные участки);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5) Государственная регистрация права муниципальной собственности на бесхозяйное имущество.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336" w:rsidTr="00AC5336">
        <w:tc>
          <w:tcPr>
            <w:tcW w:w="2552" w:type="dxa"/>
            <w:hideMark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lastRenderedPageBreak/>
              <w:t>Важнейшие целевые  показатели</w:t>
            </w:r>
          </w:p>
        </w:tc>
        <w:tc>
          <w:tcPr>
            <w:tcW w:w="6378" w:type="dxa"/>
            <w:hideMark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Обеспечение роста значений следующих  целевых  показателей: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регистрация права собственности на муниципальные  объекты (объекты капитального строительства (в т.ч. линейные), земельные участки);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- регистрация  права муниципальной собственности  на  бесхозяйные  объекты (объекты капитального строительства (в т.ч. линейные), земельные участки.</w:t>
            </w:r>
            <w:proofErr w:type="gramEnd"/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Достижение снижения значений следующих целевых  показателей: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сокращение  количества неоформленных  земельных  участков  под  объектами  капитального строительства (в т.ч. линейными объектами).</w:t>
            </w:r>
          </w:p>
        </w:tc>
      </w:tr>
      <w:tr w:rsidR="00AC5336" w:rsidTr="00AC5336">
        <w:trPr>
          <w:trHeight w:val="2272"/>
        </w:trPr>
        <w:tc>
          <w:tcPr>
            <w:tcW w:w="2552" w:type="dxa"/>
            <w:hideMark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Сроки  и  этапы реализации Программы</w:t>
            </w:r>
          </w:p>
          <w:p w:rsidR="00AC5336" w:rsidRPr="00F07B1F" w:rsidRDefault="00AC5336" w:rsidP="00F07B1F">
            <w:pPr>
              <w:pStyle w:val="af"/>
              <w:rPr>
                <w:i/>
                <w:sz w:val="24"/>
                <w:szCs w:val="24"/>
              </w:rPr>
            </w:pPr>
            <w:r w:rsidRPr="00F07B1F">
              <w:rPr>
                <w:i/>
                <w:sz w:val="24"/>
                <w:szCs w:val="24"/>
              </w:rPr>
              <w:t xml:space="preserve"> 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Перечень  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основных мероприятий</w:t>
            </w:r>
          </w:p>
        </w:tc>
        <w:tc>
          <w:tcPr>
            <w:tcW w:w="6378" w:type="dxa"/>
            <w:hideMark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Сроки реализации Муниципальной программы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2015 – 2018 годы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AC5336" w:rsidTr="00AC5336">
        <w:tc>
          <w:tcPr>
            <w:tcW w:w="2552" w:type="dxa"/>
          </w:tcPr>
          <w:p w:rsidR="00AC5336" w:rsidRPr="00F07B1F" w:rsidRDefault="00AC5336" w:rsidP="00F07B1F">
            <w:pPr>
              <w:pStyle w:val="af"/>
              <w:rPr>
                <w:i/>
                <w:sz w:val="24"/>
                <w:szCs w:val="24"/>
              </w:rPr>
            </w:pPr>
          </w:p>
        </w:tc>
        <w:tc>
          <w:tcPr>
            <w:tcW w:w="6378" w:type="dxa"/>
            <w:hideMark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1) Оформление технической документации на объекты муниципальной собственности (объекты капитального строительства, в т.ч. линейные)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с последующей  постановкой  на  государственный  кадастровый  учет  данных  объектов;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 2)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3) Формирование и постановка на государственный кадастровый учет земельных участков;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4) Установление  охранной  зоны   </w:t>
            </w:r>
            <w:r w:rsidRPr="00F07B1F">
              <w:rPr>
                <w:sz w:val="24"/>
                <w:szCs w:val="24"/>
              </w:rPr>
              <w:t xml:space="preserve"> 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для  объектов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-,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водо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>-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5) Изготовление  отчетов по независимой оценке на </w:t>
            </w:r>
            <w:r w:rsidRPr="00F07B1F">
              <w:rPr>
                <w:sz w:val="24"/>
                <w:szCs w:val="24"/>
              </w:rPr>
              <w:lastRenderedPageBreak/>
              <w:t>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6) Внесение  объектов недвижимого имущества в реестр муниципальной собственности </w:t>
            </w:r>
            <w:proofErr w:type="spellStart"/>
            <w:r w:rsidRPr="00F07B1F">
              <w:rPr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sz w:val="24"/>
                <w:szCs w:val="24"/>
              </w:rPr>
              <w:t xml:space="preserve"> сельского поселения;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7) Опубликование реестра муниципальной собственности </w:t>
            </w:r>
            <w:proofErr w:type="spellStart"/>
            <w:r w:rsidRPr="00F07B1F">
              <w:rPr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sz w:val="24"/>
                <w:szCs w:val="24"/>
              </w:rPr>
              <w:t xml:space="preserve"> сельского поселения в средствах массовой информации: на  сайте администрации </w:t>
            </w:r>
            <w:proofErr w:type="spellStart"/>
            <w:r w:rsidRPr="00F07B1F">
              <w:rPr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F07B1F">
              <w:rPr>
                <w:sz w:val="24"/>
                <w:szCs w:val="24"/>
              </w:rPr>
              <w:t>Чамзинского</w:t>
            </w:r>
            <w:proofErr w:type="spellEnd"/>
            <w:r w:rsidRPr="00F07B1F">
              <w:rPr>
                <w:sz w:val="24"/>
                <w:szCs w:val="24"/>
              </w:rPr>
              <w:t xml:space="preserve"> муниципального района в сети Интернет.</w:t>
            </w:r>
          </w:p>
        </w:tc>
      </w:tr>
      <w:tr w:rsidR="00AC5336" w:rsidTr="00AC5336">
        <w:tc>
          <w:tcPr>
            <w:tcW w:w="2552" w:type="dxa"/>
            <w:hideMark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6378" w:type="dxa"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Муниципальной программы в </w:t>
            </w:r>
            <w:r w:rsidR="0076287B">
              <w:rPr>
                <w:rFonts w:ascii="Times New Roman" w:hAnsi="Times New Roman"/>
                <w:sz w:val="24"/>
                <w:szCs w:val="24"/>
              </w:rPr>
              <w:t>2019-2021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>гг. составит -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в том числе </w:t>
            </w:r>
            <w:r w:rsidRPr="00F07B1F">
              <w:rPr>
                <w:rFonts w:ascii="Times New Roman" w:hAnsi="Times New Roman"/>
                <w:i/>
                <w:sz w:val="24"/>
                <w:szCs w:val="24"/>
              </w:rPr>
              <w:t>по источникам финансирования: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федеральный бюджет-  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республиканский бюджет –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-  местный бюджет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внебюджетные средства – 0 тыс. руб.;  в том числе: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всего 201</w:t>
            </w:r>
            <w:r w:rsidR="0076287B">
              <w:rPr>
                <w:rFonts w:ascii="Times New Roman" w:hAnsi="Times New Roman"/>
                <w:sz w:val="24"/>
                <w:szCs w:val="24"/>
              </w:rPr>
              <w:t>9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i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Pr="00F07B1F">
              <w:rPr>
                <w:rFonts w:ascii="Times New Roman" w:hAnsi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– федеральный бюджет - 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уб. 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республиканский бюджет –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-  местный бюджет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внебюджетные средства - 0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всего 201</w:t>
            </w:r>
            <w:r w:rsidR="0076287B">
              <w:rPr>
                <w:rFonts w:ascii="Times New Roman" w:hAnsi="Times New Roman"/>
                <w:sz w:val="24"/>
                <w:szCs w:val="24"/>
              </w:rPr>
              <w:t>9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i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Pr="00F07B1F">
              <w:rPr>
                <w:rFonts w:ascii="Times New Roman" w:hAnsi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– федеральный бюджет –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республиканский бюджет - 0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местный бюджет – 122,0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внебюджетные средства- 0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:rsidR="00AC5336" w:rsidRPr="00F07B1F" w:rsidRDefault="0076287B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2020</w:t>
            </w:r>
            <w:r w:rsidR="00AC5336" w:rsidRPr="00F07B1F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proofErr w:type="gramStart"/>
            <w:r w:rsidR="00AC5336"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="00AC5336" w:rsidRPr="00F07B1F">
              <w:rPr>
                <w:rFonts w:ascii="Times New Roman" w:hAnsi="Times New Roman"/>
                <w:sz w:val="24"/>
                <w:szCs w:val="24"/>
              </w:rPr>
              <w:t>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i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Pr="00F07B1F">
              <w:rPr>
                <w:rFonts w:ascii="Times New Roman" w:hAnsi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– федеральный бюджет- 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республиканский бюджет Республики Мордовия – 0 тыс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местный бюджет –</w:t>
            </w:r>
            <w:r w:rsidR="007628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внебюджетные средства –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всего 2</w:t>
            </w:r>
            <w:r w:rsidR="0076287B">
              <w:rPr>
                <w:rFonts w:ascii="Times New Roman" w:hAnsi="Times New Roman"/>
                <w:sz w:val="24"/>
                <w:szCs w:val="24"/>
              </w:rPr>
              <w:t>021</w:t>
            </w: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i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Pr="00F07B1F">
              <w:rPr>
                <w:rFonts w:ascii="Times New Roman" w:hAnsi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– федеральный бюджет - 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-  республиканский бюджет Республики Мордовия – 0 тыс. руб.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-  местный бюджет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>ыс. руб.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- внебюджетные средства - 0 тыс. руб.</w:t>
            </w:r>
          </w:p>
          <w:p w:rsidR="00AC5336" w:rsidRPr="00F07B1F" w:rsidRDefault="00AC5336" w:rsidP="00F07B1F">
            <w:pPr>
              <w:pStyle w:val="af"/>
              <w:rPr>
                <w:rStyle w:val="FontStyle168"/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 xml:space="preserve"> </w:t>
            </w:r>
            <w:r w:rsidRPr="00F07B1F">
              <w:rPr>
                <w:rStyle w:val="FontStyle168"/>
                <w:sz w:val="24"/>
                <w:szCs w:val="24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AC5336" w:rsidRPr="00F07B1F" w:rsidRDefault="00AC5336" w:rsidP="00F07B1F">
            <w:pPr>
              <w:pStyle w:val="af"/>
              <w:rPr>
                <w:rStyle w:val="FontStyle168"/>
                <w:sz w:val="24"/>
                <w:szCs w:val="24"/>
              </w:rPr>
            </w:pPr>
            <w:r w:rsidRPr="00F07B1F">
              <w:rPr>
                <w:rStyle w:val="FontStyle168"/>
                <w:sz w:val="24"/>
                <w:szCs w:val="24"/>
              </w:rPr>
              <w:t xml:space="preserve"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</w:t>
            </w:r>
            <w:r w:rsidRPr="00F07B1F">
              <w:rPr>
                <w:rStyle w:val="FontStyle168"/>
                <w:sz w:val="24"/>
                <w:szCs w:val="24"/>
              </w:rPr>
              <w:lastRenderedPageBreak/>
              <w:t>в установленном порядке при формировании проектов  бюджетов на очередной год и плановый период.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</w:tr>
      <w:tr w:rsidR="00AC5336" w:rsidTr="00AC5336">
        <w:tc>
          <w:tcPr>
            <w:tcW w:w="2552" w:type="dxa"/>
            <w:hideMark/>
          </w:tcPr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lastRenderedPageBreak/>
              <w:t>Ожидаемые результаты</w:t>
            </w:r>
          </w:p>
        </w:tc>
        <w:tc>
          <w:tcPr>
            <w:tcW w:w="6378" w:type="dxa"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1) Увеличение доли имущественных ресурсов в доходах бюджета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поселения; 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2) Вовлечение ранее неиспользуемого (бесхозяйного)  имущества в социально-экономическом процессе на территории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4) Развитие социальной и инженерной инфраструктуры  на  территории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поселения.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</w:tr>
      <w:tr w:rsidR="00AC5336" w:rsidTr="00AC5336">
        <w:tc>
          <w:tcPr>
            <w:tcW w:w="2552" w:type="dxa"/>
          </w:tcPr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Система</w:t>
            </w:r>
          </w:p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организации</w:t>
            </w:r>
          </w:p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управления</w:t>
            </w:r>
          </w:p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и  контроль</w:t>
            </w:r>
          </w:p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за  исполнением</w:t>
            </w:r>
          </w:p>
          <w:p w:rsidR="00AC5336" w:rsidRPr="00F07B1F" w:rsidRDefault="00AC5336" w:rsidP="00F07B1F">
            <w:pPr>
              <w:pStyle w:val="af"/>
              <w:rPr>
                <w:rStyle w:val="FontStyle163"/>
                <w:sz w:val="24"/>
                <w:szCs w:val="24"/>
              </w:rPr>
            </w:pPr>
            <w:r w:rsidRPr="00F07B1F">
              <w:rPr>
                <w:rStyle w:val="FontStyle163"/>
                <w:sz w:val="24"/>
                <w:szCs w:val="24"/>
              </w:rPr>
              <w:t>Программы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</w:p>
        </w:tc>
        <w:tc>
          <w:tcPr>
            <w:tcW w:w="6378" w:type="dxa"/>
            <w:hideMark/>
          </w:tcPr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Контроль  практической  реализации  мероприятий Муниципальной  программы  осуществляет  Глава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поселения.</w:t>
            </w:r>
          </w:p>
          <w:p w:rsidR="00AC5336" w:rsidRPr="00F07B1F" w:rsidRDefault="00AC5336" w:rsidP="00F07B1F">
            <w:pPr>
              <w:pStyle w:val="af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Контроль  за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 ходом  реализации  Муниципальной   программы по соответствующему направлению осуществляет заместитель главы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F07B1F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.</w:t>
            </w:r>
          </w:p>
          <w:p w:rsidR="00AC5336" w:rsidRPr="00F07B1F" w:rsidRDefault="00AC5336" w:rsidP="00F07B1F">
            <w:pPr>
              <w:pStyle w:val="af"/>
              <w:rPr>
                <w:rStyle w:val="FontStyle168"/>
                <w:sz w:val="24"/>
                <w:szCs w:val="24"/>
              </w:rPr>
            </w:pPr>
            <w:r w:rsidRPr="00F07B1F">
              <w:rPr>
                <w:rFonts w:ascii="Times New Roman" w:hAnsi="Times New Roman"/>
                <w:sz w:val="24"/>
                <w:szCs w:val="24"/>
              </w:rPr>
              <w:t xml:space="preserve">Ежегодно до 31 января года, следующего за </w:t>
            </w:r>
            <w:proofErr w:type="gramStart"/>
            <w:r w:rsidRPr="00F07B1F">
              <w:rPr>
                <w:rFonts w:ascii="Times New Roman" w:hAnsi="Times New Roman"/>
                <w:sz w:val="24"/>
                <w:szCs w:val="24"/>
              </w:rPr>
              <w:t>отчетным</w:t>
            </w:r>
            <w:proofErr w:type="gram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, предоставляет Главе </w:t>
            </w:r>
            <w:proofErr w:type="spellStart"/>
            <w:r w:rsidRPr="00F07B1F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информацию о ходе выполнения и эффективности использования финансовых средств по Муниципальной  программе, а также подробную  пояснительную  записку. </w:t>
            </w:r>
          </w:p>
          <w:p w:rsidR="00AC5336" w:rsidRPr="00F07B1F" w:rsidRDefault="00AC5336" w:rsidP="00F07B1F">
            <w:pPr>
              <w:pStyle w:val="af"/>
              <w:rPr>
                <w:sz w:val="24"/>
                <w:szCs w:val="24"/>
              </w:rPr>
            </w:pPr>
            <w:r w:rsidRPr="00F07B1F">
              <w:rPr>
                <w:sz w:val="24"/>
                <w:szCs w:val="24"/>
              </w:rPr>
              <w:t>Заместитель главы</w:t>
            </w:r>
            <w:r w:rsidRPr="00F07B1F">
              <w:rPr>
                <w:rStyle w:val="FontStyle168"/>
                <w:sz w:val="24"/>
                <w:szCs w:val="24"/>
              </w:rPr>
              <w:t xml:space="preserve">  </w:t>
            </w:r>
            <w:proofErr w:type="spellStart"/>
            <w:r w:rsidRPr="00F07B1F">
              <w:rPr>
                <w:sz w:val="24"/>
                <w:szCs w:val="24"/>
              </w:rPr>
              <w:t>Большемаресевского</w:t>
            </w:r>
            <w:proofErr w:type="spellEnd"/>
            <w:r w:rsidRPr="00F07B1F">
              <w:rPr>
                <w:sz w:val="24"/>
                <w:szCs w:val="24"/>
              </w:rPr>
              <w:t xml:space="preserve"> сельского поселения</w:t>
            </w:r>
            <w:r w:rsidRPr="00F07B1F">
              <w:rPr>
                <w:rStyle w:val="FontStyle168"/>
                <w:sz w:val="24"/>
                <w:szCs w:val="24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  программы  финансовых средств, а также механизм  реализации  Муниципальной  программы  и  состав  исполнителей.</w:t>
            </w:r>
          </w:p>
        </w:tc>
      </w:tr>
      <w:tr w:rsidR="00AC5336" w:rsidTr="00AC5336">
        <w:tc>
          <w:tcPr>
            <w:tcW w:w="2552" w:type="dxa"/>
          </w:tcPr>
          <w:p w:rsidR="00AC5336" w:rsidRDefault="00AC5336">
            <w:pPr>
              <w:rPr>
                <w:rStyle w:val="FontStyle163"/>
                <w:sz w:val="28"/>
                <w:szCs w:val="28"/>
              </w:rPr>
            </w:pPr>
          </w:p>
        </w:tc>
        <w:tc>
          <w:tcPr>
            <w:tcW w:w="6378" w:type="dxa"/>
          </w:tcPr>
          <w:p w:rsidR="00AC5336" w:rsidRDefault="00AC53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5336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Pr="00F07B1F" w:rsidRDefault="00AC5336" w:rsidP="00AC5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noProof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I</w:t>
      </w:r>
      <w:r w:rsidRPr="00F07B1F">
        <w:rPr>
          <w:rFonts w:ascii="Times New Roman" w:hAnsi="Times New Roman" w:cs="Times New Roman"/>
          <w:b/>
          <w:noProof/>
          <w:sz w:val="24"/>
          <w:szCs w:val="24"/>
        </w:rPr>
        <w:t xml:space="preserve">.  </w:t>
      </w:r>
      <w:r w:rsidRPr="00F07B1F">
        <w:rPr>
          <w:rStyle w:val="FontStyle168"/>
          <w:b/>
          <w:sz w:val="24"/>
          <w:szCs w:val="24"/>
        </w:rPr>
        <w:t xml:space="preserve">Общая  характеристика  текущего  состояния  </w:t>
      </w:r>
      <w:r w:rsidRPr="00F07B1F">
        <w:rPr>
          <w:rFonts w:ascii="Times New Roman" w:hAnsi="Times New Roman" w:cs="Times New Roman"/>
          <w:b/>
          <w:noProof/>
          <w:sz w:val="24"/>
          <w:szCs w:val="24"/>
        </w:rPr>
        <w:t xml:space="preserve">управления муниципальным  имуществом  в  </w:t>
      </w:r>
      <w:proofErr w:type="spellStart"/>
      <w:r w:rsidRPr="00F07B1F">
        <w:rPr>
          <w:rFonts w:ascii="Times New Roman" w:hAnsi="Times New Roman"/>
          <w:b/>
          <w:sz w:val="24"/>
          <w:szCs w:val="24"/>
        </w:rPr>
        <w:t>Большемаресевском</w:t>
      </w:r>
      <w:proofErr w:type="spellEnd"/>
      <w:r w:rsidRPr="00F07B1F">
        <w:rPr>
          <w:rFonts w:ascii="Times New Roman" w:hAnsi="Times New Roman" w:cs="Times New Roman"/>
          <w:b/>
          <w:sz w:val="24"/>
          <w:szCs w:val="24"/>
        </w:rPr>
        <w:t xml:space="preserve"> сельском поселении</w:t>
      </w:r>
    </w:p>
    <w:p w:rsidR="00AC5336" w:rsidRPr="00F07B1F" w:rsidRDefault="00AC5336" w:rsidP="00AC5336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07B1F">
        <w:rPr>
          <w:rFonts w:ascii="Times New Roman" w:hAnsi="Times New Roman" w:cs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Большемаресевское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Pr="00F07B1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</w:t>
      </w:r>
      <w:r w:rsidRPr="00F07B1F">
        <w:rPr>
          <w:rFonts w:ascii="Times New Roman" w:hAnsi="Times New Roman" w:cs="Times New Roman"/>
          <w:sz w:val="24"/>
          <w:szCs w:val="24"/>
        </w:rPr>
        <w:lastRenderedPageBreak/>
        <w:t>расположенные на территории предприятий и учреждений нежилые здания и сооружения, самовольные постройки.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Потребность проведения технической инвентаризации объясняется, прежде всего, необходимостью включения их в реестр муниципального имущества в качестве самостоятельных объектов учета, государственной регистрации права  муниципальной собственности и передаче их в пользование.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Для целей регистрации права собственности на земельные участки за муниципальным  образованием 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Большемаресевское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сельское поселение следует провести кадастровые работы по земельным участкам под объектами, находящиеся в муниципальной собственности, и которые в соответствии с действующим законодательством относятся к собственности муниципального образования.</w:t>
      </w:r>
    </w:p>
    <w:p w:rsidR="00AC5336" w:rsidRPr="00F07B1F" w:rsidRDefault="00AC5336" w:rsidP="00AC5336">
      <w:pPr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eastAsia="Calibri"/>
          <w:sz w:val="24"/>
          <w:szCs w:val="24"/>
          <w:lang w:eastAsia="en-US"/>
        </w:rPr>
        <w:t xml:space="preserve">   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Большемаресевское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осуществляет функции управления и распоряжения  земельными  участками, объектами недвижимости, обеспечивает  эффективность  их  использования.  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sz w:val="24"/>
          <w:szCs w:val="24"/>
        </w:rPr>
        <w:t xml:space="preserve">        </w:t>
      </w:r>
      <w:r w:rsidRPr="00F07B1F">
        <w:rPr>
          <w:rFonts w:ascii="Times New Roman" w:hAnsi="Times New Roman" w:cs="Times New Roman"/>
          <w:sz w:val="24"/>
          <w:szCs w:val="24"/>
        </w:rPr>
        <w:t xml:space="preserve">Остро стоит  проблема   выявления объектов недвижимости, которые не имеют собственника или собственник которых неизвестен (табл.1).  </w:t>
      </w:r>
      <w:proofErr w:type="gramStart"/>
      <w:r w:rsidRPr="00F07B1F">
        <w:rPr>
          <w:rFonts w:ascii="Times New Roman" w:hAnsi="Times New Roman" w:cs="Times New Roman"/>
          <w:sz w:val="24"/>
          <w:szCs w:val="24"/>
        </w:rPr>
        <w:t>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</w:t>
      </w:r>
      <w:proofErr w:type="gramEnd"/>
      <w:r w:rsidRPr="00F07B1F">
        <w:rPr>
          <w:rFonts w:ascii="Times New Roman" w:hAnsi="Times New Roman" w:cs="Times New Roman"/>
          <w:sz w:val="24"/>
          <w:szCs w:val="24"/>
        </w:rPr>
        <w:t xml:space="preserve"> 580 «Об утверждении Положения  о принятии на учет бесхозяйных недвижимых вещей», Федеральным законом от 27 июля 2010 года N 190-ФЗ «О теплоснабжении»,  с  целью  обеспечения  нормальной и безопасной  технической  эксплуатации  объектов, повышения эффективности</w:t>
      </w:r>
      <w:r w:rsidRPr="00F07B1F">
        <w:rPr>
          <w:sz w:val="24"/>
          <w:szCs w:val="24"/>
        </w:rPr>
        <w:t xml:space="preserve"> </w:t>
      </w:r>
      <w:r w:rsidRPr="00F07B1F">
        <w:rPr>
          <w:rFonts w:ascii="Times New Roman" w:hAnsi="Times New Roman" w:cs="Times New Roman"/>
          <w:sz w:val="24"/>
          <w:szCs w:val="24"/>
        </w:rPr>
        <w:t xml:space="preserve">использования имущества, находящегося на территории  </w:t>
      </w:r>
      <w:proofErr w:type="spellStart"/>
      <w:r w:rsidRPr="00F07B1F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eastAsia="Calibri"/>
          <w:sz w:val="24"/>
          <w:szCs w:val="24"/>
          <w:lang w:eastAsia="en-US"/>
        </w:rPr>
        <w:t xml:space="preserve">      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Часть объектов муниципального  недвижимого имущества  (здания, строения, сооружения,  помещения,  в том числе объекты ЖКХ) имеют  устаревшую техническую документацию или   не имеют ее вовсе, не проходили  техническую 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</w:t>
      </w:r>
      <w:proofErr w:type="spellStart"/>
      <w:r w:rsidRPr="00F07B1F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(табл.1).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1)  изготовление  технической документации   на  муниципальные объекты   капитального  строительства  в  количестве –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ед.;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2) оформление  межевых планов   земельных  участков  под муниципальными объектами в количестве -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ед.;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3) изготовление   технической документации  на  объекты жилищно-коммунального хозяйства, в т.ч. линейные объекты, в количестве -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шт., а также    оформление межевых планов земельных участков  под  объектами  ЖКХ (в т.ч. линейными) -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0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шт.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4)  изготовление  технической  документации  и  межевых планов на  автодороги местного значения  в количестве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12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объектов  общей  протяженностью – 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 xml:space="preserve">15360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м.</w:t>
      </w:r>
    </w:p>
    <w:p w:rsidR="00AC5336" w:rsidRPr="00F07B1F" w:rsidRDefault="00AC5336" w:rsidP="00AC5336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5) проведение   независимой  оценки  рыночной  стоимости – </w:t>
      </w:r>
      <w:r w:rsidRPr="00F07B1F"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объектов.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  <w:tab/>
      </w:r>
      <w:proofErr w:type="gramStart"/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Ранее право собственности  на  муниципальные и бесхозяйные  объектов  капитального  строительства не были оформлены, так как на оформление данных объектов необходимо финансирование местного бюджета, в котором такие суммы не закладывались. </w:t>
      </w:r>
      <w:proofErr w:type="gramEnd"/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4"/>
        <w:gridCol w:w="2716"/>
        <w:gridCol w:w="2418"/>
        <w:gridCol w:w="2629"/>
      </w:tblGrid>
      <w:tr w:rsidR="00AC5336" w:rsidTr="00AC5336"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проблемы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соответствующей цели  Программы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AC5336" w:rsidTr="00AC5336"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Наличие в составе муниципальной собственности объектов, подлежащих технической  инвентаризации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Существенное повышение эффективности управления муниципальным имуществом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AC5336" w:rsidTr="00AC5336"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на территории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недвижимости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Максимальное выявление на территории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предупреждению чрезвычайных ситуаций на территории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Увеличение состава муниципальной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собственности и доли имущественных ресурсов в доходах бюджета сельского поселения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Увеличение доли дополнительных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AC5336" w:rsidRPr="00F07B1F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F07B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F07B1F">
        <w:rPr>
          <w:rStyle w:val="FontStyle168"/>
          <w:b/>
          <w:sz w:val="24"/>
          <w:szCs w:val="24"/>
        </w:rPr>
        <w:t>Приоритеты,  цели  и  задачи  реализуемой  программы, целевые  показатели  (индикаторы)  эффективности  реализации муниципальной      программы</w:t>
      </w:r>
      <w:r w:rsidRPr="00F07B1F">
        <w:rPr>
          <w:rStyle w:val="FontStyle168"/>
          <w:sz w:val="24"/>
          <w:szCs w:val="24"/>
        </w:rPr>
        <w:t xml:space="preserve">   </w:t>
      </w:r>
    </w:p>
    <w:p w:rsidR="00AC5336" w:rsidRPr="00F07B1F" w:rsidRDefault="00AC5336" w:rsidP="00AC5336">
      <w:pPr>
        <w:pStyle w:val="ConsPlusNormal"/>
        <w:ind w:firstLine="0"/>
        <w:outlineLvl w:val="1"/>
        <w:rPr>
          <w:sz w:val="24"/>
          <w:szCs w:val="24"/>
        </w:rPr>
      </w:pP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Цель муниципальной 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pacing w:val="-1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Задачи   муниципальной     программы:</w:t>
      </w:r>
      <w:r w:rsidRPr="00F07B1F">
        <w:rPr>
          <w:rFonts w:ascii="Times New Roman" w:eastAsia="Calibri" w:hAnsi="Times New Roman" w:cs="Times New Roman"/>
          <w:spacing w:val="-1"/>
          <w:sz w:val="24"/>
          <w:szCs w:val="24"/>
          <w:lang w:eastAsia="en-US"/>
        </w:rPr>
        <w:t xml:space="preserve"> 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pacing w:val="-1"/>
          <w:sz w:val="24"/>
          <w:szCs w:val="24"/>
          <w:lang w:eastAsia="en-US"/>
        </w:rPr>
        <w:t xml:space="preserve">- повышение эффективности 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процесса управления </w:t>
      </w:r>
      <w:r w:rsidRPr="00F07B1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муниципальным имуществом;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привлечение в муниципальную </w:t>
      </w:r>
      <w:r w:rsidRPr="00F07B1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собственность бесхозяйного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имущества;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eastAsia="Calibri"/>
          <w:sz w:val="24"/>
          <w:szCs w:val="24"/>
          <w:lang w:eastAsia="en-US"/>
        </w:rPr>
        <w:t xml:space="preserve">-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пополнение  доходной части бюджета </w:t>
      </w:r>
      <w:proofErr w:type="spellStart"/>
      <w:r w:rsidRPr="00F07B1F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Целевыми показателями (индикаторам) эффективности реализации муниципальной      программы  являются:</w:t>
      </w:r>
    </w:p>
    <w:p w:rsidR="00AC5336" w:rsidRPr="00F07B1F" w:rsidRDefault="00AC5336" w:rsidP="00AC5336">
      <w:pPr>
        <w:pStyle w:val="ConsPlusNormal"/>
        <w:numPr>
          <w:ilvl w:val="0"/>
          <w:numId w:val="2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lastRenderedPageBreak/>
        <w:t>Увеличение доли  имущественных ресурсов в доходах бюджета.</w:t>
      </w:r>
    </w:p>
    <w:p w:rsidR="00AC5336" w:rsidRPr="00F07B1F" w:rsidRDefault="00AC5336" w:rsidP="00AC5336">
      <w:pPr>
        <w:pStyle w:val="ConsPlusNormal"/>
        <w:numPr>
          <w:ilvl w:val="0"/>
          <w:numId w:val="2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Вовлечение ранее неиспользуемого (бесхозяйного)  имущества в социально-экономическом процессе на территории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C5336" w:rsidRPr="00F07B1F" w:rsidRDefault="00AC5336" w:rsidP="00AC5336">
      <w:pPr>
        <w:pStyle w:val="ConsPlusNormal"/>
        <w:numPr>
          <w:ilvl w:val="0"/>
          <w:numId w:val="2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AC5336" w:rsidRPr="00F07B1F" w:rsidRDefault="00AC5336" w:rsidP="00AC5336">
      <w:pPr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Развитие социальной и инженерной инфраструктуры на территории </w:t>
      </w:r>
      <w:proofErr w:type="spellStart"/>
      <w:r w:rsidRPr="00F07B1F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C5336" w:rsidRPr="00F07B1F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F07B1F">
        <w:rPr>
          <w:rFonts w:ascii="Times New Roman" w:hAnsi="Times New Roman" w:cs="Times New Roman"/>
          <w:b/>
          <w:sz w:val="24"/>
          <w:szCs w:val="24"/>
        </w:rPr>
        <w:t>. Сроки  и  этапы  реализации  муниципальной   программы.</w:t>
      </w:r>
    </w:p>
    <w:p w:rsidR="00AC5336" w:rsidRPr="00F07B1F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color w:val="000000"/>
          <w:sz w:val="24"/>
          <w:szCs w:val="24"/>
        </w:rPr>
        <w:t xml:space="preserve">      Период   реализация  Программы  -  </w:t>
      </w:r>
      <w:r w:rsidR="0076287B">
        <w:rPr>
          <w:rFonts w:ascii="Times New Roman" w:hAnsi="Times New Roman" w:cs="Times New Roman"/>
          <w:color w:val="000000"/>
          <w:sz w:val="24"/>
          <w:szCs w:val="24"/>
        </w:rPr>
        <w:t>2019-2021</w:t>
      </w:r>
      <w:r w:rsidRPr="00F07B1F">
        <w:rPr>
          <w:rFonts w:ascii="Times New Roman" w:hAnsi="Times New Roman" w:cs="Times New Roman"/>
          <w:color w:val="000000"/>
          <w:sz w:val="24"/>
          <w:szCs w:val="24"/>
        </w:rPr>
        <w:t>гг.</w:t>
      </w:r>
    </w:p>
    <w:p w:rsidR="00AC5336" w:rsidRPr="00F07B1F" w:rsidRDefault="00AC5336" w:rsidP="00AC53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AC5336" w:rsidRPr="00F07B1F">
          <w:pgSz w:w="11906" w:h="16838"/>
          <w:pgMar w:top="1134" w:right="851" w:bottom="851" w:left="1701" w:header="709" w:footer="709" w:gutter="0"/>
          <w:cols w:space="720"/>
        </w:sectPr>
      </w:pP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Style w:val="FontStyle168"/>
          <w:b/>
          <w:sz w:val="28"/>
          <w:szCs w:val="28"/>
        </w:rPr>
        <w:t xml:space="preserve">Обобщенная    характеристика     мероприятий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муниципальной    программы</w:t>
      </w:r>
    </w:p>
    <w:p w:rsidR="00AC5336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Характеристика  мероприятий, предусмотренных Программой, а также финансирование  данных 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отражены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 таблице 2.</w:t>
      </w: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1910"/>
        <w:gridCol w:w="1189"/>
        <w:gridCol w:w="1512"/>
        <w:gridCol w:w="900"/>
        <w:gridCol w:w="1006"/>
        <w:gridCol w:w="1383"/>
        <w:gridCol w:w="1120"/>
        <w:gridCol w:w="1432"/>
        <w:gridCol w:w="1419"/>
        <w:gridCol w:w="2305"/>
      </w:tblGrid>
      <w:tr w:rsidR="00AC5336" w:rsidTr="00AC5336">
        <w:trPr>
          <w:trHeight w:val="278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Сроки реализации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Годы </w:t>
            </w:r>
          </w:p>
        </w:tc>
        <w:tc>
          <w:tcPr>
            <w:tcW w:w="6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Ожидаемый эффект от реализации</w:t>
            </w:r>
          </w:p>
        </w:tc>
      </w:tr>
      <w:tr w:rsidR="00AC5336" w:rsidTr="00AC5336">
        <w:trPr>
          <w:trHeight w:val="27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Федеральный бюджет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Республиканский бюджет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Районный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Местный бюджет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proofErr w:type="gramStart"/>
            <w:r w:rsidR="00AC5336">
              <w:rPr>
                <w:rFonts w:ascii="Times New Roman" w:hAnsi="Times New Roman" w:cs="Times New Roman"/>
                <w:sz w:val="22"/>
                <w:szCs w:val="22"/>
              </w:rPr>
              <w:t>..</w:t>
            </w:r>
            <w:proofErr w:type="gram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перечня земельных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участков  под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муниципальным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объектами, не состоящих  на государственном кадастровом учете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перечня земельных участков  под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муниципальным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объектами, не состоящих  на государственном кадастровом учете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2016г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2018г.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кадастровых работ по   формированию и постановке на  государственный кадастровый учет земельных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участков под  муниципальными объектами.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2018г.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кадастровых работ по   формированию и постановке на  государственный кадастровый учет земельных участков под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муниципальными объектами.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Проведение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кадастрово-инженерных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2016г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2018г.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кадастрово-инженерных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 по   формированию и постановке на  государственный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-к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  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2017г.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..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98,4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балансовой либо  кадастровой стоимости имущества   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государственной регистрации права муниципальной собственности на объекты капитального строительства  (в т.ч. линейные объекты)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 т.ч. линейные объекты)</w:t>
            </w:r>
          </w:p>
        </w:tc>
      </w:tr>
      <w:tr w:rsidR="00AC5336" w:rsidTr="00AC5336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Включение муниципальных объектов, в т.ч. бесхозяйных объектов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(объекты   капитального строительства, в том числе объекты ЖКХ и линейные объекты) в реестр муниципального имущества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pStyle w:val="ConsPlusNormal"/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2019-2021</w:t>
            </w:r>
            <w:r w:rsidR="00AC5336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мере регистрации права муници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пальной собственности на объекты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Включение муниципальных объектов, в т.ч. бесхозяйных объектов  (объекты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капитального строительства, в том числе объекты ЖКХ и линейные объекты) в реестр муниципального имущества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</w:tc>
      </w:tr>
    </w:tbl>
    <w:p w:rsidR="00AC5336" w:rsidRDefault="00AC5336" w:rsidP="00AC5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AC5336">
          <w:pgSz w:w="16838" w:h="11906" w:orient="landscape"/>
          <w:pgMar w:top="851" w:right="1134" w:bottom="1440" w:left="1134" w:header="709" w:footer="709" w:gutter="0"/>
          <w:pgNumType w:start="2"/>
          <w:cols w:space="720"/>
        </w:sectPr>
      </w:pP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07B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F07B1F">
        <w:rPr>
          <w:rStyle w:val="FontStyle168"/>
          <w:b/>
          <w:sz w:val="24"/>
          <w:szCs w:val="24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  программы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F07B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07B1F">
        <w:rPr>
          <w:rFonts w:ascii="Times New Roman" w:hAnsi="Times New Roman" w:cs="Times New Roman"/>
          <w:sz w:val="24"/>
          <w:szCs w:val="24"/>
        </w:rPr>
        <w:t>государственной регистрации прав на недвижимое имущество и сделок с ним».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AC5336" w:rsidRPr="00F07B1F" w:rsidRDefault="00AC5336" w:rsidP="00AC5336">
      <w:pPr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F07B1F">
        <w:rPr>
          <w:rFonts w:ascii="Times New Roman" w:hAnsi="Times New Roman" w:cs="Times New Roman"/>
          <w:sz w:val="24"/>
          <w:szCs w:val="24"/>
        </w:rPr>
        <w:t xml:space="preserve">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  <w:proofErr w:type="gramEnd"/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7B1F">
        <w:rPr>
          <w:rFonts w:ascii="Times New Roman" w:hAnsi="Times New Roman" w:cs="Times New Roman"/>
          <w:sz w:val="24"/>
          <w:szCs w:val="24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</w:t>
      </w:r>
      <w:proofErr w:type="gramEnd"/>
      <w:r w:rsidRPr="00F07B1F">
        <w:rPr>
          <w:rFonts w:ascii="Times New Roman" w:hAnsi="Times New Roman" w:cs="Times New Roman"/>
          <w:sz w:val="24"/>
          <w:szCs w:val="24"/>
        </w:rPr>
        <w:t xml:space="preserve">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F07B1F">
        <w:rPr>
          <w:rFonts w:ascii="Times New Roman" w:hAnsi="Times New Roman" w:cs="Times New Roman"/>
          <w:b/>
          <w:sz w:val="24"/>
          <w:szCs w:val="24"/>
        </w:rPr>
        <w:t>.  Ресурсное   обеспечение   муниципальной    программы  и обоснование  объемов  финансирования,  необходимых  для  реализации муниципальной     программы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Администрацией 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 в  установленном  законом  порядке   за счет средств  местного  бюджета</w:t>
      </w:r>
      <w:r w:rsidRPr="00F07B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07B1F">
        <w:rPr>
          <w:rFonts w:ascii="Times New Roman" w:hAnsi="Times New Roman" w:cs="Times New Roman"/>
          <w:sz w:val="24"/>
          <w:szCs w:val="24"/>
        </w:rPr>
        <w:t>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AC5336" w:rsidRPr="00F07B1F" w:rsidRDefault="00AC5336" w:rsidP="00AC5336">
      <w:pPr>
        <w:pStyle w:val="Style17"/>
        <w:widowControl/>
        <w:spacing w:line="276" w:lineRule="auto"/>
        <w:ind w:firstLine="0"/>
        <w:rPr>
          <w:rStyle w:val="FontStyle168"/>
          <w:sz w:val="24"/>
          <w:szCs w:val="24"/>
        </w:rPr>
      </w:pPr>
      <w:r w:rsidRPr="00F07B1F">
        <w:rPr>
          <w:rStyle w:val="FontStyle168"/>
          <w:sz w:val="24"/>
          <w:szCs w:val="24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AC5336" w:rsidRPr="00F07B1F" w:rsidRDefault="00AC5336" w:rsidP="00AC5336">
      <w:pPr>
        <w:pStyle w:val="ConsPlusNormal"/>
        <w:ind w:firstLine="708"/>
        <w:jc w:val="both"/>
        <w:outlineLvl w:val="1"/>
        <w:rPr>
          <w:sz w:val="24"/>
          <w:szCs w:val="24"/>
        </w:rPr>
      </w:pPr>
      <w:r w:rsidRPr="00F07B1F">
        <w:rPr>
          <w:rStyle w:val="FontStyle168"/>
          <w:sz w:val="24"/>
          <w:szCs w:val="24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F07B1F">
        <w:rPr>
          <w:rFonts w:ascii="Times New Roman" w:hAnsi="Times New Roman" w:cs="Times New Roman"/>
          <w:b/>
          <w:sz w:val="24"/>
          <w:szCs w:val="24"/>
        </w:rPr>
        <w:t>.</w:t>
      </w:r>
      <w:r w:rsidRPr="00F07B1F">
        <w:rPr>
          <w:rFonts w:ascii="Times New Roman" w:hAnsi="Times New Roman" w:cs="Times New Roman"/>
          <w:sz w:val="24"/>
          <w:szCs w:val="24"/>
        </w:rPr>
        <w:t xml:space="preserve">  </w:t>
      </w:r>
      <w:r w:rsidRPr="00F07B1F">
        <w:rPr>
          <w:rStyle w:val="FontStyle168"/>
          <w:b/>
          <w:sz w:val="24"/>
          <w:szCs w:val="24"/>
        </w:rPr>
        <w:t>Механизм  реализации  муниципальной    программы – порядок  взаимодействия  ответственных  исполнителей, соисполнителей, участников  муниципальной     программы.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sz w:val="24"/>
          <w:szCs w:val="24"/>
        </w:rPr>
      </w:pPr>
    </w:p>
    <w:p w:rsidR="00AC5336" w:rsidRPr="00F07B1F" w:rsidRDefault="00AC5336" w:rsidP="00AC533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lastRenderedPageBreak/>
        <w:t xml:space="preserve">Оперативное управление реализацией Программы и обеспечение взаимодействия исполнителей программных мероприятий осуществляет Администрация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C5336" w:rsidRPr="00F07B1F" w:rsidRDefault="00AC5336" w:rsidP="00AC533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 Реализация муниципальной  программы осуществляется в соответствии с действующими нормативными правовыми актами муниципального    образования </w:t>
      </w:r>
      <w:proofErr w:type="spellStart"/>
      <w:r w:rsidRPr="00F07B1F">
        <w:rPr>
          <w:rFonts w:ascii="Times New Roman" w:hAnsi="Times New Roman" w:cs="Times New Roman"/>
          <w:sz w:val="24"/>
          <w:szCs w:val="24"/>
        </w:rPr>
        <w:t>Большемаресевское</w:t>
      </w:r>
      <w:proofErr w:type="spellEnd"/>
      <w:r w:rsidRPr="00F07B1F">
        <w:rPr>
          <w:rFonts w:ascii="Times New Roman" w:hAnsi="Times New Roman" w:cs="Times New Roman"/>
          <w:sz w:val="24"/>
          <w:szCs w:val="24"/>
        </w:rPr>
        <w:t xml:space="preserve"> сельское поселение определяющими   механизм   реализации   муниципальных  целевых программ.</w:t>
      </w:r>
    </w:p>
    <w:p w:rsidR="00AC5336" w:rsidRPr="00F07B1F" w:rsidRDefault="00AC5336" w:rsidP="00AC5336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07B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F07B1F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F07B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07B1F">
        <w:rPr>
          <w:rStyle w:val="FontStyle168"/>
          <w:sz w:val="24"/>
          <w:szCs w:val="24"/>
        </w:rPr>
        <w:t xml:space="preserve"> </w:t>
      </w:r>
      <w:r w:rsidRPr="00F07B1F">
        <w:rPr>
          <w:rFonts w:ascii="Times New Roman" w:hAnsi="Times New Roman" w:cs="Times New Roman"/>
          <w:b/>
          <w:sz w:val="24"/>
          <w:szCs w:val="24"/>
        </w:rPr>
        <w:t xml:space="preserve">Оценка  эффективности  муниципальной    программы. </w:t>
      </w:r>
    </w:p>
    <w:p w:rsidR="00AC5336" w:rsidRPr="00F07B1F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C5336" w:rsidRPr="00F07B1F" w:rsidRDefault="00AC5336" w:rsidP="00AC5336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      Реализация  мероприятий   Программы  обеспечит </w:t>
      </w:r>
      <w:r w:rsidRPr="00F07B1F">
        <w:rPr>
          <w:rFonts w:ascii="Times New Roman" w:eastAsia="Calibri" w:hAnsi="Times New Roman" w:cs="Times New Roman"/>
          <w:sz w:val="24"/>
          <w:szCs w:val="24"/>
          <w:lang w:eastAsia="en-US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муниципальной    программы осуществляется   муниципальным   заказчиком муниципальной   программы – </w:t>
      </w:r>
      <w:r w:rsidRPr="00F07B1F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 муниципального образования </w:t>
      </w:r>
      <w:proofErr w:type="spellStart"/>
      <w:r w:rsidRPr="00F07B1F">
        <w:rPr>
          <w:rFonts w:ascii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F07B1F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F07B1F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F07B1F">
        <w:rPr>
          <w:rFonts w:ascii="Times New Roman" w:hAnsi="Times New Roman" w:cs="Times New Roman"/>
          <w:color w:val="000000"/>
          <w:sz w:val="24"/>
          <w:szCs w:val="24"/>
        </w:rPr>
        <w:t xml:space="preserve">  муниципального  района  Республики  Мордовия.</w:t>
      </w:r>
    </w:p>
    <w:p w:rsidR="00AC5336" w:rsidRPr="00F07B1F" w:rsidRDefault="00AC5336" w:rsidP="00AC533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Показателями результативности по задаче Оформления права муниципальной собственности на все объекты муниципальной недвижимости являются: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а) увеличение доли муниципальных объектов недвижимости, имеющих технические  паспорта;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   программы производится путем сопоставления фактически достигнутых показателей с целевыми - плановыми показателями.</w:t>
      </w:r>
    </w:p>
    <w:p w:rsidR="00AC5336" w:rsidRPr="00F07B1F" w:rsidRDefault="00AC5336" w:rsidP="00AC5336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07B1F">
        <w:rPr>
          <w:rFonts w:ascii="Times New Roman" w:hAnsi="Times New Roman" w:cs="Times New Roman"/>
          <w:sz w:val="24"/>
          <w:szCs w:val="24"/>
        </w:rPr>
        <w:t>Эффективность  реализации  муниципальной  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</w:r>
    </w:p>
    <w:p w:rsidR="00AC5336" w:rsidRDefault="00AC5336" w:rsidP="00AC5336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7</w:t>
      </w: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4"/>
        <w:gridCol w:w="3273"/>
        <w:gridCol w:w="3616"/>
      </w:tblGrid>
      <w:tr w:rsidR="00AC5336" w:rsidTr="00AC5336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 основных социально  значимых эффектов  от  реализации  программы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Механизмы  минимизации негативного  влияния  внешних факторов</w:t>
            </w:r>
          </w:p>
        </w:tc>
      </w:tr>
      <w:tr w:rsidR="00AC5336" w:rsidTr="00AC5336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C5336" w:rsidTr="00AC5336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поступлений в местный бюджет, что в свою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очередь,  дает возможность дополнительного финансирования социальных программ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Вовлечение ранее неиспользуемого (бесхозяйного)  имущества в социально-экономическом процессе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Сокращение негативных социальных факторов и чрезвычайных ситуаций на подведомственной органам местного самоуправления территории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социальной и инженерной инфраструктуры на территории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AC5336" w:rsidRDefault="00AC5336">
            <w:pPr>
              <w:pStyle w:val="ConsPlusNormal"/>
              <w:spacing w:line="27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Изменения  федерального и республиканского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законодательства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pStyle w:val="ConsPlusNormal"/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Оперативное реагирование на изменения законодательства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части принятия органами местного самоуправления нормативных правовых актов, регулирующих порядок управления муниципальным имуществом</w:t>
            </w:r>
          </w:p>
        </w:tc>
      </w:tr>
    </w:tbl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spacing w:after="0"/>
        <w:rPr>
          <w:sz w:val="28"/>
          <w:szCs w:val="28"/>
        </w:rPr>
        <w:sectPr w:rsidR="00AC5336">
          <w:pgSz w:w="11906" w:h="16838"/>
          <w:pgMar w:top="851" w:right="850" w:bottom="709" w:left="993" w:header="708" w:footer="708" w:gutter="0"/>
          <w:pgNumType w:start="2"/>
          <w:cols w:space="720"/>
        </w:sect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 3</w:t>
      </w:r>
    </w:p>
    <w:tbl>
      <w:tblPr>
        <w:tblW w:w="15690" w:type="dxa"/>
        <w:tblInd w:w="93" w:type="dxa"/>
        <w:tblLayout w:type="fixed"/>
        <w:tblLook w:val="04A0"/>
      </w:tblPr>
      <w:tblGrid>
        <w:gridCol w:w="577"/>
        <w:gridCol w:w="2418"/>
        <w:gridCol w:w="1277"/>
        <w:gridCol w:w="1845"/>
        <w:gridCol w:w="992"/>
        <w:gridCol w:w="644"/>
        <w:gridCol w:w="207"/>
        <w:gridCol w:w="724"/>
        <w:gridCol w:w="410"/>
        <w:gridCol w:w="992"/>
        <w:gridCol w:w="234"/>
        <w:gridCol w:w="900"/>
        <w:gridCol w:w="31"/>
        <w:gridCol w:w="1103"/>
        <w:gridCol w:w="533"/>
        <w:gridCol w:w="601"/>
        <w:gridCol w:w="330"/>
        <w:gridCol w:w="946"/>
        <w:gridCol w:w="690"/>
        <w:gridCol w:w="236"/>
      </w:tblGrid>
      <w:tr w:rsidR="00AC5336" w:rsidTr="000D4507">
        <w:trPr>
          <w:trHeight w:val="975"/>
        </w:trPr>
        <w:tc>
          <w:tcPr>
            <w:tcW w:w="13818" w:type="dxa"/>
            <w:gridSpan w:val="17"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  затрат  на  оформление  права   собственности  на  муниципальное  и  бесхозяйное  недвижимое  имущество,  расположенное  на  территории 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 на  </w:t>
            </w:r>
            <w:r w:rsidR="0076287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гг.</w:t>
            </w:r>
          </w:p>
        </w:tc>
        <w:tc>
          <w:tcPr>
            <w:tcW w:w="1636" w:type="dxa"/>
            <w:gridSpan w:val="2"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36" w:type="dxa"/>
            <w:vAlign w:val="bottom"/>
            <w:hideMark/>
          </w:tcPr>
          <w:p w:rsidR="00AC5336" w:rsidRDefault="00AC5336">
            <w:pPr>
              <w:spacing w:after="0"/>
            </w:pPr>
          </w:p>
        </w:tc>
      </w:tr>
      <w:tr w:rsidR="00AC5336" w:rsidTr="000D4507">
        <w:trPr>
          <w:trHeight w:val="15"/>
        </w:trPr>
        <w:tc>
          <w:tcPr>
            <w:tcW w:w="577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418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277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845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636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3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636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3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636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3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636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</w:tr>
      <w:tr w:rsidR="00AC5336" w:rsidTr="000D4507">
        <w:trPr>
          <w:gridAfter w:val="2"/>
          <w:wAfter w:w="926" w:type="dxa"/>
          <w:trHeight w:val="31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затрат,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86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 т.ч. затраты по годам,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AC5336" w:rsidTr="000D4507">
        <w:trPr>
          <w:gridAfter w:val="2"/>
          <w:wAfter w:w="926" w:type="dxa"/>
          <w:trHeight w:val="33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</w:tr>
      <w:tr w:rsidR="00AC5336" w:rsidTr="000D4507">
        <w:trPr>
          <w:gridAfter w:val="2"/>
          <w:wAfter w:w="926" w:type="dxa"/>
          <w:trHeight w:val="130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AC5336" w:rsidTr="000D4507">
        <w:trPr>
          <w:gridAfter w:val="2"/>
          <w:wAfter w:w="926" w:type="dxa"/>
          <w:trHeight w:val="281"/>
        </w:trPr>
        <w:tc>
          <w:tcPr>
            <w:tcW w:w="14764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имущество</w:t>
            </w:r>
          </w:p>
        </w:tc>
      </w:tr>
      <w:tr w:rsidR="00AC5336" w:rsidTr="000D4507">
        <w:trPr>
          <w:gridAfter w:val="2"/>
          <w:wAfter w:w="926" w:type="dxa"/>
          <w:trHeight w:val="42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Большемаресевское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сельское поселение, в т.ч.: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spacing w:after="0"/>
            </w:pPr>
          </w:p>
        </w:tc>
      </w:tr>
      <w:tr w:rsidR="00AC5336" w:rsidTr="000D4507">
        <w:trPr>
          <w:gridAfter w:val="2"/>
          <w:wAfter w:w="926" w:type="dxa"/>
          <w:trHeight w:val="305"/>
        </w:trPr>
        <w:tc>
          <w:tcPr>
            <w:tcW w:w="1476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Бесхозяйное имущество</w:t>
            </w:r>
          </w:p>
        </w:tc>
      </w:tr>
      <w:tr w:rsidR="00AC5336" w:rsidTr="000D4507">
        <w:trPr>
          <w:gridAfter w:val="2"/>
          <w:wAfter w:w="926" w:type="dxa"/>
          <w:trHeight w:val="48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Автодорога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7628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76287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C5336" w:rsidTr="000D4507">
        <w:trPr>
          <w:gridAfter w:val="2"/>
          <w:wAfter w:w="926" w:type="dxa"/>
          <w:trHeight w:val="407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 к кладбищу</w:t>
            </w:r>
          </w:p>
          <w:p w:rsidR="00AC5336" w:rsidRDefault="00AC5336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C5336" w:rsidTr="000D4507">
        <w:trPr>
          <w:gridAfter w:val="2"/>
          <w:wAfter w:w="926" w:type="dxa"/>
          <w:trHeight w:val="428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р.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ырятино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C5336" w:rsidTr="000D4507">
        <w:trPr>
          <w:gridAfter w:val="2"/>
          <w:wAfter w:w="926" w:type="dxa"/>
          <w:trHeight w:val="51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овраг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ырятино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(труба)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2.5.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lastRenderedPageBreak/>
              <w:t>дер.Огаревка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38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2.6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AC533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к кладбищу 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через р.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78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реку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 ул. Свободы, напротив жилого дома № 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687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через р. Кордон  на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вободы (труба)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541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 ул.Коммунистическая 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55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2.10.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им.Е.И.Новикова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на против дома № 37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54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им.Е.И.Новикова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на против дома № 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1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2.12.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ул. Красная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на против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дома № 29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36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2.13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Красная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напротив дома № 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61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2.14.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пересечение ул.Красная, ул.Ленина, ул.Советская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2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сточная труба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ул.им.И.С.Видяйкина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3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сточная труба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оветская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608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Автомобильная дорога регионального значения общего пользования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491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2.18.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Автомобильная дорога местного значения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4507" w:rsidTr="000D4507">
        <w:trPr>
          <w:gridAfter w:val="2"/>
          <w:wAfter w:w="926" w:type="dxa"/>
          <w:trHeight w:val="25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2.19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на автомобильной дороге общего пользования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r w:rsidRPr="00CB406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C5336" w:rsidTr="000D4507">
        <w:trPr>
          <w:gridAfter w:val="2"/>
          <w:wAfter w:w="926" w:type="dxa"/>
          <w:trHeight w:val="39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Большемаресевском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5336" w:rsidRDefault="00AC533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Таблица 4</w:t>
      </w:r>
    </w:p>
    <w:tbl>
      <w:tblPr>
        <w:tblW w:w="15180" w:type="dxa"/>
        <w:tblInd w:w="93" w:type="dxa"/>
        <w:tblLayout w:type="fixed"/>
        <w:tblLook w:val="04A0"/>
      </w:tblPr>
      <w:tblGrid>
        <w:gridCol w:w="502"/>
        <w:gridCol w:w="2488"/>
        <w:gridCol w:w="2976"/>
        <w:gridCol w:w="1854"/>
        <w:gridCol w:w="1549"/>
        <w:gridCol w:w="1530"/>
        <w:gridCol w:w="1446"/>
        <w:gridCol w:w="1417"/>
        <w:gridCol w:w="1418"/>
      </w:tblGrid>
      <w:tr w:rsidR="00AC5336" w:rsidTr="00E47BB3">
        <w:trPr>
          <w:trHeight w:val="870"/>
        </w:trPr>
        <w:tc>
          <w:tcPr>
            <w:tcW w:w="13762" w:type="dxa"/>
            <w:gridSpan w:val="8"/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   программы на </w:t>
            </w:r>
            <w:r w:rsidR="0076287B">
              <w:rPr>
                <w:rFonts w:ascii="Times New Roman" w:hAnsi="Times New Roman" w:cs="Times New Roman"/>
                <w:b/>
                <w:bCs/>
                <w:color w:val="000000"/>
              </w:rPr>
              <w:t>2019-2021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гг.</w:t>
            </w:r>
          </w:p>
        </w:tc>
        <w:tc>
          <w:tcPr>
            <w:tcW w:w="1418" w:type="dxa"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C5336" w:rsidTr="00E47BB3">
        <w:trPr>
          <w:trHeight w:val="300"/>
        </w:trPr>
        <w:tc>
          <w:tcPr>
            <w:tcW w:w="502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488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976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854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549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530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446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417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418" w:type="dxa"/>
          </w:tcPr>
          <w:p w:rsidR="00AC5336" w:rsidRDefault="00AC533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C5336" w:rsidTr="00E47BB3">
        <w:trPr>
          <w:trHeight w:val="570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 объекта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(местонахождение) объекта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Сведения об оформлении права на земельный участок под  объектом</w:t>
            </w:r>
          </w:p>
        </w:tc>
        <w:tc>
          <w:tcPr>
            <w:tcW w:w="5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Затраты на оформление  объекта капитального строительства и земельного участка,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уб.</w:t>
            </w:r>
          </w:p>
        </w:tc>
      </w:tr>
      <w:tr w:rsidR="00AC5336" w:rsidTr="00E47BB3">
        <w:trPr>
          <w:trHeight w:val="1335"/>
        </w:trPr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техплана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на объект капитального строительства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 постановка на ГКУ земельного участка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Оценка рыночной стоимости объекта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5336" w:rsidRDefault="00AC533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Установление охранной зоны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Советская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Садовая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Московская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Ленинская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Молодежная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Мокшалей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Красная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Пянгелей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Садовая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B23BD2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Пянгелей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Подлесная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C74D8" w:rsidTr="00B23BD2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расный Воин, </w:t>
            </w:r>
          </w:p>
          <w:p w:rsidR="007C74D8" w:rsidRDefault="007C74D8" w:rsidP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Лесная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74D8" w:rsidRDefault="007C74D8" w:rsidP="00B23BD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D24016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7C74D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 к кладбищу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D24016" w:rsidRDefault="00D240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4016" w:rsidRDefault="00D240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Автодорога к кладбищу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р.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ырятино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Сырятино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овраг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ырятино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(труба)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Сырятино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абережная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дер.Огаревка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Дер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гаревка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ул.Нагорная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к кладбищу 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через р.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реку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 ул. Свободы, напротив жилого дома № 20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вободы, напротив жилого дома № 20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через р. Кордон  на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вободы (труба)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 ул.Коммунистическая 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им.Е.И.Новикова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на против дома № 37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02CFF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им.Е.И.Новикова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на против дома № 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F02CFF" w:rsidRDefault="00F02CFF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Большое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2CFF" w:rsidRDefault="00F02CFF" w:rsidP="007628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2CFF" w:rsidRDefault="00F02C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ул. Красная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на против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дома № 29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Красная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напротив дома № 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Мост через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морда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пересечение ул.Красная, ул.Ленина, ул.Советская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Переход сточная труба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ул.им.И.С.Видяйкина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сточная труба ул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оветская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Автомобильная дорога регионального значения общего пользования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С.Сырятино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Автомобильная дорога местного значения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 w:rsidP="0076287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Переход на автомобильной дороге общего пользования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ольшое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7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Автомобильная дорога регионального значения общего пользования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район,</w:t>
            </w:r>
          </w:p>
          <w:p w:rsidR="000D4507" w:rsidRDefault="000D4507" w:rsidP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</w:t>
            </w:r>
            <w:r>
              <w:rPr>
                <w:rFonts w:ascii="Times New Roman" w:hAnsi="Times New Roman"/>
                <w:color w:val="000000"/>
              </w:rPr>
              <w:t xml:space="preserve">Большое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Маресево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r w:rsidRPr="00EA63E7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D4507" w:rsidTr="00E47BB3">
        <w:trPr>
          <w:trHeight w:val="30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4507" w:rsidRDefault="000D45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D4507" w:rsidRDefault="000D45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C5336" w:rsidRDefault="00AC5336" w:rsidP="00AC5336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15615" w:type="dxa"/>
        <w:tblInd w:w="93" w:type="dxa"/>
        <w:tblLayout w:type="fixed"/>
        <w:tblLook w:val="04A0"/>
      </w:tblPr>
      <w:tblGrid>
        <w:gridCol w:w="532"/>
        <w:gridCol w:w="1754"/>
        <w:gridCol w:w="1987"/>
        <w:gridCol w:w="426"/>
        <w:gridCol w:w="567"/>
        <w:gridCol w:w="425"/>
        <w:gridCol w:w="284"/>
        <w:gridCol w:w="567"/>
        <w:gridCol w:w="425"/>
        <w:gridCol w:w="425"/>
        <w:gridCol w:w="284"/>
        <w:gridCol w:w="142"/>
        <w:gridCol w:w="425"/>
        <w:gridCol w:w="283"/>
        <w:gridCol w:w="426"/>
        <w:gridCol w:w="141"/>
        <w:gridCol w:w="284"/>
        <w:gridCol w:w="163"/>
        <w:gridCol w:w="546"/>
        <w:gridCol w:w="564"/>
        <w:gridCol w:w="144"/>
        <w:gridCol w:w="142"/>
        <w:gridCol w:w="284"/>
        <w:gridCol w:w="424"/>
        <w:gridCol w:w="236"/>
        <w:gridCol w:w="236"/>
        <w:gridCol w:w="521"/>
        <w:gridCol w:w="284"/>
        <w:gridCol w:w="2694"/>
      </w:tblGrid>
      <w:tr w:rsidR="00AC5336" w:rsidTr="00AC5336">
        <w:trPr>
          <w:trHeight w:val="1409"/>
        </w:trPr>
        <w:tc>
          <w:tcPr>
            <w:tcW w:w="15608" w:type="dxa"/>
            <w:gridSpan w:val="29"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0" w:name="RANGE!A2:K31"/>
            <w:r>
              <w:rPr>
                <w:rFonts w:ascii="Times New Roman" w:hAnsi="Times New Roman"/>
                <w:b/>
                <w:bCs/>
                <w:color w:val="000000"/>
              </w:rPr>
              <w:t xml:space="preserve">Приложение № 1                                                                                                                                                                                                                               Перечень  основных  мероприятий  Муниципальной      программы  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Чамзинского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муниципального района  Республики Мордовия  на   </w:t>
            </w:r>
            <w:r w:rsidR="0076287B">
              <w:rPr>
                <w:rFonts w:ascii="Times New Roman" w:hAnsi="Times New Roman"/>
                <w:b/>
                <w:bCs/>
                <w:color w:val="000000"/>
              </w:rPr>
              <w:t>2019-2021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 гг</w:t>
            </w: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  <w:bookmarkEnd w:id="0"/>
          </w:p>
        </w:tc>
      </w:tr>
      <w:tr w:rsidR="00AC5336" w:rsidTr="00AC5336">
        <w:trPr>
          <w:trHeight w:val="405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C5336" w:rsidRDefault="00AC5336">
            <w:pPr>
              <w:tabs>
                <w:tab w:val="center" w:pos="2781"/>
                <w:tab w:val="left" w:pos="3615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ab/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ab/>
            </w:r>
          </w:p>
        </w:tc>
      </w:tr>
      <w:tr w:rsidR="00AC5336" w:rsidTr="00AC5336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муниципальной   Программы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Объем финансирования</w:t>
            </w: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br/>
              <w:t>всего, тыс. руб.</w:t>
            </w:r>
          </w:p>
        </w:tc>
        <w:tc>
          <w:tcPr>
            <w:tcW w:w="48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 т. ч. по источникам финансирования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Срок исполнения</w:t>
            </w:r>
          </w:p>
        </w:tc>
        <w:tc>
          <w:tcPr>
            <w:tcW w:w="141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Ответственный исполнитель (соисполнитель, участник)</w:t>
            </w:r>
          </w:p>
        </w:tc>
        <w:tc>
          <w:tcPr>
            <w:tcW w:w="297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AC5336" w:rsidRDefault="00AC5336">
            <w:pPr>
              <w:tabs>
                <w:tab w:val="left" w:pos="17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Примечание (наличие ПСД, обоснованность включения мероприятия в программу, указать орган исполнительной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власти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согласовавший объект)</w:t>
            </w:r>
          </w:p>
          <w:p w:rsidR="00AC5336" w:rsidRDefault="00AC5336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5336" w:rsidTr="00AC5336">
        <w:trPr>
          <w:trHeight w:val="1140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респуб-ликанский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бюджет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прочие источники</w:t>
            </w: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5336" w:rsidTr="00AC5336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</w:t>
            </w:r>
          </w:p>
        </w:tc>
      </w:tr>
      <w:tr w:rsidR="00AC5336" w:rsidTr="00AC5336">
        <w:trPr>
          <w:trHeight w:val="315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"Оформление     права     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собственности   на  муниципальные    и   бесхозяйные  объекты недвижимого имущества, расположенные   на территории 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   на </w:t>
            </w:r>
            <w:r w:rsidR="0076287B">
              <w:rPr>
                <w:rFonts w:ascii="Times New Roman" w:hAnsi="Times New Roman"/>
                <w:color w:val="000000"/>
                <w:sz w:val="16"/>
                <w:szCs w:val="16"/>
              </w:rPr>
              <w:t>2019-2021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гг."</w:t>
            </w:r>
          </w:p>
        </w:tc>
        <w:tc>
          <w:tcPr>
            <w:tcW w:w="13325" w:type="dxa"/>
            <w:gridSpan w:val="2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C5336" w:rsidRDefault="00B7681C" w:rsidP="00B768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lastRenderedPageBreak/>
              <w:t>2020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г.</w:t>
            </w:r>
          </w:p>
        </w:tc>
      </w:tr>
      <w:tr w:rsidR="00AC5336" w:rsidTr="00AC5336">
        <w:trPr>
          <w:trHeight w:val="23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Кадастровые работы 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формир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-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ванию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земельных    участков с целью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>разграничения государственной собственности на землю  и постановка земельных участков на государственный кадастровый учет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417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02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ы(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в т.ч. линейными объектами)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417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3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Оформление  кадастровых  паспортов  на  муниципальные  объекты недвижимого имущества,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417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5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Определение  рыночной стоимости объектов  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417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поселения.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C5336" w:rsidRDefault="00B7681C" w:rsidP="00B7681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за 2019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г. (тыс. рублей)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AC5336" w:rsidTr="00AC5336">
        <w:trPr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2016 г.</w:t>
            </w:r>
          </w:p>
        </w:tc>
      </w:tr>
      <w:tr w:rsidR="00AC5336" w:rsidTr="00AC5336">
        <w:trPr>
          <w:trHeight w:val="19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Кадастровые работы 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формир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-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ванию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земельных    участков с целью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183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ы(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в т.ч. линейными объектами)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5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Оформление  кадастровых  паспортов на объекты муниципальные  объекты  недвижимости,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0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Определение  рыночной стоимости объектов  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B7681C" w:rsidP="00B7681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за 2020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г. (тыс. рублей)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9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AC5336" w:rsidTr="00AC5336">
        <w:trPr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5" w:type="dxa"/>
            <w:gridSpan w:val="2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2017 г.</w:t>
            </w:r>
          </w:p>
        </w:tc>
      </w:tr>
      <w:tr w:rsidR="00AC5336" w:rsidTr="00AC5336">
        <w:trPr>
          <w:trHeight w:val="193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Кадастровые работы 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формир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-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ванию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земельных    участков с целью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137,60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137,60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186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ы(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в т.ч. линейными объектами)</w:t>
            </w:r>
            <w:r>
              <w:rPr>
                <w:rFonts w:ascii="Times New Roman" w:hAnsi="Times New Roman"/>
                <w:sz w:val="16"/>
                <w:szCs w:val="16"/>
              </w:rPr>
              <w:br w:type="page"/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1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Оформление  кадастровых  паспортов  на   муниципальные объекты недвижимости,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17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Определение  рыночной стоимости объектов  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98,40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1985" w:type="dxa"/>
            <w:gridSpan w:val="6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B7681C" w:rsidP="00B7681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за 2021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г. (тыс. рублей)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9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AC5336" w:rsidTr="00AC5336">
        <w:trPr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25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2018г.</w:t>
            </w:r>
          </w:p>
        </w:tc>
      </w:tr>
      <w:tr w:rsidR="00AC5336" w:rsidTr="00AC5336">
        <w:trPr>
          <w:trHeight w:val="19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Кадастровые работы по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формир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о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-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ванию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земельных    участков с целью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120,10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  <w:gridSpan w:val="7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19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Кадастровые работы по установлению охранной зоны   земельных    участков  под объектами инженерной инфраструктур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ы(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в т.ч. линейными объектами)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  <w:gridSpan w:val="7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21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Оформление 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  <w:r>
              <w:rPr>
                <w:rFonts w:ascii="Times New Roman" w:hAnsi="Times New Roman"/>
                <w:sz w:val="16"/>
                <w:szCs w:val="16"/>
              </w:rPr>
              <w:br w:type="page"/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14,00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186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Определение  рыночной стоимости объектов    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86,50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 течение года</w:t>
            </w:r>
          </w:p>
        </w:tc>
        <w:tc>
          <w:tcPr>
            <w:tcW w:w="21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 w:rsidP="00B7681C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B7681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за 2019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г. (тыс. рублей)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220,60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220,60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1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AC5336" w:rsidTr="00AC5336">
        <w:trPr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B7681C" w:rsidP="00B7681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Итого за 2020 -2021</w:t>
            </w:r>
            <w:r w:rsidR="00AC53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гг.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677,60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969696"/>
              <w:bottom w:val="single" w:sz="4" w:space="0" w:color="auto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677,60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7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1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х</w:t>
            </w:r>
            <w:proofErr w:type="spellEnd"/>
          </w:p>
        </w:tc>
      </w:tr>
      <w:tr w:rsidR="00AC5336" w:rsidTr="00AC5336">
        <w:trPr>
          <w:trHeight w:val="315"/>
        </w:trPr>
        <w:tc>
          <w:tcPr>
            <w:tcW w:w="531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2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701" w:type="dxa"/>
            <w:gridSpan w:val="5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gridSpan w:val="7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3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00"/>
        </w:trPr>
        <w:tc>
          <w:tcPr>
            <w:tcW w:w="531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2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701" w:type="dxa"/>
            <w:gridSpan w:val="5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127" w:type="dxa"/>
            <w:gridSpan w:val="7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3" w:type="dxa"/>
            <w:shd w:val="clear" w:color="auto" w:fill="FFFFFF"/>
            <w:noWrap/>
            <w:vAlign w:val="bottom"/>
            <w:hideMark/>
          </w:tcPr>
          <w:p w:rsidR="00AC5336" w:rsidRDefault="00AC5336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C5336" w:rsidTr="00AC5336">
        <w:trPr>
          <w:trHeight w:val="300"/>
        </w:trPr>
        <w:tc>
          <w:tcPr>
            <w:tcW w:w="531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752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41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992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1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850" w:type="dxa"/>
            <w:gridSpan w:val="3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1701" w:type="dxa"/>
            <w:gridSpan w:val="5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127" w:type="dxa"/>
            <w:gridSpan w:val="7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  <w:tc>
          <w:tcPr>
            <w:tcW w:w="2693" w:type="dxa"/>
            <w:noWrap/>
            <w:vAlign w:val="bottom"/>
            <w:hideMark/>
          </w:tcPr>
          <w:p w:rsidR="00AC5336" w:rsidRDefault="00AC5336">
            <w:pPr>
              <w:spacing w:after="0"/>
            </w:pPr>
          </w:p>
        </w:tc>
      </w:tr>
    </w:tbl>
    <w:p w:rsidR="00AC5336" w:rsidRDefault="00AC5336" w:rsidP="00AC5336">
      <w:pPr>
        <w:rPr>
          <w:sz w:val="16"/>
          <w:szCs w:val="16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C5336" w:rsidRDefault="00AC5336" w:rsidP="00AC5336"/>
    <w:p w:rsidR="008206A6" w:rsidRDefault="008206A6"/>
    <w:sectPr w:rsidR="008206A6" w:rsidSect="00AC533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5336"/>
    <w:rsid w:val="000D4507"/>
    <w:rsid w:val="001701A8"/>
    <w:rsid w:val="002047DA"/>
    <w:rsid w:val="0043527D"/>
    <w:rsid w:val="005E1B5F"/>
    <w:rsid w:val="0076287B"/>
    <w:rsid w:val="007C74D8"/>
    <w:rsid w:val="008206A6"/>
    <w:rsid w:val="00883A9D"/>
    <w:rsid w:val="008A72D1"/>
    <w:rsid w:val="00A81416"/>
    <w:rsid w:val="00AC5336"/>
    <w:rsid w:val="00B7681C"/>
    <w:rsid w:val="00B94D43"/>
    <w:rsid w:val="00CD022E"/>
    <w:rsid w:val="00D034A5"/>
    <w:rsid w:val="00D24016"/>
    <w:rsid w:val="00D463E5"/>
    <w:rsid w:val="00D51867"/>
    <w:rsid w:val="00E47BB3"/>
    <w:rsid w:val="00F02CFF"/>
    <w:rsid w:val="00F07B1F"/>
    <w:rsid w:val="00FA5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67"/>
  </w:style>
  <w:style w:type="paragraph" w:styleId="7">
    <w:name w:val="heading 7"/>
    <w:basedOn w:val="a"/>
    <w:next w:val="a"/>
    <w:link w:val="70"/>
    <w:semiHidden/>
    <w:unhideWhenUsed/>
    <w:qFormat/>
    <w:rsid w:val="00AC5336"/>
    <w:pPr>
      <w:keepNext/>
      <w:shd w:val="clear" w:color="auto" w:fill="FFFFFF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AC5336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</w:rPr>
  </w:style>
  <w:style w:type="character" w:styleId="a3">
    <w:name w:val="Hyperlink"/>
    <w:uiPriority w:val="99"/>
    <w:semiHidden/>
    <w:unhideWhenUsed/>
    <w:rsid w:val="00AC53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C5336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C53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C5336"/>
    <w:rPr>
      <w:rFonts w:ascii="Arial" w:eastAsia="Times New Roman" w:hAnsi="Arial" w:cs="Arial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C533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AC5336"/>
    <w:rPr>
      <w:rFonts w:ascii="Arial" w:eastAsia="Times New Roman" w:hAnsi="Arial" w:cs="Arial"/>
      <w:sz w:val="20"/>
      <w:szCs w:val="20"/>
    </w:rPr>
  </w:style>
  <w:style w:type="paragraph" w:styleId="a9">
    <w:name w:val="Title"/>
    <w:basedOn w:val="a"/>
    <w:link w:val="aa"/>
    <w:qFormat/>
    <w:rsid w:val="00AC533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Название Знак"/>
    <w:basedOn w:val="a0"/>
    <w:link w:val="a9"/>
    <w:rsid w:val="00AC5336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Subtitle"/>
    <w:basedOn w:val="a"/>
    <w:link w:val="ac"/>
    <w:qFormat/>
    <w:rsid w:val="00AC533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c">
    <w:name w:val="Подзаголовок Знак"/>
    <w:basedOn w:val="a0"/>
    <w:link w:val="ab"/>
    <w:rsid w:val="00AC5336"/>
    <w:rPr>
      <w:rFonts w:ascii="Arial" w:eastAsia="Times New Roman" w:hAnsi="Arial" w:cs="Arial"/>
      <w:b/>
      <w:bCs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AC533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C5336"/>
    <w:rPr>
      <w:rFonts w:ascii="Tahoma" w:eastAsia="Times New Roman" w:hAnsi="Tahoma" w:cs="Tahoma"/>
      <w:sz w:val="16"/>
      <w:szCs w:val="16"/>
    </w:rPr>
  </w:style>
  <w:style w:type="paragraph" w:styleId="af">
    <w:name w:val="No Spacing"/>
    <w:uiPriority w:val="1"/>
    <w:qFormat/>
    <w:rsid w:val="00AC533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533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заголовок 1"/>
    <w:basedOn w:val="a"/>
    <w:next w:val="a"/>
    <w:rsid w:val="00AC5336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paragraph" w:customStyle="1" w:styleId="ConsPlusTitle">
    <w:name w:val="ConsPlusTitle"/>
    <w:rsid w:val="00AC53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AC533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3">
    <w:name w:val="Style3"/>
    <w:basedOn w:val="a"/>
    <w:rsid w:val="00AC5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AC533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AC5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rsid w:val="00AC5336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а"/>
    <w:basedOn w:val="a"/>
    <w:qFormat/>
    <w:rsid w:val="00AC533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1">
    <w:name w:val="Таблицы (моноширинный)"/>
    <w:basedOn w:val="a"/>
    <w:next w:val="a"/>
    <w:uiPriority w:val="99"/>
    <w:rsid w:val="00AC533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af2">
    <w:name w:val="Гипертекстовая ссылка"/>
    <w:rsid w:val="00AC5336"/>
    <w:rPr>
      <w:b/>
      <w:bCs/>
      <w:color w:val="106BBE"/>
      <w:sz w:val="26"/>
      <w:szCs w:val="26"/>
    </w:rPr>
  </w:style>
  <w:style w:type="character" w:customStyle="1" w:styleId="FontStyle163">
    <w:name w:val="Font Style163"/>
    <w:rsid w:val="00AC533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68">
    <w:name w:val="Font Style168"/>
    <w:rsid w:val="00AC5336"/>
    <w:rPr>
      <w:rFonts w:ascii="Times New Roman" w:hAnsi="Times New Roman" w:cs="Times New Roman" w:hint="default"/>
      <w:sz w:val="26"/>
      <w:szCs w:val="26"/>
    </w:rPr>
  </w:style>
  <w:style w:type="table" w:styleId="af3">
    <w:name w:val="Table Grid"/>
    <w:basedOn w:val="a1"/>
    <w:rsid w:val="00AC53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87876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23C14-9204-4B49-9D35-EDB2BAB8F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6535</Words>
  <Characters>37251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18</cp:revision>
  <cp:lastPrinted>2015-05-14T10:18:00Z</cp:lastPrinted>
  <dcterms:created xsi:type="dcterms:W3CDTF">2015-03-26T13:11:00Z</dcterms:created>
  <dcterms:modified xsi:type="dcterms:W3CDTF">2019-01-06T09:36:00Z</dcterms:modified>
</cp:coreProperties>
</file>