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91E" w:rsidRPr="00D952BB" w:rsidRDefault="0010791E" w:rsidP="00D95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52B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A5DE7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Pr="00D952BB">
        <w:rPr>
          <w:rFonts w:ascii="Times New Roman" w:hAnsi="Times New Roman" w:cs="Times New Roman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952BB">
        <w:rPr>
          <w:rFonts w:ascii="Times New Roman" w:hAnsi="Times New Roman" w:cs="Times New Roman"/>
          <w:sz w:val="28"/>
          <w:szCs w:val="28"/>
        </w:rPr>
        <w:t xml:space="preserve">ЕЛЕНИЯ ЧАМЗИНСКОГО МУНИЦИПАЛЬНОГО РАЙОНА </w:t>
      </w:r>
    </w:p>
    <w:p w:rsidR="0010791E" w:rsidRPr="00D952BB" w:rsidRDefault="0010791E" w:rsidP="00D95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52B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0791E" w:rsidRPr="00D952BB" w:rsidRDefault="0010791E" w:rsidP="00D952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791E" w:rsidRPr="00D952BB" w:rsidRDefault="0010791E" w:rsidP="00D952B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952BB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D952BB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10791E" w:rsidRDefault="0010791E" w:rsidP="00D952BB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0791E" w:rsidRPr="00D952BB" w:rsidRDefault="0010791E" w:rsidP="00D952B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952BB">
        <w:rPr>
          <w:rFonts w:ascii="Times New Roman" w:hAnsi="Times New Roman" w:cs="Times New Roman"/>
          <w:sz w:val="28"/>
          <w:szCs w:val="28"/>
        </w:rPr>
        <w:t xml:space="preserve">9.12.2019г.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952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EA5DE7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EA5DE7">
        <w:rPr>
          <w:rFonts w:ascii="Times New Roman" w:hAnsi="Times New Roman" w:cs="Times New Roman"/>
          <w:sz w:val="28"/>
          <w:szCs w:val="28"/>
        </w:rPr>
        <w:t xml:space="preserve">ольшие </w:t>
      </w:r>
      <w:proofErr w:type="spellStart"/>
      <w:r w:rsidR="00EA5DE7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r w:rsidRPr="00D952B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A5DE7">
        <w:rPr>
          <w:rFonts w:ascii="Times New Roman" w:hAnsi="Times New Roman" w:cs="Times New Roman"/>
          <w:sz w:val="28"/>
          <w:szCs w:val="28"/>
        </w:rPr>
        <w:t xml:space="preserve">            №79</w:t>
      </w:r>
      <w:r w:rsidRPr="00D952BB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10791E" w:rsidRDefault="0010791E" w:rsidP="00D952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91E" w:rsidRPr="00D952BB" w:rsidRDefault="0010791E" w:rsidP="00D952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52BB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Pr="005465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порядк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5465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формирования и использования муниципального резерва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5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управленческих кадров </w:t>
      </w:r>
      <w:r w:rsidRPr="00D952BB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Pr="00D952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952BB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D952B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0791E" w:rsidRPr="00D952BB" w:rsidRDefault="0010791E" w:rsidP="00D952BB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10791E" w:rsidRPr="00D952BB" w:rsidRDefault="0010791E" w:rsidP="00D952B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52B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с Конституцией Российской Федерации, 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>едеральным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закон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 xml:space="preserve">и от 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 xml:space="preserve"> октября 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2003 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 xml:space="preserve"> марта 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2007 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№ 25-ФЗ «О муниципальной службе в Российской Федерации», Указом 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>Главы Республики Мордовия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 xml:space="preserve">10 июня 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>201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 w:rsidR="00EA5DE7">
        <w:rPr>
          <w:rFonts w:ascii="Times New Roman" w:hAnsi="Times New Roman" w:cs="Times New Roman"/>
          <w:sz w:val="28"/>
          <w:szCs w:val="28"/>
          <w:lang w:eastAsia="ru-RU"/>
        </w:rPr>
        <w:t>132-</w:t>
      </w:r>
      <w:r w:rsidR="00EA5DE7" w:rsidRPr="00E905E2">
        <w:rPr>
          <w:rFonts w:ascii="Times New Roman" w:hAnsi="Times New Roman" w:cs="Times New Roman"/>
          <w:sz w:val="28"/>
          <w:szCs w:val="28"/>
          <w:lang w:eastAsia="ru-RU"/>
        </w:rPr>
        <w:t>УГ</w:t>
      </w:r>
      <w:r w:rsidR="00EA5DE7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EA5DE7" w:rsidRPr="00E905E2">
        <w:rPr>
          <w:rFonts w:ascii="Times New Roman" w:hAnsi="Times New Roman" w:cs="Times New Roman"/>
          <w:sz w:val="28"/>
          <w:szCs w:val="28"/>
        </w:rPr>
        <w:t>Об утверждении Положения о порядке формирования и использования резерва управленческих кадров Республики Мордовия</w:t>
      </w:r>
      <w:r w:rsidR="00EA5DE7">
        <w:rPr>
          <w:rFonts w:ascii="Times New Roman" w:hAnsi="Times New Roman" w:cs="Times New Roman"/>
          <w:sz w:val="28"/>
          <w:szCs w:val="28"/>
        </w:rPr>
        <w:t>»</w:t>
      </w:r>
      <w:r w:rsidRPr="00D952BB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EA5DE7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proofErr w:type="gramEnd"/>
      <w:r w:rsidRPr="00D952B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0791E" w:rsidRPr="00D952BB" w:rsidRDefault="0010791E" w:rsidP="00D952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52BB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10791E" w:rsidRPr="00D952BB" w:rsidRDefault="0010791E" w:rsidP="00D952BB">
      <w:pPr>
        <w:numPr>
          <w:ilvl w:val="0"/>
          <w:numId w:val="25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952BB">
        <w:rPr>
          <w:rFonts w:ascii="Times New Roman" w:hAnsi="Times New Roman" w:cs="Times New Roman"/>
          <w:sz w:val="28"/>
          <w:szCs w:val="28"/>
        </w:rPr>
        <w:t>Утвердить</w:t>
      </w:r>
      <w:r w:rsidRPr="00D952B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952BB">
        <w:rPr>
          <w:rFonts w:ascii="Times New Roman" w:hAnsi="Times New Roman" w:cs="Times New Roman"/>
          <w:sz w:val="28"/>
          <w:szCs w:val="28"/>
          <w:lang w:eastAsia="ru-RU"/>
        </w:rPr>
        <w:t>порядок формирования и использования муниципального резерва управленческих кадров</w:t>
      </w:r>
      <w:r w:rsidRPr="00D952B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D952B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952B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952B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согласно приложению.</w:t>
      </w:r>
    </w:p>
    <w:p w:rsidR="0010791E" w:rsidRPr="00D952BB" w:rsidRDefault="00EA5DE7" w:rsidP="00EA5D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B2858">
        <w:rPr>
          <w:rFonts w:ascii="Times New Roman" w:hAnsi="Times New Roman" w:cs="Times New Roman"/>
          <w:sz w:val="28"/>
          <w:szCs w:val="28"/>
        </w:rPr>
        <w:t xml:space="preserve"> 2.</w:t>
      </w:r>
      <w:proofErr w:type="gramStart"/>
      <w:r w:rsidR="0010791E" w:rsidRPr="00D952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0791E" w:rsidRPr="00D952BB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C7F2A">
        <w:rPr>
          <w:rFonts w:ascii="Times New Roman" w:hAnsi="Times New Roman" w:cs="Times New Roman"/>
          <w:sz w:val="28"/>
          <w:szCs w:val="28"/>
        </w:rPr>
        <w:t>постановления</w:t>
      </w:r>
      <w:r w:rsidR="0010791E" w:rsidRPr="00D952BB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10791E" w:rsidRPr="00D952BB" w:rsidRDefault="00EA5DE7" w:rsidP="00EA5D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</w:t>
      </w:r>
      <w:r w:rsidR="0010791E" w:rsidRPr="00D952BB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подписания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10791E" w:rsidRPr="00D952B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10791E" w:rsidRPr="00D952BB" w:rsidRDefault="0010791E" w:rsidP="00D952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791E" w:rsidRPr="00D952BB" w:rsidRDefault="0010791E" w:rsidP="00D95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2BB">
        <w:rPr>
          <w:rFonts w:ascii="Times New Roman" w:hAnsi="Times New Roman" w:cs="Times New Roman"/>
          <w:sz w:val="28"/>
          <w:szCs w:val="28"/>
        </w:rPr>
        <w:t>Глава</w:t>
      </w:r>
    </w:p>
    <w:p w:rsidR="0010791E" w:rsidRPr="00D952BB" w:rsidRDefault="00EA5DE7" w:rsidP="00D95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10791E" w:rsidRPr="00D952BB">
        <w:rPr>
          <w:rFonts w:ascii="Times New Roman" w:hAnsi="Times New Roman" w:cs="Times New Roman"/>
          <w:sz w:val="28"/>
          <w:szCs w:val="28"/>
        </w:rPr>
        <w:t xml:space="preserve"> сельского поселения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10791E" w:rsidRPr="00D952BB" w:rsidRDefault="0010791E" w:rsidP="00D952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2858" w:rsidRDefault="00CB2858" w:rsidP="00EA5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91E" w:rsidRPr="00D952BB" w:rsidRDefault="0010791E" w:rsidP="001316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52BB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10791E" w:rsidRPr="00D952BB" w:rsidRDefault="0010791E" w:rsidP="001316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52B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10791E" w:rsidRPr="00D952BB" w:rsidRDefault="00EA5DE7" w:rsidP="001316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10791E" w:rsidRPr="00D952B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0791E" w:rsidRPr="00D952BB" w:rsidRDefault="00EA5DE7" w:rsidP="001316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19.12.2019г. №79</w:t>
      </w:r>
      <w:r w:rsidR="0010791E" w:rsidRPr="00D952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10791E" w:rsidRDefault="0010791E" w:rsidP="00DE710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791E" w:rsidRDefault="0010791E" w:rsidP="005465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791E" w:rsidRDefault="0010791E" w:rsidP="005465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791E" w:rsidRPr="005465D9" w:rsidRDefault="0010791E" w:rsidP="005465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10791E" w:rsidRPr="005465D9" w:rsidRDefault="0010791E" w:rsidP="005465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порядке формирования и использования муниципального резерва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5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управленческих кадров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5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района</w:t>
      </w:r>
    </w:p>
    <w:p w:rsidR="0010791E" w:rsidRDefault="0010791E" w:rsidP="00E905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791E" w:rsidRPr="00E905E2" w:rsidRDefault="0010791E" w:rsidP="00E905E2">
      <w:pPr>
        <w:pStyle w:val="aa"/>
        <w:numPr>
          <w:ilvl w:val="0"/>
          <w:numId w:val="22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905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10791E" w:rsidRPr="00E905E2" w:rsidRDefault="0010791E" w:rsidP="00D64407">
      <w:pPr>
        <w:pStyle w:val="aa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791E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Положение о порядке формирования и использования муниципального резерва управленческих кадров </w:t>
      </w:r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Положение) разработано в соответствии с Конституцией Российской Федерации, </w:t>
      </w:r>
      <w:r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едеральным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от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октября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2003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марта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2007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№ 25-ФЗ «О муниципальной службе в Российской Федерации», Указом </w:t>
      </w:r>
      <w:r>
        <w:rPr>
          <w:rFonts w:ascii="Times New Roman" w:hAnsi="Times New Roman" w:cs="Times New Roman"/>
          <w:sz w:val="28"/>
          <w:szCs w:val="28"/>
          <w:lang w:eastAsia="ru-RU"/>
        </w:rPr>
        <w:t>Главы Республики Мордовия</w:t>
      </w:r>
      <w:proofErr w:type="gramEnd"/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10 июня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eastAsia="ru-RU"/>
        </w:rPr>
        <w:t>132-</w:t>
      </w:r>
      <w:r w:rsidRPr="00E905E2">
        <w:rPr>
          <w:rFonts w:ascii="Times New Roman" w:hAnsi="Times New Roman" w:cs="Times New Roman"/>
          <w:sz w:val="28"/>
          <w:szCs w:val="28"/>
          <w:lang w:eastAsia="ru-RU"/>
        </w:rPr>
        <w:t>УГ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E905E2">
        <w:rPr>
          <w:rFonts w:ascii="Times New Roman" w:hAnsi="Times New Roman" w:cs="Times New Roman"/>
          <w:sz w:val="28"/>
          <w:szCs w:val="28"/>
        </w:rPr>
        <w:t>Об утверждении Положения о порядке формирования и использования резерва управленческих кадров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Положение определяет порядок формирования и использования муниципального резерва управленческих кадров в </w:t>
      </w:r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муниципальный резерв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2. Муниципальный резерв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кадров –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</w:t>
      </w:r>
      <w:r>
        <w:rPr>
          <w:rFonts w:ascii="Times New Roman" w:hAnsi="Times New Roman" w:cs="Times New Roman"/>
          <w:sz w:val="28"/>
          <w:szCs w:val="28"/>
          <w:lang w:eastAsia="ru-RU"/>
        </w:rPr>
        <w:t>щих должностей в администрации</w:t>
      </w:r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4C7F2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3. Основными задачами формирования муниципального резерва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являются: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обеспечение непрерывности и преемственности кадрового обеспечения муниципального управления;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обеспечение замещения руководящих должностей в сфере м</w:t>
      </w:r>
      <w:r>
        <w:rPr>
          <w:rFonts w:ascii="Times New Roman" w:hAnsi="Times New Roman" w:cs="Times New Roman"/>
          <w:sz w:val="28"/>
          <w:szCs w:val="28"/>
          <w:lang w:eastAsia="ru-RU"/>
        </w:rPr>
        <w:t>униципального управления высокок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валифицированными и результативными кадрами, способными решать широкий спектр управленческих задач;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содействие профессиональному и должностному росту управленческих кадров </w:t>
      </w:r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повышение мотивации граждан к поступлению на муниципальную службу;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учет текущей и перспективной потребности в замещении руководящих должностей.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4. Муниципальный резерв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формируется на основе следующих принципов: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соблюдение законодательства Российской Федерации и </w:t>
      </w: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791E" w:rsidRDefault="0010791E" w:rsidP="00A079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единство основных требований к кандидатам;</w:t>
      </w:r>
    </w:p>
    <w:p w:rsidR="0010791E" w:rsidRDefault="0010791E" w:rsidP="00D64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всесторонняя и объективная оценка профессиональных и личностных качеств кандидатов на включение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резерв кадров (далее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кандидаты);</w:t>
      </w:r>
      <w:r w:rsidRPr="00D644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0791E" w:rsidRPr="005465D9" w:rsidRDefault="0010791E" w:rsidP="00D719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добровольность включения кандидатов в муниципальный резерв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кад-ров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791E" w:rsidRDefault="0010791E" w:rsidP="00D64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прозрачность процедур отбора и работы с лицами, включенными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резерв кадров;</w:t>
      </w:r>
    </w:p>
    <w:p w:rsidR="0010791E" w:rsidRPr="005465D9" w:rsidRDefault="0010791E" w:rsidP="00D64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открытость и доступность информации 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муниципальном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резерве кадров;</w:t>
      </w:r>
    </w:p>
    <w:p w:rsidR="0010791E" w:rsidRPr="005465D9" w:rsidRDefault="0010791E" w:rsidP="00D64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учет текущей и перспективной потребности в замещении руководящих должностей;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эффективность использования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резерва кадров.</w:t>
      </w:r>
    </w:p>
    <w:p w:rsidR="0010791E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Муниципальный резерв кадров входит в единую систему резервов управленческих кадров Российской Федерации.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Организационную, координирующую, методическую и контрольную функци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по работе с муниципальным резервом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выполняет </w:t>
      </w:r>
      <w:r w:rsidR="009D0C60">
        <w:rPr>
          <w:rFonts w:ascii="Times New Roman" w:hAnsi="Times New Roman" w:cs="Times New Roman"/>
          <w:sz w:val="28"/>
          <w:szCs w:val="28"/>
          <w:lang w:eastAsia="ru-RU"/>
        </w:rPr>
        <w:t>администрация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9D0C6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0791E" w:rsidRPr="00AC7FED" w:rsidRDefault="0010791E" w:rsidP="00AC7FED">
      <w:pPr>
        <w:pStyle w:val="aa"/>
        <w:numPr>
          <w:ilvl w:val="0"/>
          <w:numId w:val="22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C7F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формирования муниципального резерва</w:t>
      </w:r>
    </w:p>
    <w:p w:rsidR="0010791E" w:rsidRPr="00AC7FED" w:rsidRDefault="0010791E" w:rsidP="00AC7FED">
      <w:pPr>
        <w:pStyle w:val="aa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кадров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формируется комиссией по формированию и подготовке муниципального резерва кадров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="009D0C60"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состав которой утверждается постановлением 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="009D0C60"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9D0C60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(далее – комиссия)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формируется по </w:t>
      </w:r>
      <w:r w:rsidR="004C7F2A">
        <w:rPr>
          <w:rFonts w:ascii="Times New Roman" w:hAnsi="Times New Roman" w:cs="Times New Roman"/>
          <w:sz w:val="28"/>
          <w:szCs w:val="28"/>
          <w:lang w:eastAsia="ru-RU"/>
        </w:rPr>
        <w:t>должностям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0791E" w:rsidRDefault="00A569D5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r w:rsidR="0010791E"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Руководящие должности </w:t>
      </w:r>
      <w:r w:rsidR="0010791E"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="0010791E"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10791E" w:rsidRPr="005465D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9D0C60" w:rsidRPr="005465D9" w:rsidRDefault="009D0C60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-Глава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заместитель главы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4C7F2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. Решением комиссии внутри участники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резерва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распределяются по уровням готовности к занятию управленческих должностей: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1) «высший»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компетенции, опыт и общий уровень подготовки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кандидата достаточны для назначения на вышестоящую управленческую должность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791E" w:rsidRPr="005465D9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2) «базовый»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после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791E" w:rsidRDefault="0010791E" w:rsidP="00546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3) «перспективный»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перспективные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получения опыта работы на руководящих должностях. </w:t>
      </w:r>
    </w:p>
    <w:p w:rsidR="0010791E" w:rsidRPr="00E73A9E" w:rsidRDefault="0010791E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>бор кандидатов</w:t>
      </w:r>
      <w:r>
        <w:rPr>
          <w:rFonts w:ascii="Times New Roman" w:hAnsi="Times New Roman" w:cs="Times New Roman"/>
          <w:sz w:val="28"/>
          <w:szCs w:val="28"/>
        </w:rPr>
        <w:t xml:space="preserve"> для включения в 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осуществляется в </w:t>
      </w:r>
      <w:r>
        <w:rPr>
          <w:rFonts w:ascii="Times New Roman" w:hAnsi="Times New Roman" w:cs="Times New Roman"/>
          <w:sz w:val="28"/>
          <w:szCs w:val="28"/>
        </w:rPr>
        <w:t>три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10791E" w:rsidRPr="00E73A9E" w:rsidRDefault="0010791E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 этап – выдвижение кандидатов и прием документов</w:t>
      </w:r>
      <w:r>
        <w:rPr>
          <w:rFonts w:ascii="Times New Roman" w:hAnsi="Times New Roman" w:cs="Times New Roman"/>
          <w:sz w:val="28"/>
          <w:szCs w:val="28"/>
        </w:rPr>
        <w:t>, подлежащих представлению в соответствии с пунктом 14 настоящего Положения (далее – документы)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10791E" w:rsidRDefault="0010791E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оценка кандидатов;</w:t>
      </w:r>
    </w:p>
    <w:p w:rsidR="0010791E" w:rsidRDefault="0010791E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этап – отбор кандидатов и утверждение </w:t>
      </w:r>
      <w:r w:rsidRPr="005172EE">
        <w:rPr>
          <w:rFonts w:ascii="Times New Roman" w:hAnsi="Times New Roman" w:cs="Times New Roman"/>
          <w:sz w:val="28"/>
          <w:szCs w:val="28"/>
        </w:rPr>
        <w:t>персональн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172EE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по целевым группам и уровням готовности к за</w:t>
      </w:r>
      <w:r>
        <w:rPr>
          <w:rFonts w:ascii="Times New Roman" w:hAnsi="Times New Roman" w:cs="Times New Roman"/>
          <w:sz w:val="28"/>
          <w:szCs w:val="28"/>
        </w:rPr>
        <w:t xml:space="preserve">мещению </w:t>
      </w:r>
      <w:r w:rsidRPr="005172EE">
        <w:rPr>
          <w:rFonts w:ascii="Times New Roman" w:hAnsi="Times New Roman" w:cs="Times New Roman"/>
          <w:sz w:val="28"/>
          <w:szCs w:val="28"/>
        </w:rPr>
        <w:t>управленческих должностей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791E" w:rsidRPr="00E73A9E" w:rsidRDefault="0010791E" w:rsidP="00893F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E73A9E">
        <w:rPr>
          <w:rFonts w:ascii="Times New Roman" w:hAnsi="Times New Roman" w:cs="Times New Roman"/>
          <w:sz w:val="28"/>
          <w:szCs w:val="28"/>
        </w:rPr>
        <w:t>Решение о</w:t>
      </w:r>
      <w:r>
        <w:rPr>
          <w:rFonts w:ascii="Times New Roman" w:hAnsi="Times New Roman" w:cs="Times New Roman"/>
          <w:sz w:val="28"/>
          <w:szCs w:val="28"/>
        </w:rPr>
        <w:t>б от</w:t>
      </w:r>
      <w:r w:rsidRPr="00E73A9E">
        <w:rPr>
          <w:rFonts w:ascii="Times New Roman" w:hAnsi="Times New Roman" w:cs="Times New Roman"/>
          <w:sz w:val="28"/>
          <w:szCs w:val="28"/>
        </w:rPr>
        <w:t xml:space="preserve">боре кандидатов принимается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10791E" w:rsidRDefault="0010791E" w:rsidP="00893F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 начале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>бора кандидатов</w:t>
      </w:r>
      <w:r>
        <w:rPr>
          <w:rFonts w:ascii="Times New Roman" w:hAnsi="Times New Roman" w:cs="Times New Roman"/>
          <w:sz w:val="28"/>
          <w:szCs w:val="28"/>
        </w:rPr>
        <w:t>, а также и</w:t>
      </w:r>
      <w:r w:rsidRPr="00C14CF3">
        <w:rPr>
          <w:rFonts w:ascii="Times New Roman" w:hAnsi="Times New Roman" w:cs="Times New Roman"/>
          <w:sz w:val="28"/>
          <w:szCs w:val="28"/>
        </w:rPr>
        <w:t xml:space="preserve">нформация о порядке формирования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C14CF3">
        <w:rPr>
          <w:rFonts w:ascii="Times New Roman" w:hAnsi="Times New Roman" w:cs="Times New Roman"/>
          <w:sz w:val="28"/>
          <w:szCs w:val="28"/>
        </w:rPr>
        <w:t>, формы документов, представляемых для участия в отборочных мероприятиях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размещаю</w:t>
      </w:r>
      <w:r w:rsidRPr="00E73A9E">
        <w:rPr>
          <w:rFonts w:ascii="Times New Roman" w:hAnsi="Times New Roman" w:cs="Times New Roman"/>
          <w:sz w:val="28"/>
          <w:szCs w:val="28"/>
        </w:rPr>
        <w:t xml:space="preserve">тся в средствах массовой информации и на официальном сайте </w:t>
      </w:r>
      <w:r w:rsidRPr="003F3D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 w:rsidRPr="00E73A9E">
        <w:rPr>
          <w:rFonts w:ascii="Times New Roman" w:hAnsi="Times New Roman" w:cs="Times New Roman"/>
          <w:sz w:val="28"/>
          <w:szCs w:val="28"/>
        </w:rPr>
        <w:t>в информационно-телекоммуникацион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ой сети «Интернет». </w:t>
      </w:r>
    </w:p>
    <w:p w:rsidR="0010791E" w:rsidRPr="00E73A9E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E73A9E">
        <w:rPr>
          <w:rFonts w:ascii="Times New Roman" w:hAnsi="Times New Roman" w:cs="Times New Roman"/>
          <w:sz w:val="28"/>
          <w:szCs w:val="28"/>
        </w:rPr>
        <w:t xml:space="preserve">Выдвижение кандидатов может осуществляться </w:t>
      </w:r>
      <w:r>
        <w:rPr>
          <w:rFonts w:ascii="Times New Roman" w:hAnsi="Times New Roman" w:cs="Times New Roman"/>
          <w:sz w:val="28"/>
          <w:szCs w:val="28"/>
        </w:rPr>
        <w:t>следующими с</w:t>
      </w:r>
      <w:r w:rsidRPr="005172EE">
        <w:rPr>
          <w:rFonts w:ascii="Times New Roman" w:hAnsi="Times New Roman" w:cs="Times New Roman"/>
          <w:sz w:val="28"/>
          <w:szCs w:val="28"/>
        </w:rPr>
        <w:t xml:space="preserve">убъектами </w:t>
      </w:r>
      <w:r>
        <w:rPr>
          <w:rFonts w:ascii="Times New Roman" w:hAnsi="Times New Roman" w:cs="Times New Roman"/>
          <w:sz w:val="28"/>
          <w:szCs w:val="28"/>
        </w:rPr>
        <w:t>выдвижения</w:t>
      </w:r>
      <w:r w:rsidRPr="00517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E73A9E">
        <w:rPr>
          <w:rFonts w:ascii="Times New Roman" w:hAnsi="Times New Roman" w:cs="Times New Roman"/>
          <w:sz w:val="28"/>
          <w:szCs w:val="28"/>
        </w:rPr>
        <w:t>:</w:t>
      </w:r>
    </w:p>
    <w:p w:rsidR="0010791E" w:rsidRPr="00552816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Pr="00F33079">
        <w:rPr>
          <w:rFonts w:ascii="Times New Roman" w:hAnsi="Times New Roman" w:cs="Times New Roman"/>
          <w:sz w:val="28"/>
          <w:szCs w:val="28"/>
        </w:rPr>
        <w:t>выборн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F33079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33079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10791E" w:rsidRPr="00552816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52816">
        <w:rPr>
          <w:rFonts w:ascii="Times New Roman" w:hAnsi="Times New Roman" w:cs="Times New Roman"/>
          <w:sz w:val="28"/>
          <w:szCs w:val="28"/>
        </w:rPr>
        <w:t>, замещающи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552816">
        <w:rPr>
          <w:rFonts w:ascii="Times New Roman" w:hAnsi="Times New Roman" w:cs="Times New Roman"/>
          <w:sz w:val="28"/>
          <w:szCs w:val="28"/>
        </w:rPr>
        <w:t xml:space="preserve"> должности;</w:t>
      </w:r>
    </w:p>
    <w:p w:rsidR="0010791E" w:rsidRPr="00552816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самоуправления;</w:t>
      </w:r>
    </w:p>
    <w:p w:rsidR="0010791E" w:rsidRPr="00552816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организаций всех форм собственности;</w:t>
      </w:r>
    </w:p>
    <w:p w:rsidR="0010791E" w:rsidRPr="00552816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10791E" w:rsidRPr="00552816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общественных организаций;</w:t>
      </w:r>
    </w:p>
    <w:p w:rsidR="0010791E" w:rsidRPr="00552816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политических партий, в том числе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552816">
        <w:rPr>
          <w:rFonts w:ascii="Times New Roman" w:hAnsi="Times New Roman" w:cs="Times New Roman"/>
          <w:sz w:val="28"/>
          <w:szCs w:val="28"/>
        </w:rPr>
        <w:t>региональных и местных отделений;</w:t>
      </w:r>
    </w:p>
    <w:p w:rsidR="0010791E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52816">
        <w:rPr>
          <w:rFonts w:ascii="Times New Roman" w:hAnsi="Times New Roman" w:cs="Times New Roman"/>
          <w:sz w:val="28"/>
          <w:szCs w:val="28"/>
        </w:rPr>
        <w:t>омиссии.</w:t>
      </w:r>
    </w:p>
    <w:p w:rsidR="0010791E" w:rsidRPr="00552816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Выдвижение кандидатов также может осуществляться на основе самовыдвижения по рекомендации лица, замещающего руководящую должность, позволяющую дать качественную оценку уровня личных профессиональных компетенций и опыта кандидата.</w:t>
      </w:r>
    </w:p>
    <w:p w:rsidR="0010791E" w:rsidRPr="00A95F5D" w:rsidRDefault="0010791E" w:rsidP="00A95F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2816">
        <w:rPr>
          <w:rFonts w:ascii="Times New Roman" w:hAnsi="Times New Roman" w:cs="Times New Roman"/>
          <w:sz w:val="28"/>
          <w:szCs w:val="28"/>
        </w:rPr>
        <w:t xml:space="preserve">. </w:t>
      </w:r>
      <w:r w:rsidRPr="00A95F5D">
        <w:rPr>
          <w:rFonts w:ascii="Times New Roman" w:hAnsi="Times New Roman" w:cs="Times New Roman"/>
          <w:sz w:val="28"/>
          <w:szCs w:val="28"/>
        </w:rPr>
        <w:t>К кандидатам предъявляются следующие обязательные требования: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1) наличие гражданства Российской Федерации;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2) возраст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от 25 до 5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лет;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3) высшее образование;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4) опыт управленческой деятельности;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5) владение знаниями в области современных информационно-коммуникационных технологий;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6) видение перспектив развития </w:t>
      </w:r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7) высокий личностно-профессиональный потенциал и мотивация к включению в муниципальный резерв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8) отсутствие судимости.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1) высший уровень: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опыт управленческой деятельности не менее 4 лет;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целостное видение процессов, способность к планированию и предвидению последствий принимаемых решений;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опыт внедрения новых технологий, создания собственного дела;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465D9">
        <w:rPr>
          <w:rFonts w:ascii="Times New Roman" w:hAnsi="Times New Roman" w:cs="Times New Roman"/>
          <w:sz w:val="28"/>
          <w:szCs w:val="28"/>
          <w:lang w:eastAsia="ru-RU"/>
        </w:rPr>
        <w:t>антикоррупционное</w:t>
      </w:r>
      <w:proofErr w:type="spellEnd"/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поведение, отсут</w:t>
      </w:r>
      <w:r>
        <w:rPr>
          <w:rFonts w:ascii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2) базовый уровень: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опыт управленческой деятельности не менее 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лет;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</w:t>
      </w:r>
      <w:r>
        <w:rPr>
          <w:rFonts w:ascii="Times New Roman" w:hAnsi="Times New Roman" w:cs="Times New Roman"/>
          <w:sz w:val="28"/>
          <w:szCs w:val="28"/>
          <w:lang w:eastAsia="ru-RU"/>
        </w:rPr>
        <w:t>бностями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к управлению;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умение определять цели и планировать деятельность;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465D9">
        <w:rPr>
          <w:rFonts w:ascii="Times New Roman" w:hAnsi="Times New Roman" w:cs="Times New Roman"/>
          <w:sz w:val="28"/>
          <w:szCs w:val="28"/>
          <w:lang w:eastAsia="ru-RU"/>
        </w:rPr>
        <w:t>антикоррупционное</w:t>
      </w:r>
      <w:proofErr w:type="spellEnd"/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поведение, отсут</w:t>
      </w:r>
      <w:r>
        <w:rPr>
          <w:rFonts w:ascii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3) перспективный уровень: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опыт управленческой деятельности не менее 1 года;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руководителя, обладающего способностями к управлению;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10791E" w:rsidRPr="005465D9" w:rsidRDefault="0010791E" w:rsidP="00A95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465D9">
        <w:rPr>
          <w:rFonts w:ascii="Times New Roman" w:hAnsi="Times New Roman" w:cs="Times New Roman"/>
          <w:sz w:val="28"/>
          <w:szCs w:val="28"/>
          <w:lang w:eastAsia="ru-RU"/>
        </w:rPr>
        <w:t>антикоррупционное</w:t>
      </w:r>
      <w:proofErr w:type="spellEnd"/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 поведение, отсутствие компрометирующих сведений.</w:t>
      </w:r>
    </w:p>
    <w:p w:rsidR="0010791E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андидат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представляют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омиссию следующие документы:</w:t>
      </w:r>
    </w:p>
    <w:p w:rsidR="0010791E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собственноручно заполненную и подписанную анкету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 по прилагаемой</w:t>
      </w:r>
      <w:r w:rsidRPr="00E73A9E">
        <w:rPr>
          <w:rFonts w:ascii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>е (далее – анкета). Кандидат несет</w:t>
      </w:r>
      <w:r w:rsidRPr="002176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персональную ответственность за достоверность указанных в анкете сведений;</w:t>
      </w:r>
    </w:p>
    <w:p w:rsidR="0010791E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73A9E">
        <w:rPr>
          <w:rFonts w:ascii="Times New Roman" w:hAnsi="Times New Roman" w:cs="Times New Roman"/>
          <w:sz w:val="28"/>
          <w:szCs w:val="28"/>
        </w:rPr>
        <w:t>исьмо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рекомендацию от субъекта выдвижения, характеризующее деловые, профессиональные и личностные качества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CC11B9">
        <w:rPr>
          <w:rFonts w:ascii="Times New Roman" w:hAnsi="Times New Roman" w:cs="Times New Roman"/>
          <w:sz w:val="28"/>
          <w:szCs w:val="28"/>
        </w:rPr>
        <w:t xml:space="preserve">, с указанием </w:t>
      </w:r>
      <w:r>
        <w:rPr>
          <w:rFonts w:ascii="Times New Roman" w:hAnsi="Times New Roman" w:cs="Times New Roman"/>
          <w:sz w:val="28"/>
          <w:szCs w:val="28"/>
        </w:rPr>
        <w:t xml:space="preserve">целевых управленческих </w:t>
      </w:r>
      <w:r w:rsidRPr="00CC11B9">
        <w:rPr>
          <w:rFonts w:ascii="Times New Roman" w:hAnsi="Times New Roman" w:cs="Times New Roman"/>
          <w:sz w:val="28"/>
          <w:szCs w:val="28"/>
        </w:rPr>
        <w:t>должностей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11B9">
        <w:rPr>
          <w:rFonts w:ascii="Times New Roman" w:hAnsi="Times New Roman" w:cs="Times New Roman"/>
          <w:sz w:val="28"/>
          <w:szCs w:val="28"/>
        </w:rPr>
        <w:t xml:space="preserve"> на которые он может быть назначен (в свободной форме)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0791E" w:rsidRPr="008E7C64" w:rsidRDefault="0010791E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копию паспорта или документа, его заменяющего;</w:t>
      </w:r>
    </w:p>
    <w:p w:rsidR="0010791E" w:rsidRPr="008E7C64" w:rsidRDefault="0010791E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10791E" w:rsidRPr="008E7C64" w:rsidRDefault="0010791E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10791E" w:rsidRPr="006B3A42" w:rsidRDefault="0010791E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806">
        <w:rPr>
          <w:rFonts w:ascii="Times New Roman" w:hAnsi="Times New Roman" w:cs="Times New Roman"/>
          <w:sz w:val="28"/>
          <w:szCs w:val="28"/>
        </w:rPr>
        <w:t>справк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41806">
        <w:rPr>
          <w:rFonts w:ascii="Times New Roman" w:hAnsi="Times New Roman" w:cs="Times New Roman"/>
          <w:sz w:val="28"/>
          <w:szCs w:val="28"/>
        </w:rPr>
        <w:t xml:space="preserve"> о наличии (отсутствии) судимости и (или) факта уголовного преследования либо о прекращении уголовного преследования.</w:t>
      </w:r>
    </w:p>
    <w:p w:rsidR="0010791E" w:rsidRDefault="0010791E" w:rsidP="008E52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1B9">
        <w:rPr>
          <w:rFonts w:ascii="Times New Roman" w:hAnsi="Times New Roman" w:cs="Times New Roman"/>
          <w:sz w:val="28"/>
          <w:szCs w:val="28"/>
        </w:rPr>
        <w:t>Кандидаты на основе самовыдвижения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 представляют отзыв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лица, занимающего руководящую должность, позволяющ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5172EE">
        <w:rPr>
          <w:rFonts w:ascii="Times New Roman" w:hAnsi="Times New Roman" w:cs="Times New Roman"/>
          <w:sz w:val="28"/>
          <w:szCs w:val="28"/>
        </w:rPr>
        <w:t xml:space="preserve"> дать качественную оценку уровня личных профессиональных компетенций и опыта кандидата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E52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91E" w:rsidRDefault="0010791E" w:rsidP="008220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7" w:history="1">
        <w:r w:rsidRPr="008E52CA">
          <w:rPr>
            <w:rStyle w:val="ab"/>
            <w:rFonts w:ascii="Times New Roman" w:hAnsi="Times New Roman" w:cs="Times New Roman"/>
            <w:sz w:val="28"/>
            <w:szCs w:val="28"/>
          </w:rPr>
          <w:t>статьей</w:t>
        </w:r>
        <w:r>
          <w:rPr>
            <w:rStyle w:val="ab"/>
            <w:rFonts w:ascii="Times New Roman" w:hAnsi="Times New Roman" w:cs="Times New Roman"/>
            <w:sz w:val="28"/>
            <w:szCs w:val="28"/>
          </w:rPr>
          <w:t xml:space="preserve"> </w:t>
        </w:r>
        <w:r w:rsidRPr="008E52CA">
          <w:rPr>
            <w:rStyle w:val="ab"/>
            <w:rFonts w:ascii="Times New Roman" w:hAnsi="Times New Roman" w:cs="Times New Roman"/>
            <w:sz w:val="28"/>
            <w:szCs w:val="28"/>
          </w:rPr>
          <w:t xml:space="preserve"> 9</w:t>
        </w:r>
      </w:hyperlink>
      <w:r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от 27 июля 2006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91E" w:rsidRDefault="0010791E" w:rsidP="008220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>№ 152-ФЗ «О персональных данных» 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</w:t>
      </w:r>
    </w:p>
    <w:p w:rsidR="0010791E" w:rsidRPr="00E73A9E" w:rsidRDefault="0010791E" w:rsidP="005006F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Комиссия рассматривает представленные документы кандидатов на соответствие требованиям, установленным пунктом </w:t>
      </w:r>
      <w:r w:rsidRPr="008E52CA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а также проверяет д</w:t>
      </w:r>
      <w:r w:rsidRPr="00E73A9E">
        <w:rPr>
          <w:rFonts w:ascii="Times New Roman" w:hAnsi="Times New Roman" w:cs="Times New Roman"/>
          <w:sz w:val="28"/>
          <w:szCs w:val="28"/>
        </w:rPr>
        <w:t>остоверность сведений, представленных субъектами выдвижения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 кандидатами на основе самовыдвижения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791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E73A9E">
        <w:rPr>
          <w:rFonts w:ascii="Times New Roman" w:hAnsi="Times New Roman" w:cs="Times New Roman"/>
          <w:sz w:val="28"/>
          <w:szCs w:val="28"/>
        </w:rPr>
        <w:t>. Кандидат не допускается к последующему</w:t>
      </w:r>
      <w:r>
        <w:rPr>
          <w:rFonts w:ascii="Times New Roman" w:hAnsi="Times New Roman" w:cs="Times New Roman"/>
          <w:sz w:val="28"/>
          <w:szCs w:val="28"/>
        </w:rPr>
        <w:t xml:space="preserve"> этапу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отбор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случае установления в ходе проверки фактов</w:t>
      </w:r>
      <w:r>
        <w:rPr>
          <w:rFonts w:ascii="Times New Roman" w:hAnsi="Times New Roman" w:cs="Times New Roman"/>
          <w:sz w:val="28"/>
          <w:szCs w:val="28"/>
        </w:rPr>
        <w:t xml:space="preserve"> несоответствия требованиям, установленным пунктом 13 настоящего Положения, а также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представления им подложных документов или заведомо ложных сведений о себе.</w:t>
      </w:r>
    </w:p>
    <w:p w:rsidR="0010791E" w:rsidRPr="00E73A9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Pr="00E73A9E">
        <w:rPr>
          <w:rFonts w:ascii="Times New Roman" w:hAnsi="Times New Roman" w:cs="Times New Roman"/>
          <w:sz w:val="28"/>
          <w:szCs w:val="28"/>
        </w:rPr>
        <w:t xml:space="preserve">Оценка кандидатов на включение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омиссией с применением следующих методик:</w:t>
      </w:r>
    </w:p>
    <w:p w:rsidR="0010791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анализ документальных данных (анкеты, письма-рекомендации, отзывы);</w:t>
      </w:r>
      <w:r w:rsidRPr="008E52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91E" w:rsidRPr="00E73A9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5D9">
        <w:rPr>
          <w:rFonts w:ascii="Times New Roman" w:hAnsi="Times New Roman" w:cs="Times New Roman"/>
          <w:sz w:val="28"/>
          <w:szCs w:val="28"/>
        </w:rPr>
        <w:t>тестирование на знание действующего законодательства, выявление личностно-деловых качеств;</w:t>
      </w:r>
    </w:p>
    <w:p w:rsidR="0010791E" w:rsidRPr="00E73A9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собеседование для выявления интересующих сведений (стремлений, потребностей, мотивов поведения и т.п.);</w:t>
      </w:r>
    </w:p>
    <w:p w:rsidR="0010791E" w:rsidRPr="00E73A9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оценка результатов трудовой деятельности;</w:t>
      </w:r>
    </w:p>
    <w:p w:rsidR="0010791E" w:rsidRPr="00E73A9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запрос и проверка рекомендаций, послужного списка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791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lastRenderedPageBreak/>
        <w:t xml:space="preserve">Конкретные методики оценки определяются решением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омиссии.</w:t>
      </w:r>
    </w:p>
    <w:p w:rsidR="0010791E" w:rsidRPr="00E73A9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91E" w:rsidRPr="00E73A9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8.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Изучение, оценка и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 xml:space="preserve">бор кандидатов может осуществляться с участием независимых экспертов, приглашаемых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10791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Комиссия вправе приглашать на свои заседания кандидатов на включение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кадров.</w:t>
      </w:r>
    </w:p>
    <w:p w:rsidR="0010791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10791E" w:rsidRDefault="0010791E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принимает решение о включении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кандидатов, обладающих высокими профессионально-деловыми, личностными и морально-этическими качествами, </w:t>
      </w:r>
      <w:r>
        <w:rPr>
          <w:rFonts w:ascii="Times New Roman" w:hAnsi="Times New Roman" w:cs="Times New Roman"/>
          <w:sz w:val="28"/>
          <w:szCs w:val="28"/>
        </w:rPr>
        <w:t>с учетом полученного рейтингового балла.</w:t>
      </w:r>
    </w:p>
    <w:p w:rsidR="0010791E" w:rsidRPr="005465D9" w:rsidRDefault="0010791E" w:rsidP="008E52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20.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Решение комиссии о включении (</w:t>
      </w:r>
      <w:proofErr w:type="spellStart"/>
      <w:r w:rsidRPr="005465D9">
        <w:rPr>
          <w:rFonts w:ascii="Times New Roman" w:hAnsi="Times New Roman" w:cs="Times New Roman"/>
          <w:sz w:val="28"/>
          <w:szCs w:val="28"/>
          <w:lang w:eastAsia="ru-RU"/>
        </w:rPr>
        <w:t>невключении</w:t>
      </w:r>
      <w:proofErr w:type="spellEnd"/>
      <w:r w:rsidRPr="005465D9">
        <w:rPr>
          <w:rFonts w:ascii="Times New Roman" w:hAnsi="Times New Roman" w:cs="Times New Roman"/>
          <w:sz w:val="28"/>
          <w:szCs w:val="28"/>
          <w:lang w:eastAsia="ru-RU"/>
        </w:rPr>
        <w:t xml:space="preserve">) в муниципальный резерв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hAnsi="Times New Roman" w:cs="Times New Roman"/>
          <w:sz w:val="28"/>
          <w:szCs w:val="28"/>
          <w:lang w:eastAsia="ru-RU"/>
        </w:rPr>
        <w:t>оформляется протоколом.</w:t>
      </w:r>
    </w:p>
    <w:p w:rsidR="0010791E" w:rsidRDefault="0010791E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5006F1">
        <w:rPr>
          <w:rFonts w:ascii="Times New Roman" w:hAnsi="Times New Roman" w:cs="Times New Roman"/>
          <w:sz w:val="28"/>
          <w:szCs w:val="28"/>
        </w:rPr>
        <w:t xml:space="preserve">. Документы кандидатов, не допущенных к отбору в связи с несоответствием требованиям, установленным пунктом </w:t>
      </w:r>
      <w:r w:rsidRPr="008E52C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006F1">
        <w:rPr>
          <w:rFonts w:ascii="Times New Roman" w:hAnsi="Times New Roman" w:cs="Times New Roman"/>
          <w:sz w:val="28"/>
          <w:szCs w:val="28"/>
        </w:rPr>
        <w:t xml:space="preserve"> настоящего Положения, и кандидатов, участвовавших в отборе, но не прошедших его, возвращаются им в течение семи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5006F1">
        <w:rPr>
          <w:rFonts w:ascii="Times New Roman" w:hAnsi="Times New Roman" w:cs="Times New Roman"/>
          <w:sz w:val="28"/>
          <w:szCs w:val="28"/>
        </w:rPr>
        <w:t xml:space="preserve">дней со дня проведения заседания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006F1">
        <w:rPr>
          <w:rFonts w:ascii="Times New Roman" w:hAnsi="Times New Roman" w:cs="Times New Roman"/>
          <w:sz w:val="28"/>
          <w:szCs w:val="28"/>
        </w:rPr>
        <w:t xml:space="preserve">омиссии. </w:t>
      </w:r>
    </w:p>
    <w:p w:rsidR="0010791E" w:rsidRPr="00C761F3" w:rsidRDefault="0010791E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1F3">
        <w:rPr>
          <w:rFonts w:ascii="Times New Roman" w:hAnsi="Times New Roman" w:cs="Times New Roman"/>
          <w:sz w:val="28"/>
          <w:szCs w:val="28"/>
        </w:rPr>
        <w:t xml:space="preserve">После истечения двух месяцев со дня принятия комиссией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Pr="00C761F3">
        <w:rPr>
          <w:rFonts w:ascii="Times New Roman" w:hAnsi="Times New Roman" w:cs="Times New Roman"/>
          <w:sz w:val="28"/>
          <w:szCs w:val="28"/>
        </w:rPr>
        <w:t>решения в отношении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документы подлежат уничтожению.</w:t>
      </w:r>
    </w:p>
    <w:p w:rsidR="0010791E" w:rsidRPr="005006F1" w:rsidRDefault="0010791E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9"/>
      <w:r w:rsidRPr="005006F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006F1">
        <w:rPr>
          <w:rFonts w:ascii="Times New Roman" w:hAnsi="Times New Roman" w:cs="Times New Roman"/>
          <w:sz w:val="28"/>
          <w:szCs w:val="28"/>
        </w:rPr>
        <w:t xml:space="preserve">. Решения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006F1">
        <w:rPr>
          <w:rFonts w:ascii="Times New Roman" w:hAnsi="Times New Roman" w:cs="Times New Roman"/>
          <w:sz w:val="28"/>
          <w:szCs w:val="28"/>
        </w:rPr>
        <w:t>омиссии о включении в муниципальный резерв</w:t>
      </w:r>
      <w:r>
        <w:rPr>
          <w:rFonts w:ascii="Times New Roman" w:hAnsi="Times New Roman" w:cs="Times New Roman"/>
          <w:sz w:val="28"/>
          <w:szCs w:val="28"/>
        </w:rPr>
        <w:t xml:space="preserve"> кадров </w:t>
      </w:r>
      <w:r w:rsidRPr="005006F1">
        <w:rPr>
          <w:rFonts w:ascii="Times New Roman" w:hAnsi="Times New Roman" w:cs="Times New Roman"/>
          <w:sz w:val="28"/>
          <w:szCs w:val="28"/>
        </w:rPr>
        <w:t xml:space="preserve"> размещаются на официальном сайте администрации</w:t>
      </w:r>
      <w:r w:rsidRPr="00943B3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500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>муниципального района в информационно-телекоммуникационной сети «Интернет»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10791E" w:rsidRDefault="0010791E" w:rsidP="005006F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0791E" w:rsidRDefault="0010791E" w:rsidP="008E52C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FF09F8">
        <w:rPr>
          <w:rFonts w:ascii="Times New Roman" w:hAnsi="Times New Roman" w:cs="Times New Roman"/>
          <w:b/>
          <w:bCs/>
          <w:sz w:val="28"/>
          <w:szCs w:val="28"/>
        </w:rPr>
        <w:t xml:space="preserve"> Основания для исключения и порядок исключения из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резерва кадров</w:t>
      </w:r>
      <w:r w:rsidRPr="006C1817">
        <w:rPr>
          <w:rFonts w:ascii="Times New Roman" w:hAnsi="Times New Roman" w:cs="Times New Roman"/>
          <w:b/>
          <w:bCs/>
          <w:sz w:val="28"/>
          <w:szCs w:val="28"/>
        </w:rPr>
        <w:t xml:space="preserve">. Повторное включение в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муниципальный резерв кадров</w:t>
      </w:r>
    </w:p>
    <w:p w:rsidR="0010791E" w:rsidRPr="006C1817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Лицо, состоящее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 кадров, исключается из его состава в следующих случаях:</w:t>
      </w: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 соответствии с личным заявлением;</w:t>
      </w: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трех лет пребывания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назначени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на вышестоящую должность;</w:t>
      </w: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достижени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предельного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нахождения 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кадров, предусмотренного пунктом 13 настоящего Положения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состоящего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резерве, недееспособным или ограниченно дееспособным решением суда, вступившим в законную силу;</w:t>
      </w: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lastRenderedPageBreak/>
        <w:t>осуждени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 наказанию в соответствии с приговором суда, вступивш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законную силу, а также в случае наличия неснятой или непогашенной в установленном законодательством порядке судимости;</w:t>
      </w: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выход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 гражданства Российской Федерации или приобретени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гражданства другого государства;</w:t>
      </w: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смерт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а также 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его судом умершим или безвестно отсутствующим.</w:t>
      </w:r>
    </w:p>
    <w:p w:rsidR="0010791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Решения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исключении лиц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резерва кадров 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размещаются на официальном сайте </w:t>
      </w:r>
      <w:r w:rsidRPr="003F3D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10791E" w:rsidRPr="00E73A9E" w:rsidRDefault="0010791E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Лицо, исключенное из муниципального резерва </w:t>
      </w: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</w:t>
      </w:r>
      <w:r>
        <w:rPr>
          <w:rFonts w:ascii="Times New Roman" w:hAnsi="Times New Roman" w:cs="Times New Roman"/>
          <w:sz w:val="28"/>
          <w:szCs w:val="28"/>
        </w:rPr>
        <w:t>предельного срока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пребывания</w:t>
      </w:r>
      <w:r>
        <w:rPr>
          <w:rFonts w:ascii="Times New Roman" w:hAnsi="Times New Roman" w:cs="Times New Roman"/>
          <w:sz w:val="28"/>
          <w:szCs w:val="28"/>
        </w:rPr>
        <w:t xml:space="preserve"> в его составе</w:t>
      </w:r>
      <w:r w:rsidRPr="006C1817">
        <w:rPr>
          <w:rFonts w:ascii="Times New Roman" w:hAnsi="Times New Roman" w:cs="Times New Roman"/>
          <w:sz w:val="28"/>
          <w:szCs w:val="28"/>
        </w:rPr>
        <w:t xml:space="preserve">, может </w:t>
      </w:r>
      <w:r>
        <w:rPr>
          <w:rFonts w:ascii="Times New Roman" w:hAnsi="Times New Roman" w:cs="Times New Roman"/>
          <w:sz w:val="28"/>
          <w:szCs w:val="28"/>
        </w:rPr>
        <w:t xml:space="preserve">быть </w:t>
      </w:r>
      <w:r w:rsidRPr="006C1817">
        <w:rPr>
          <w:rFonts w:ascii="Times New Roman" w:hAnsi="Times New Roman" w:cs="Times New Roman"/>
          <w:sz w:val="28"/>
          <w:szCs w:val="28"/>
        </w:rPr>
        <w:t>повторно включ</w:t>
      </w:r>
      <w:r>
        <w:rPr>
          <w:rFonts w:ascii="Times New Roman" w:hAnsi="Times New Roman" w:cs="Times New Roman"/>
          <w:sz w:val="28"/>
          <w:szCs w:val="28"/>
        </w:rPr>
        <w:t>ено</w:t>
      </w:r>
      <w:r w:rsidRPr="006C181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 по решению комиссии</w:t>
      </w:r>
      <w:r w:rsidRPr="00613013">
        <w:t xml:space="preserve"> </w:t>
      </w:r>
      <w:r w:rsidRPr="00613013">
        <w:rPr>
          <w:rFonts w:ascii="Times New Roman" w:hAnsi="Times New Roman" w:cs="Times New Roman"/>
          <w:sz w:val="28"/>
          <w:szCs w:val="28"/>
        </w:rPr>
        <w:t>при условии соответств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613013">
        <w:rPr>
          <w:rFonts w:ascii="Times New Roman" w:hAnsi="Times New Roman" w:cs="Times New Roman"/>
          <w:sz w:val="28"/>
          <w:szCs w:val="28"/>
        </w:rPr>
        <w:t xml:space="preserve"> требованиям, </w:t>
      </w:r>
      <w:r>
        <w:rPr>
          <w:rFonts w:ascii="Times New Roman" w:hAnsi="Times New Roman" w:cs="Times New Roman"/>
          <w:sz w:val="28"/>
          <w:szCs w:val="28"/>
        </w:rPr>
        <w:t>предусмотренным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13013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6C1817">
        <w:rPr>
          <w:rFonts w:ascii="Times New Roman" w:hAnsi="Times New Roman" w:cs="Times New Roman"/>
          <w:sz w:val="28"/>
          <w:szCs w:val="28"/>
        </w:rPr>
        <w:t>.</w:t>
      </w:r>
    </w:p>
    <w:p w:rsidR="0010791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791E" w:rsidRPr="00D94705" w:rsidRDefault="0010791E" w:rsidP="00D9470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D94705">
        <w:rPr>
          <w:rFonts w:ascii="Times New Roman" w:hAnsi="Times New Roman" w:cs="Times New Roman"/>
          <w:b/>
          <w:bCs/>
          <w:sz w:val="28"/>
          <w:szCs w:val="28"/>
        </w:rPr>
        <w:t>. Работа с резервом управленческих кадров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9D0C60"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E7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>:</w:t>
      </w:r>
    </w:p>
    <w:p w:rsidR="0010791E" w:rsidRPr="00E73A9E" w:rsidRDefault="0010791E" w:rsidP="00220C2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подготавливает проекты решений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омиссии о включении </w:t>
      </w:r>
      <w:r>
        <w:rPr>
          <w:rFonts w:ascii="Times New Roman" w:hAnsi="Times New Roman" w:cs="Times New Roman"/>
          <w:sz w:val="28"/>
          <w:szCs w:val="28"/>
        </w:rPr>
        <w:t>кандидатов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Pr="00E73A9E">
        <w:rPr>
          <w:rFonts w:ascii="Times New Roman" w:hAnsi="Times New Roman" w:cs="Times New Roman"/>
          <w:sz w:val="28"/>
          <w:szCs w:val="28"/>
        </w:rPr>
        <w:t xml:space="preserve">исключении лица из </w:t>
      </w:r>
      <w:r>
        <w:rPr>
          <w:rFonts w:ascii="Times New Roman" w:hAnsi="Times New Roman" w:cs="Times New Roman"/>
          <w:sz w:val="28"/>
          <w:szCs w:val="28"/>
        </w:rPr>
        <w:t>его состава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ведет работу по учету и пополнению </w:t>
      </w:r>
      <w:r>
        <w:rPr>
          <w:rFonts w:ascii="Times New Roman" w:hAnsi="Times New Roman" w:cs="Times New Roman"/>
          <w:sz w:val="28"/>
          <w:szCs w:val="28"/>
        </w:rPr>
        <w:t xml:space="preserve">базы </w:t>
      </w:r>
      <w:r w:rsidRPr="00E73A9E">
        <w:rPr>
          <w:rFonts w:ascii="Times New Roman" w:hAnsi="Times New Roman" w:cs="Times New Roman"/>
          <w:sz w:val="28"/>
          <w:szCs w:val="28"/>
        </w:rPr>
        <w:t xml:space="preserve">данных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кадров;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проводит анализ состояния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с учетом прогноза изменений численности </w:t>
      </w:r>
      <w:r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E73A9E">
        <w:rPr>
          <w:rFonts w:ascii="Times New Roman" w:hAnsi="Times New Roman" w:cs="Times New Roman"/>
          <w:sz w:val="28"/>
          <w:szCs w:val="28"/>
        </w:rPr>
        <w:t>в сфер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муниципального управления, управления в сферах экономики и социального развития </w:t>
      </w:r>
      <w:r w:rsidRPr="00210F0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организует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профессионально-личностное развитие </w:t>
      </w:r>
      <w:r w:rsidRPr="00E73A9E">
        <w:rPr>
          <w:rFonts w:ascii="Times New Roman" w:hAnsi="Times New Roman" w:cs="Times New Roman"/>
          <w:sz w:val="28"/>
          <w:szCs w:val="28"/>
        </w:rPr>
        <w:t>или стажировку граждан, включенных 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>.</w:t>
      </w:r>
    </w:p>
    <w:p w:rsidR="0010791E" w:rsidRDefault="0010791E" w:rsidP="00D9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94705">
        <w:rPr>
          <w:rFonts w:ascii="Times New Roman" w:hAnsi="Times New Roman" w:cs="Times New Roman"/>
          <w:sz w:val="28"/>
          <w:szCs w:val="28"/>
        </w:rPr>
        <w:t>. Обновление информации о лицах, состоящих в муниципальном 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>, осуществляется на основе информации, представляемой гражданами, включенными в муниципальный резерв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по мере поступления. </w:t>
      </w:r>
    </w:p>
    <w:p w:rsidR="0010791E" w:rsidRPr="00D94705" w:rsidRDefault="0010791E" w:rsidP="00D9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t>При изменении персональных данных, указанных в анкете, лицо, состоящее в муниципальном 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обязано уведомить об этом администрацию </w:t>
      </w:r>
      <w:proofErr w:type="spellStart"/>
      <w:r w:rsidR="00EA5DE7">
        <w:rPr>
          <w:rFonts w:ascii="Times New Roman" w:hAnsi="Times New Roman" w:cs="Times New Roman"/>
          <w:sz w:val="28"/>
          <w:szCs w:val="28"/>
          <w:lang w:eastAsia="ru-RU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94705">
        <w:rPr>
          <w:rFonts w:ascii="Times New Roman" w:hAnsi="Times New Roman" w:cs="Times New Roman"/>
          <w:sz w:val="28"/>
          <w:szCs w:val="28"/>
        </w:rPr>
        <w:t xml:space="preserve"> муниципального района с приложением копий документов, подтверждающих данные изменения, в течение 10 рабочих дней со дня изменения данных сведений.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Подготовка лиц, состоящих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, включает в себя основную и дополнительную формы.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Основной формой подготовки является самоподготовка на основании индивидуального плана профессионального развития, самостоятельно </w:t>
      </w:r>
      <w:r w:rsidRPr="00E73A9E">
        <w:rPr>
          <w:rFonts w:ascii="Times New Roman" w:hAnsi="Times New Roman" w:cs="Times New Roman"/>
          <w:sz w:val="28"/>
          <w:szCs w:val="28"/>
        </w:rPr>
        <w:lastRenderedPageBreak/>
        <w:t xml:space="preserve">разработанного лицом, включенным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Pr="00E73A9E">
        <w:rPr>
          <w:rFonts w:ascii="Times New Roman" w:hAnsi="Times New Roman" w:cs="Times New Roman"/>
          <w:sz w:val="28"/>
          <w:szCs w:val="28"/>
        </w:rPr>
        <w:t>, сроком на один год.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E73A9E">
        <w:rPr>
          <w:rFonts w:ascii="Times New Roman" w:hAnsi="Times New Roman" w:cs="Times New Roman"/>
          <w:sz w:val="28"/>
          <w:szCs w:val="28"/>
        </w:rPr>
        <w:t>. К дополнительным формам подготовки относятся: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повышение квалификации, переподготовка, стажировка по соответствующим направлениям деятельности;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прохождение тренингов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направленных на профессионально-личностное развитие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работе конференций, </w:t>
      </w:r>
      <w:r>
        <w:rPr>
          <w:rFonts w:ascii="Times New Roman" w:hAnsi="Times New Roman" w:cs="Times New Roman"/>
          <w:sz w:val="28"/>
          <w:szCs w:val="28"/>
        </w:rPr>
        <w:t xml:space="preserve">круглых столов, </w:t>
      </w:r>
      <w:r w:rsidRPr="00E73A9E">
        <w:rPr>
          <w:rFonts w:ascii="Times New Roman" w:hAnsi="Times New Roman" w:cs="Times New Roman"/>
          <w:sz w:val="28"/>
          <w:szCs w:val="28"/>
        </w:rPr>
        <w:t>совещаний, коллегиальных органов в качестве независимых экспертов;</w:t>
      </w:r>
    </w:p>
    <w:p w:rsidR="0010791E" w:rsidRPr="00E73A9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подготовке программ социально-экономического развития </w:t>
      </w:r>
      <w:r w:rsidRPr="00210F0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A5DE7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210F0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10F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планов и программ развития муниципальных образований;</w:t>
      </w:r>
    </w:p>
    <w:p w:rsidR="0010791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временное исполнение обязанностей на должностях муниципальной службы.</w:t>
      </w:r>
    </w:p>
    <w:p w:rsidR="0010791E" w:rsidRDefault="0010791E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791E" w:rsidRPr="006C1817" w:rsidRDefault="0010791E" w:rsidP="00D9470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6C1817">
        <w:rPr>
          <w:rFonts w:ascii="Times New Roman" w:hAnsi="Times New Roman" w:cs="Times New Roman"/>
          <w:b/>
          <w:bCs/>
          <w:sz w:val="28"/>
          <w:szCs w:val="28"/>
        </w:rPr>
        <w:t xml:space="preserve">. Использование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резерва управленческих кадров</w:t>
      </w:r>
    </w:p>
    <w:p w:rsidR="0010791E" w:rsidRPr="00FF09F8" w:rsidRDefault="0010791E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Основными направлениями использования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резерва кадров </w:t>
      </w:r>
      <w:r w:rsidRPr="00FF09F8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10791E" w:rsidRPr="00FF09F8" w:rsidRDefault="0010791E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>назначения на вакантные вышестоящие должности, в том числе перемещения между должностями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F09F8">
        <w:rPr>
          <w:rFonts w:ascii="Times New Roman" w:hAnsi="Times New Roman" w:cs="Times New Roman"/>
          <w:sz w:val="28"/>
          <w:szCs w:val="28"/>
        </w:rPr>
        <w:t xml:space="preserve"> для оптимального распределения кадровых ресурсов по уровням и сферам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F09F8">
        <w:rPr>
          <w:rFonts w:ascii="Times New Roman" w:hAnsi="Times New Roman" w:cs="Times New Roman"/>
          <w:sz w:val="28"/>
          <w:szCs w:val="28"/>
        </w:rPr>
        <w:t xml:space="preserve">управления; </w:t>
      </w:r>
    </w:p>
    <w:p w:rsidR="0010791E" w:rsidRDefault="0010791E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 xml:space="preserve">привлечение лиц, включенных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, для подготовки резервов управленческих кадров иных уровней. </w:t>
      </w:r>
    </w:p>
    <w:p w:rsidR="0010791E" w:rsidRPr="00FF09F8" w:rsidRDefault="0010791E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992D75">
        <w:rPr>
          <w:rFonts w:ascii="Times New Roman" w:hAnsi="Times New Roman" w:cs="Times New Roman"/>
          <w:sz w:val="28"/>
          <w:szCs w:val="28"/>
        </w:rPr>
        <w:t xml:space="preserve"> Республики Мордовия может быть использован при замещении в соответствии с законодательством, должностей глав муниципальных районов, городского округа </w:t>
      </w:r>
      <w:r>
        <w:rPr>
          <w:rFonts w:ascii="Times New Roman" w:hAnsi="Times New Roman" w:cs="Times New Roman"/>
          <w:sz w:val="28"/>
          <w:szCs w:val="28"/>
        </w:rPr>
        <w:t>Саранск</w:t>
      </w:r>
      <w:r w:rsidRPr="00992D75">
        <w:rPr>
          <w:rFonts w:ascii="Times New Roman" w:hAnsi="Times New Roman" w:cs="Times New Roman"/>
          <w:sz w:val="28"/>
          <w:szCs w:val="28"/>
        </w:rPr>
        <w:t xml:space="preserve">, должностей государственной гражданской службы Республики Мордовия, руководителей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муниципальных, </w:t>
      </w:r>
      <w:r w:rsidRPr="00992D75">
        <w:rPr>
          <w:rFonts w:ascii="Times New Roman" w:hAnsi="Times New Roman" w:cs="Times New Roman"/>
          <w:sz w:val="28"/>
          <w:szCs w:val="28"/>
        </w:rPr>
        <w:t>государственных организаций, а также организаций с долей собственности Республики Мордовия 25 и более процентов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791E" w:rsidRPr="00FF09F8" w:rsidRDefault="0010791E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 случае проведения конкурса на замещение вакантной должности кандидатура лица, состоящего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>резерве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FF09F8">
        <w:rPr>
          <w:rFonts w:ascii="Times New Roman" w:hAnsi="Times New Roman" w:cs="Times New Roman"/>
          <w:sz w:val="28"/>
          <w:szCs w:val="28"/>
        </w:rPr>
        <w:t>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10791E" w:rsidRPr="00FF09F8" w:rsidRDefault="0010791E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По инициативе председателя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F09F8">
        <w:rPr>
          <w:rFonts w:ascii="Times New Roman" w:hAnsi="Times New Roman" w:cs="Times New Roman"/>
          <w:sz w:val="28"/>
          <w:szCs w:val="28"/>
        </w:rPr>
        <w:t xml:space="preserve">омиссии информация о лице, состоящем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 xml:space="preserve">резерве кадров, может быть доведена до соответствующего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FF09F8">
        <w:rPr>
          <w:rFonts w:ascii="Times New Roman" w:hAnsi="Times New Roman" w:cs="Times New Roman"/>
          <w:sz w:val="28"/>
          <w:szCs w:val="28"/>
        </w:rPr>
        <w:t>с целью рассмотрения возможности его назначения на должность.</w:t>
      </w:r>
    </w:p>
    <w:p w:rsidR="0010791E" w:rsidRPr="00FF09F8" w:rsidRDefault="0010791E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Включение лица в </w:t>
      </w: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Республики Мордовия не является безусловным основанием для назначения его на управленческую должность.</w:t>
      </w:r>
    </w:p>
    <w:p w:rsidR="0010791E" w:rsidRDefault="0010791E" w:rsidP="00411A02">
      <w:pPr>
        <w:pStyle w:val="1"/>
        <w:jc w:val="both"/>
        <w:rPr>
          <w:b w:val="0"/>
          <w:bCs w:val="0"/>
          <w:sz w:val="28"/>
          <w:szCs w:val="28"/>
        </w:rPr>
      </w:pPr>
      <w:bookmarkStart w:id="1" w:name="sub_57"/>
    </w:p>
    <w:p w:rsidR="0010791E" w:rsidRPr="00411A02" w:rsidRDefault="0010791E" w:rsidP="00411A02">
      <w:pPr>
        <w:pStyle w:val="1"/>
        <w:ind w:firstLine="708"/>
        <w:rPr>
          <w:sz w:val="28"/>
          <w:szCs w:val="28"/>
        </w:rPr>
      </w:pPr>
      <w:r>
        <w:rPr>
          <w:sz w:val="28"/>
          <w:szCs w:val="28"/>
        </w:rPr>
        <w:t>6</w:t>
      </w:r>
      <w:r w:rsidRPr="00411A02">
        <w:rPr>
          <w:sz w:val="28"/>
          <w:szCs w:val="28"/>
        </w:rPr>
        <w:t>. Оценка эффективности работы с резервом управленческих кадров</w:t>
      </w:r>
    </w:p>
    <w:p w:rsidR="0010791E" w:rsidRPr="00411A02" w:rsidRDefault="0010791E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55"/>
      <w:bookmarkEnd w:id="1"/>
      <w:r w:rsidRPr="00411A0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11A02">
        <w:rPr>
          <w:rFonts w:ascii="Times New Roman" w:hAnsi="Times New Roman" w:cs="Times New Roman"/>
          <w:sz w:val="28"/>
          <w:szCs w:val="28"/>
        </w:rPr>
        <w:t>. Комиссией не реже одного раза в год осуществляется оценка эффективности работы с муниципальным резервом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.</w:t>
      </w:r>
    </w:p>
    <w:p w:rsidR="0010791E" w:rsidRPr="00411A02" w:rsidRDefault="0010791E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6"/>
      <w:bookmarkEnd w:id="2"/>
      <w:r w:rsidRPr="00411A0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11A02">
        <w:rPr>
          <w:rFonts w:ascii="Times New Roman" w:hAnsi="Times New Roman" w:cs="Times New Roman"/>
          <w:sz w:val="28"/>
          <w:szCs w:val="28"/>
        </w:rPr>
        <w:t xml:space="preserve">. Основными показателями эффективности работы с муниципальным резервом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(далее – целевые показатели) являются:</w:t>
      </w:r>
    </w:p>
    <w:bookmarkEnd w:id="3"/>
    <w:p w:rsidR="0010791E" w:rsidRPr="00411A02" w:rsidRDefault="0010791E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назначенных из муниципального резерва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по отношению к общему количеству лиц, включенных в муниципальный резерв управленческих кадров (отражает степень использования лиц, включенных в муниципальный резерв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для замещения целевых и иных должностей, мобильность муниципального резерва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);</w:t>
      </w:r>
    </w:p>
    <w:p w:rsidR="0010791E" w:rsidRPr="00411A02" w:rsidRDefault="0010791E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 xml:space="preserve">доля целевых должностей, на которые назначены лица из муниципального резерва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(отражает эффективность планирования и использования муниципального резерва как источника замещения должностей);</w:t>
      </w:r>
    </w:p>
    <w:p w:rsidR="0010791E" w:rsidRPr="00411A02" w:rsidRDefault="0010791E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включенных в муниципальный резерв</w:t>
      </w:r>
      <w:r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10791E" w:rsidRPr="00411A02" w:rsidRDefault="0010791E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Pr="00411A02">
        <w:rPr>
          <w:rFonts w:ascii="Times New Roman" w:hAnsi="Times New Roman" w:cs="Times New Roman"/>
          <w:sz w:val="28"/>
          <w:szCs w:val="28"/>
        </w:rPr>
        <w:t xml:space="preserve">. Индикаторы (критерии) достижения целевых показателей на предстоящий год ежегодно определяются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11A02">
        <w:rPr>
          <w:rFonts w:ascii="Times New Roman" w:hAnsi="Times New Roman" w:cs="Times New Roman"/>
          <w:sz w:val="28"/>
          <w:szCs w:val="28"/>
        </w:rPr>
        <w:t>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муниципального резерва управленческих кадров.</w:t>
      </w:r>
    </w:p>
    <w:p w:rsidR="0010791E" w:rsidRPr="00411A02" w:rsidRDefault="0010791E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Pr="00411A02">
        <w:rPr>
          <w:rFonts w:ascii="Times New Roman" w:hAnsi="Times New Roman" w:cs="Times New Roman"/>
          <w:sz w:val="28"/>
          <w:szCs w:val="28"/>
        </w:rPr>
        <w:t xml:space="preserve">. Ежегодно, в срок до 15 марта года, следующего за отчетным, начиная с 15 марта 2021 г.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11A02">
        <w:rPr>
          <w:rFonts w:ascii="Times New Roman" w:hAnsi="Times New Roman" w:cs="Times New Roman"/>
          <w:sz w:val="28"/>
          <w:szCs w:val="28"/>
        </w:rPr>
        <w:t>омиссией осуществляется оценка эффективности работы с муниципальным резервом кадров за истекший год.</w:t>
      </w:r>
    </w:p>
    <w:p w:rsidR="0010791E" w:rsidRDefault="0010791E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791E" w:rsidRDefault="0010791E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791E" w:rsidRDefault="0010791E" w:rsidP="00790A78">
      <w:pPr>
        <w:shd w:val="clear" w:color="auto" w:fill="FFFFFF"/>
        <w:jc w:val="right"/>
        <w:rPr>
          <w:sz w:val="24"/>
          <w:szCs w:val="24"/>
        </w:rPr>
      </w:pPr>
    </w:p>
    <w:p w:rsidR="0010791E" w:rsidRPr="008333CA" w:rsidRDefault="0010791E" w:rsidP="00644A2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bookmarkStart w:id="4" w:name="_GoBack"/>
      <w:bookmarkEnd w:id="4"/>
    </w:p>
    <w:sectPr w:rsidR="0010791E" w:rsidRPr="008333CA" w:rsidSect="00107342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4B3" w:rsidRDefault="00EA24B3" w:rsidP="005465D9">
      <w:pPr>
        <w:spacing w:after="0" w:line="240" w:lineRule="auto"/>
      </w:pPr>
      <w:r>
        <w:separator/>
      </w:r>
    </w:p>
  </w:endnote>
  <w:endnote w:type="continuationSeparator" w:id="0">
    <w:p w:rsidR="00EA24B3" w:rsidRDefault="00EA24B3" w:rsidP="0054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4B3" w:rsidRDefault="00EA24B3" w:rsidP="005465D9">
      <w:pPr>
        <w:spacing w:after="0" w:line="240" w:lineRule="auto"/>
      </w:pPr>
      <w:r>
        <w:separator/>
      </w:r>
    </w:p>
  </w:footnote>
  <w:footnote w:type="continuationSeparator" w:id="0">
    <w:p w:rsidR="00EA24B3" w:rsidRDefault="00EA24B3" w:rsidP="005465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2AB"/>
    <w:multiLevelType w:val="multilevel"/>
    <w:tmpl w:val="DACAF7C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A4D88"/>
    <w:multiLevelType w:val="multilevel"/>
    <w:tmpl w:val="49021DC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87198"/>
    <w:multiLevelType w:val="multilevel"/>
    <w:tmpl w:val="64100E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4944C9"/>
    <w:multiLevelType w:val="multilevel"/>
    <w:tmpl w:val="2F74DE8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B45704"/>
    <w:multiLevelType w:val="multilevel"/>
    <w:tmpl w:val="F2A2CCF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3847A2"/>
    <w:multiLevelType w:val="multilevel"/>
    <w:tmpl w:val="9F2836E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13072D"/>
    <w:multiLevelType w:val="hybridMultilevel"/>
    <w:tmpl w:val="0FE04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0A4269"/>
    <w:multiLevelType w:val="multilevel"/>
    <w:tmpl w:val="148239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6D50B5"/>
    <w:multiLevelType w:val="multilevel"/>
    <w:tmpl w:val="047C46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7573A2"/>
    <w:multiLevelType w:val="multilevel"/>
    <w:tmpl w:val="E00E2C7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201581"/>
    <w:multiLevelType w:val="multilevel"/>
    <w:tmpl w:val="470E74B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83005C"/>
    <w:multiLevelType w:val="multilevel"/>
    <w:tmpl w:val="DBC478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AE1B56"/>
    <w:multiLevelType w:val="multilevel"/>
    <w:tmpl w:val="C1D0EF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C0061B"/>
    <w:multiLevelType w:val="multilevel"/>
    <w:tmpl w:val="E1006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C21E46"/>
    <w:multiLevelType w:val="multilevel"/>
    <w:tmpl w:val="3168F0F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CF253C"/>
    <w:multiLevelType w:val="multilevel"/>
    <w:tmpl w:val="4D72950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10F72D9"/>
    <w:multiLevelType w:val="multilevel"/>
    <w:tmpl w:val="6448922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524007"/>
    <w:multiLevelType w:val="multilevel"/>
    <w:tmpl w:val="253CFB8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FE410A"/>
    <w:multiLevelType w:val="multilevel"/>
    <w:tmpl w:val="C5B429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973336"/>
    <w:multiLevelType w:val="hybridMultilevel"/>
    <w:tmpl w:val="A7D65378"/>
    <w:lvl w:ilvl="0" w:tplc="C27C7FA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A65D71"/>
    <w:multiLevelType w:val="hybridMultilevel"/>
    <w:tmpl w:val="A350B8E8"/>
    <w:lvl w:ilvl="0" w:tplc="8B0CF5D6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45C5EF1"/>
    <w:multiLevelType w:val="multilevel"/>
    <w:tmpl w:val="FE0E1F6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95B11FD"/>
    <w:multiLevelType w:val="multilevel"/>
    <w:tmpl w:val="99446E5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E73C6C"/>
    <w:multiLevelType w:val="multilevel"/>
    <w:tmpl w:val="7C542A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8"/>
  </w:num>
  <w:num w:numId="3">
    <w:abstractNumId w:val="2"/>
  </w:num>
  <w:num w:numId="4">
    <w:abstractNumId w:val="19"/>
  </w:num>
  <w:num w:numId="5">
    <w:abstractNumId w:val="24"/>
  </w:num>
  <w:num w:numId="6">
    <w:abstractNumId w:val="12"/>
  </w:num>
  <w:num w:numId="7">
    <w:abstractNumId w:val="13"/>
  </w:num>
  <w:num w:numId="8">
    <w:abstractNumId w:val="16"/>
  </w:num>
  <w:num w:numId="9">
    <w:abstractNumId w:val="0"/>
  </w:num>
  <w:num w:numId="10">
    <w:abstractNumId w:val="1"/>
  </w:num>
  <w:num w:numId="11">
    <w:abstractNumId w:val="9"/>
  </w:num>
  <w:num w:numId="12">
    <w:abstractNumId w:val="17"/>
  </w:num>
  <w:num w:numId="13">
    <w:abstractNumId w:val="15"/>
  </w:num>
  <w:num w:numId="14">
    <w:abstractNumId w:val="22"/>
  </w:num>
  <w:num w:numId="15">
    <w:abstractNumId w:val="5"/>
  </w:num>
  <w:num w:numId="16">
    <w:abstractNumId w:val="10"/>
  </w:num>
  <w:num w:numId="17">
    <w:abstractNumId w:val="4"/>
  </w:num>
  <w:num w:numId="18">
    <w:abstractNumId w:val="23"/>
  </w:num>
  <w:num w:numId="19">
    <w:abstractNumId w:val="11"/>
  </w:num>
  <w:num w:numId="20">
    <w:abstractNumId w:val="18"/>
  </w:num>
  <w:num w:numId="21">
    <w:abstractNumId w:val="6"/>
  </w:num>
  <w:num w:numId="22">
    <w:abstractNumId w:val="3"/>
  </w:num>
  <w:num w:numId="23">
    <w:abstractNumId w:val="20"/>
  </w:num>
  <w:num w:numId="24">
    <w:abstractNumId w:val="21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465D9"/>
    <w:rsid w:val="0006670D"/>
    <w:rsid w:val="000B005E"/>
    <w:rsid w:val="000E3C55"/>
    <w:rsid w:val="00102536"/>
    <w:rsid w:val="00107342"/>
    <w:rsid w:val="0010791E"/>
    <w:rsid w:val="0013162A"/>
    <w:rsid w:val="001542EE"/>
    <w:rsid w:val="00197D99"/>
    <w:rsid w:val="00210F00"/>
    <w:rsid w:val="0021763F"/>
    <w:rsid w:val="00220C26"/>
    <w:rsid w:val="00341806"/>
    <w:rsid w:val="00353F9C"/>
    <w:rsid w:val="00355F2B"/>
    <w:rsid w:val="00391AFE"/>
    <w:rsid w:val="003F3DC5"/>
    <w:rsid w:val="003F72B4"/>
    <w:rsid w:val="00411A02"/>
    <w:rsid w:val="0044674C"/>
    <w:rsid w:val="004C7F2A"/>
    <w:rsid w:val="005006F1"/>
    <w:rsid w:val="00504FF2"/>
    <w:rsid w:val="00514836"/>
    <w:rsid w:val="005172EE"/>
    <w:rsid w:val="00522119"/>
    <w:rsid w:val="00542EA7"/>
    <w:rsid w:val="005465D9"/>
    <w:rsid w:val="00552816"/>
    <w:rsid w:val="00571815"/>
    <w:rsid w:val="0058614B"/>
    <w:rsid w:val="005E267B"/>
    <w:rsid w:val="00600CCF"/>
    <w:rsid w:val="00613013"/>
    <w:rsid w:val="006149E0"/>
    <w:rsid w:val="00644A2C"/>
    <w:rsid w:val="0067584E"/>
    <w:rsid w:val="00683342"/>
    <w:rsid w:val="006B3A42"/>
    <w:rsid w:val="006C1817"/>
    <w:rsid w:val="006C5909"/>
    <w:rsid w:val="006E2B14"/>
    <w:rsid w:val="007471B3"/>
    <w:rsid w:val="00790A78"/>
    <w:rsid w:val="00792E8E"/>
    <w:rsid w:val="00822072"/>
    <w:rsid w:val="008333CA"/>
    <w:rsid w:val="00836B9F"/>
    <w:rsid w:val="00877B35"/>
    <w:rsid w:val="00893F76"/>
    <w:rsid w:val="008A1B92"/>
    <w:rsid w:val="008E52CA"/>
    <w:rsid w:val="008E7C64"/>
    <w:rsid w:val="00922EB2"/>
    <w:rsid w:val="00943B35"/>
    <w:rsid w:val="00961CB7"/>
    <w:rsid w:val="00992D75"/>
    <w:rsid w:val="009D0C60"/>
    <w:rsid w:val="009F3E91"/>
    <w:rsid w:val="00A07936"/>
    <w:rsid w:val="00A569D5"/>
    <w:rsid w:val="00A95103"/>
    <w:rsid w:val="00A95F5D"/>
    <w:rsid w:val="00AC7FED"/>
    <w:rsid w:val="00B14F27"/>
    <w:rsid w:val="00B302B0"/>
    <w:rsid w:val="00B57C4D"/>
    <w:rsid w:val="00BF2F3D"/>
    <w:rsid w:val="00C078C8"/>
    <w:rsid w:val="00C14CF3"/>
    <w:rsid w:val="00C71BFB"/>
    <w:rsid w:val="00C761F3"/>
    <w:rsid w:val="00C94745"/>
    <w:rsid w:val="00CB1952"/>
    <w:rsid w:val="00CB2858"/>
    <w:rsid w:val="00CC11B9"/>
    <w:rsid w:val="00CE3D8E"/>
    <w:rsid w:val="00D20BB4"/>
    <w:rsid w:val="00D64407"/>
    <w:rsid w:val="00D719E7"/>
    <w:rsid w:val="00D94705"/>
    <w:rsid w:val="00D952BB"/>
    <w:rsid w:val="00DD06AE"/>
    <w:rsid w:val="00DE7109"/>
    <w:rsid w:val="00E73A9E"/>
    <w:rsid w:val="00E905E2"/>
    <w:rsid w:val="00EA24B3"/>
    <w:rsid w:val="00EA5DE7"/>
    <w:rsid w:val="00ED3FC8"/>
    <w:rsid w:val="00F33079"/>
    <w:rsid w:val="00F42A50"/>
    <w:rsid w:val="00F7425A"/>
    <w:rsid w:val="00F762C1"/>
    <w:rsid w:val="00FC58FE"/>
    <w:rsid w:val="00FF0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99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9470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5465D9"/>
    <w:rPr>
      <w:b/>
      <w:bCs/>
    </w:rPr>
  </w:style>
  <w:style w:type="character" w:styleId="a5">
    <w:name w:val="Emphasis"/>
    <w:basedOn w:val="a0"/>
    <w:uiPriority w:val="99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465D9"/>
  </w:style>
  <w:style w:type="paragraph" w:styleId="a8">
    <w:name w:val="footer"/>
    <w:basedOn w:val="a"/>
    <w:link w:val="a9"/>
    <w:uiPriority w:val="99"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5465D9"/>
  </w:style>
  <w:style w:type="paragraph" w:styleId="aa">
    <w:name w:val="List Paragraph"/>
    <w:basedOn w:val="a"/>
    <w:uiPriority w:val="99"/>
    <w:qFormat/>
    <w:rsid w:val="00E905E2"/>
    <w:pPr>
      <w:ind w:left="720"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Гипертекстовая ссылка"/>
    <w:basedOn w:val="a0"/>
    <w:uiPriority w:val="99"/>
    <w:rsid w:val="005006F1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23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23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23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23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23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237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237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7237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237199">
                                              <w:marLeft w:val="0"/>
                                              <w:marRight w:val="0"/>
                                              <w:marTop w:val="6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12048567&amp;sub=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3172</Words>
  <Characters>18086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6</cp:revision>
  <cp:lastPrinted>2019-12-13T11:42:00Z</cp:lastPrinted>
  <dcterms:created xsi:type="dcterms:W3CDTF">2019-12-19T09:19:00Z</dcterms:created>
  <dcterms:modified xsi:type="dcterms:W3CDTF">2019-12-20T12:25:00Z</dcterms:modified>
</cp:coreProperties>
</file>