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AA" w:rsidRDefault="002736AA" w:rsidP="002736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</w:t>
      </w:r>
    </w:p>
    <w:p w:rsidR="002736AA" w:rsidRDefault="002736AA" w:rsidP="002736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736AA" w:rsidRDefault="002736AA" w:rsidP="002736AA">
      <w:pPr>
        <w:jc w:val="center"/>
        <w:rPr>
          <w:sz w:val="28"/>
          <w:szCs w:val="28"/>
        </w:rPr>
      </w:pPr>
    </w:p>
    <w:p w:rsidR="002736AA" w:rsidRDefault="002736AA" w:rsidP="002736A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736AA" w:rsidRDefault="002736AA" w:rsidP="002736AA">
      <w:pPr>
        <w:jc w:val="center"/>
        <w:rPr>
          <w:sz w:val="28"/>
          <w:szCs w:val="28"/>
        </w:rPr>
      </w:pPr>
    </w:p>
    <w:p w:rsidR="002736AA" w:rsidRDefault="002736AA" w:rsidP="002736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04.10.2012г.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№886</w:t>
      </w:r>
    </w:p>
    <w:p w:rsidR="002736AA" w:rsidRDefault="002736AA" w:rsidP="002736A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2736AA" w:rsidRDefault="002736AA" w:rsidP="002736AA">
      <w:pPr>
        <w:jc w:val="center"/>
        <w:rPr>
          <w:b/>
          <w:sz w:val="28"/>
          <w:szCs w:val="28"/>
        </w:rPr>
      </w:pPr>
    </w:p>
    <w:p w:rsidR="002736AA" w:rsidRDefault="002736AA" w:rsidP="002736AA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Об утверждении Административного регламента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по предоставлению муниципальной услуги по предоставлению в аренду, безвозмездное пользование, согласованию передачи в субаренду  имущества, находящегося в собственности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района.</w:t>
      </w:r>
    </w:p>
    <w:p w:rsidR="002736AA" w:rsidRDefault="002736AA" w:rsidP="002736AA">
      <w:pPr>
        <w:rPr>
          <w:b/>
          <w:sz w:val="28"/>
          <w:szCs w:val="28"/>
        </w:rPr>
      </w:pPr>
    </w:p>
    <w:p w:rsidR="002736AA" w:rsidRDefault="002736AA" w:rsidP="002736A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Федеральными законами от 06.10.2003 г. N 131-ФЗ "Об общих принципах организации местного самоуправления в Российской Федерации", от 09.02.2009 г. N 8-ФЗ "Об обеспечении доступа к информации о деятельности государственных органов и органов местного самоуправления", постановлением Правительства Российской Федерации от 15.06.2009 г. N 478 «О единой системе информационно-справочной поддержки граждан и организаций по вопросам взаимодействия с органами исполнительной</w:t>
      </w:r>
      <w:proofErr w:type="gramEnd"/>
      <w:r>
        <w:rPr>
          <w:sz w:val="28"/>
          <w:szCs w:val="28"/>
        </w:rPr>
        <w:t xml:space="preserve"> власти и органами местного самоуправления с использованием информационно-телекоммуникационной сети Интернет» и  на основании Федерального закона от 27 июля 2010 г. N 210-ФЗ "Об организации предоставления государственных и муниципальных услуг",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2736AA" w:rsidRDefault="002736AA" w:rsidP="002736AA">
      <w:pPr>
        <w:ind w:firstLine="709"/>
        <w:jc w:val="both"/>
        <w:rPr>
          <w:sz w:val="28"/>
          <w:szCs w:val="28"/>
        </w:rPr>
      </w:pPr>
    </w:p>
    <w:p w:rsidR="002736AA" w:rsidRDefault="002736AA" w:rsidP="002736A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2736AA" w:rsidRDefault="002736AA" w:rsidP="002736AA">
      <w:pPr>
        <w:ind w:firstLine="709"/>
        <w:jc w:val="center"/>
        <w:rPr>
          <w:b/>
          <w:sz w:val="28"/>
          <w:szCs w:val="28"/>
        </w:rPr>
      </w:pPr>
    </w:p>
    <w:p w:rsidR="002736AA" w:rsidRDefault="002736AA" w:rsidP="002736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r>
        <w:rPr>
          <w:bCs/>
          <w:sz w:val="28"/>
          <w:szCs w:val="28"/>
        </w:rPr>
        <w:t>Административный регламент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по предоставлению в аренду, безвозмездное пользование, согласованию передачи в субаренду  имущества, находящегося в муниципальной 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736AA" w:rsidRDefault="002736AA" w:rsidP="002736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736AA" w:rsidRDefault="002736AA" w:rsidP="002736AA">
      <w:pPr>
        <w:rPr>
          <w:sz w:val="28"/>
          <w:szCs w:val="28"/>
        </w:rPr>
      </w:pPr>
    </w:p>
    <w:p w:rsidR="002736AA" w:rsidRDefault="002736AA" w:rsidP="002736AA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2736AA" w:rsidRDefault="002736AA" w:rsidP="002736A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В.Г.Цыбаков</w:t>
      </w:r>
      <w:proofErr w:type="spellEnd"/>
    </w:p>
    <w:p w:rsidR="002736AA" w:rsidRDefault="002736AA" w:rsidP="002736AA">
      <w:pPr>
        <w:rPr>
          <w:sz w:val="20"/>
          <w:szCs w:val="20"/>
        </w:rPr>
      </w:pPr>
    </w:p>
    <w:p w:rsidR="002736AA" w:rsidRDefault="002736AA" w:rsidP="002736AA">
      <w:pPr>
        <w:autoSpaceDE w:val="0"/>
        <w:jc w:val="right"/>
      </w:pPr>
    </w:p>
    <w:p w:rsidR="002736AA" w:rsidRDefault="002736AA" w:rsidP="002736AA">
      <w:pPr>
        <w:autoSpaceDE w:val="0"/>
        <w:jc w:val="right"/>
      </w:pPr>
    </w:p>
    <w:p w:rsidR="002736AA" w:rsidRDefault="002736AA" w:rsidP="002736AA">
      <w:pPr>
        <w:autoSpaceDE w:val="0"/>
        <w:jc w:val="right"/>
      </w:pPr>
    </w:p>
    <w:p w:rsidR="002736AA" w:rsidRDefault="002736AA" w:rsidP="002736AA">
      <w:pPr>
        <w:autoSpaceDE w:val="0"/>
        <w:jc w:val="right"/>
      </w:pPr>
    </w:p>
    <w:p w:rsidR="002736AA" w:rsidRDefault="002736AA" w:rsidP="002736AA">
      <w:pPr>
        <w:autoSpaceDE w:val="0"/>
        <w:jc w:val="right"/>
      </w:pPr>
    </w:p>
    <w:p w:rsidR="002736AA" w:rsidRDefault="002736AA" w:rsidP="002736AA">
      <w:pPr>
        <w:autoSpaceDE w:val="0"/>
        <w:jc w:val="right"/>
      </w:pPr>
      <w:bookmarkStart w:id="0" w:name="_GoBack"/>
      <w:bookmarkEnd w:id="0"/>
      <w:r>
        <w:lastRenderedPageBreak/>
        <w:t>Утвержден</w:t>
      </w:r>
    </w:p>
    <w:p w:rsidR="002736AA" w:rsidRDefault="002736AA" w:rsidP="002736AA">
      <w:pPr>
        <w:autoSpaceDE w:val="0"/>
        <w:jc w:val="right"/>
      </w:pPr>
      <w:r>
        <w:t>постановлением администрации</w:t>
      </w:r>
    </w:p>
    <w:p w:rsidR="002736AA" w:rsidRDefault="002736AA" w:rsidP="002736AA">
      <w:pPr>
        <w:autoSpaceDE w:val="0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2736AA" w:rsidRDefault="002736AA" w:rsidP="002736AA">
      <w:pPr>
        <w:autoSpaceDE w:val="0"/>
        <w:jc w:val="right"/>
      </w:pPr>
      <w:r>
        <w:t>от 04.10.2012Г. №886</w:t>
      </w:r>
    </w:p>
    <w:p w:rsidR="002736AA" w:rsidRDefault="002736AA" w:rsidP="002736AA">
      <w:pPr>
        <w:autoSpaceDE w:val="0"/>
        <w:jc w:val="center"/>
      </w:pPr>
    </w:p>
    <w:p w:rsidR="002736AA" w:rsidRDefault="002736AA" w:rsidP="002736AA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  <w:r>
        <w:rPr>
          <w:b/>
          <w:sz w:val="28"/>
          <w:szCs w:val="28"/>
        </w:rPr>
        <w:t xml:space="preserve"> </w:t>
      </w:r>
    </w:p>
    <w:p w:rsidR="002736AA" w:rsidRDefault="002736AA" w:rsidP="00273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по предоставлению муниципальной услуги по предоставлению в аренду, безвозмездное пользование, согласованию передачи в субаренду  имущества, находящегося в муниципальной собственности 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района.</w:t>
      </w:r>
    </w:p>
    <w:p w:rsidR="002736AA" w:rsidRDefault="002736AA" w:rsidP="002736AA">
      <w:pPr>
        <w:autoSpaceDE w:val="0"/>
        <w:jc w:val="center"/>
        <w:rPr>
          <w:sz w:val="28"/>
          <w:szCs w:val="28"/>
        </w:rPr>
      </w:pPr>
    </w:p>
    <w:p w:rsidR="002736AA" w:rsidRDefault="002736AA" w:rsidP="002736AA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1. Общие положения.</w:t>
      </w:r>
    </w:p>
    <w:p w:rsidR="002736AA" w:rsidRDefault="002736AA" w:rsidP="002736A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Настоящий Административный регламент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по предоставлению в аренду, безвозмездное пользование, согласованию передачи в субаренду имущества, находящегося в  муниципальной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(далее – Административный регламент) разработан в целях повышения качества и доступности муниципальной услуги по предоставлению в аренду, безвозмездное пользование, согласованию передачи в субаренду имущества, находящегося в муниципальной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(далее</w:t>
      </w:r>
      <w:proofErr w:type="gramEnd"/>
      <w:r>
        <w:rPr>
          <w:sz w:val="28"/>
          <w:szCs w:val="28"/>
        </w:rPr>
        <w:t xml:space="preserve"> - муниципальная услуга) и определяет сроки, последовательность действий при передаче в аренду, безвозмездное пользование, согласование передачи в субаренду имущества, находящегося в муниципальной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Административный регламент не применяется при предоставлении в аренду (субаренду), безвозмездное пользование земельных участков, находящихся в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Предоставление муниципальной услуги осуществляется на основании и в соответствии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Российской Федерации;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Гражданским кодексом Российской Федерации;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06 октября 2003 г. N 131-ФЗ "Об общих принципах организации местного самоуправления в Российской Федерации";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02 мая 2006 г. N 59-ФЗ "О порядке рассмотрения обращений граждан Российской Федерации";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26 июля 2006 г. N 135-ФЗ "О защите конкуренции";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21 декабря 2001 г. N 178-ФЗ "О приватизации государственного и муниципального имущества" (с изменениями);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24 июля 2007 г. N 209-ФЗ "О развитии малого и среднего предпринимательства в Российской Федерации" (изменениями);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Федеральным законом от 29 июля 1998 г. N 135-ФЗ "Об оценочной деятельности в Российской Федерации";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Российской Федерации от 14 февраля 2006 г. N 87 "Об утверждении Правил определения нормативной цены подлежащего приватизации государственного и муниципального имущества";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Положениями об организации продажи государственного или муниципального имущества на аукционе, конкурсе, посредством публичного предложения, без объявления цены, утвержденными постановлениями Правительства РФ от 12 августа 2002 г. N 585, N 584, от 22 июля 2002 г. N 549;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решением соответствующей Комиссии, созданной органом местного самоуправления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для рассмотрения вопросов связанных с передачей в аренду муниципального имущества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протоколом о результатах торгов по продаже права на заключение договора аренды муниципального имущества.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Муниципальная услуга предоставляется администрацией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(далее - Администрация) и осуществляется через уполномоченное структурное подразделение -  отдел по управлению муниципальным имуществом (далее - Отдел), МКУ «Многофункциональный центр».</w:t>
      </w:r>
    </w:p>
    <w:p w:rsidR="002736AA" w:rsidRDefault="002736AA" w:rsidP="002736AA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Информационное обеспечение по предоставлению муниципальной услуги осуществляется непосредственно Администрацией.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оказании муниципальной услуги Администрация непосредственно взаимодействует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Управлением Федеральной антимонопольной службы по Республике Мордовия;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Управлением Федеральной службы государственной регистрации, кадастра и картографии по Республике Мордовия;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ФГУП "</w:t>
      </w:r>
      <w:proofErr w:type="spellStart"/>
      <w:r>
        <w:rPr>
          <w:sz w:val="28"/>
          <w:szCs w:val="28"/>
        </w:rPr>
        <w:t>Ростехинвентаризация</w:t>
      </w:r>
      <w:proofErr w:type="spellEnd"/>
      <w:r>
        <w:rPr>
          <w:sz w:val="28"/>
          <w:szCs w:val="28"/>
        </w:rPr>
        <w:t xml:space="preserve"> - Федеральное БТИ" по РМ.</w:t>
      </w:r>
    </w:p>
    <w:p w:rsidR="002736AA" w:rsidRDefault="002736AA" w:rsidP="002736AA">
      <w:pPr>
        <w:autoSpaceDE w:val="0"/>
        <w:jc w:val="center"/>
        <w:rPr>
          <w:sz w:val="28"/>
          <w:szCs w:val="28"/>
        </w:rPr>
      </w:pPr>
    </w:p>
    <w:p w:rsidR="002736AA" w:rsidRDefault="002736AA" w:rsidP="002736AA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2. Требования к порядку предоставления</w:t>
      </w:r>
    </w:p>
    <w:p w:rsidR="002736AA" w:rsidRDefault="002736AA" w:rsidP="002736AA">
      <w:pPr>
        <w:autoSpaceDE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Порядок информирования о муниципальной услуге.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Информация, предоставляемая заинтересованным лицам о муниципальной услуге, является открытой и общедоступной.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Конечным результатом предоставления заявителям муниципальной услуги являются: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в случае принятия решения о передаче в аренду (субаренду), безвозмездное пользование имущества, находящегося в муниципальной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- заключение договоров аренды муниципального имущества (движимого и недвижимого), договоров безвозмездного пользования муниципальным имуществом, договоров субаренды муниципального имущества, находящегося в муниципальной </w:t>
      </w:r>
      <w:r>
        <w:rPr>
          <w:sz w:val="28"/>
          <w:szCs w:val="28"/>
        </w:rPr>
        <w:lastRenderedPageBreak/>
        <w:t xml:space="preserve">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(далее - муниципальное имущество);</w:t>
      </w:r>
      <w:proofErr w:type="gramEnd"/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 случае принятия решения об отказе в передаче в аренду (субаренду), безвозмездное пользование муниципального имущества - письменное уведомление отдела об отказе в заключени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договоров аренды муниципального имущества (движимого и недвижимого), договоров безвозмездного пользования, договоров субаренды муниципального имущества.</w:t>
      </w:r>
    </w:p>
    <w:p w:rsidR="002736AA" w:rsidRDefault="002736AA" w:rsidP="002736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Сведения о местонахождении Администрации и Отдела, номера телефонов для справок, адреса электронной почты размещаются в средствах массовой информации, на информационных стендах муниципального казенного учреждения "Многофункциональный центр предоставления государственных и муниципальных услуг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района".</w:t>
      </w:r>
    </w:p>
    <w:p w:rsidR="002736AA" w:rsidRDefault="002736AA" w:rsidP="002736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Адрес места нахождения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: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ул.Победы</w:t>
      </w:r>
      <w:proofErr w:type="spellEnd"/>
      <w:r>
        <w:rPr>
          <w:rFonts w:ascii="Times New Roman" w:hAnsi="Times New Roman" w:cs="Times New Roman"/>
          <w:sz w:val="28"/>
          <w:szCs w:val="28"/>
        </w:rPr>
        <w:t>. дом 1, ; тел. 2-12-00.</w:t>
      </w:r>
    </w:p>
    <w:p w:rsidR="002736AA" w:rsidRDefault="002736AA" w:rsidP="002736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Интернет-сайт: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chamzika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736AA" w:rsidRDefault="002736AA" w:rsidP="002736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места нахождения отдела по управлению муниципальным имуществом :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ул.Победы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дом 1, каб.16; </w:t>
      </w:r>
    </w:p>
    <w:p w:rsidR="002736AA" w:rsidRDefault="002736AA" w:rsidP="002736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Телефоны: (8 83437), 2-13-00</w:t>
      </w:r>
    </w:p>
    <w:p w:rsidR="002736AA" w:rsidRDefault="002736AA" w:rsidP="002736A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График работы:</w:t>
      </w:r>
    </w:p>
    <w:p w:rsidR="002736AA" w:rsidRDefault="002736AA" w:rsidP="002736A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понедельник-пятница, с 8.30 до 17.30 ч., перерыв на обед с 13.00 до 14.00 часов; выходные дни - суббота, воскресенье.</w:t>
      </w:r>
    </w:p>
    <w:p w:rsidR="002736AA" w:rsidRDefault="002736AA" w:rsidP="002736A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МКУ «МФЦ»: 431700, Республика Мордовия,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ул.Победы</w:t>
      </w:r>
      <w:proofErr w:type="spellEnd"/>
      <w:r>
        <w:rPr>
          <w:sz w:val="28"/>
          <w:szCs w:val="28"/>
        </w:rPr>
        <w:t>. дом 3, тел.2-14-00.</w:t>
      </w:r>
    </w:p>
    <w:p w:rsidR="002736AA" w:rsidRDefault="002736AA" w:rsidP="002736AA">
      <w:pPr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МКУ «МФЦ» </w:t>
      </w:r>
      <w:proofErr w:type="spellStart"/>
      <w:r>
        <w:rPr>
          <w:sz w:val="28"/>
          <w:szCs w:val="28"/>
          <w:lang w:val="en-US"/>
        </w:rPr>
        <w:t>mfc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chamzinka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736AA" w:rsidRDefault="002736AA" w:rsidP="002736AA">
      <w:pPr>
        <w:spacing w:before="280" w:after="28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График работы  МКУ «МФЦ»:  с понедельника по пятницу </w:t>
      </w:r>
      <w:r>
        <w:rPr>
          <w:color w:val="000000"/>
          <w:sz w:val="28"/>
          <w:szCs w:val="28"/>
          <w:lang w:val="en-US"/>
        </w:rPr>
        <w:t>c</w:t>
      </w:r>
      <w:r>
        <w:rPr>
          <w:color w:val="000000"/>
          <w:sz w:val="28"/>
          <w:szCs w:val="28"/>
        </w:rPr>
        <w:t xml:space="preserve"> 8.00 до 19.00 , в субботу с 9.00 до 14.00. выходной ден</w:t>
      </w:r>
      <w:proofErr w:type="gramStart"/>
      <w:r>
        <w:rPr>
          <w:color w:val="000000"/>
          <w:sz w:val="28"/>
          <w:szCs w:val="28"/>
        </w:rPr>
        <w:t>ь-</w:t>
      </w:r>
      <w:proofErr w:type="gramEnd"/>
      <w:r>
        <w:rPr>
          <w:color w:val="000000"/>
          <w:sz w:val="28"/>
          <w:szCs w:val="28"/>
        </w:rPr>
        <w:t xml:space="preserve"> воскресенье.</w:t>
      </w:r>
    </w:p>
    <w:p w:rsidR="002736AA" w:rsidRDefault="002736AA" w:rsidP="002736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Получателями муниципальной услуги являются юридические и физические лица, индивидуальные предприниматели, граждане Российской Федерации.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Перечень документов, необходимых для получения заявителем муниципальной услуги, порядок их предоставления.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рассмотрения Администрацией вопроса о  передаче  в аренду (субаренду), безвозмездное пользование имущества лицам, указанным в подпункте 3 пункта 4 настоящего Административного регламента, является письменное заявление лица, имеющего намерение арендовать соответствующее имущество (приложение 1).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Заявитель или лицо, уполномоченное им на основании доверенности, представляет в Администрацию заявление о передаче в аренду (субаренду), безвозмездное пользование муниципального имущества.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заявлении указываются следующие обязательные характеристики: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полное и сокращенное наименование и организационно-правовая форма юридического лица, фамилия, имя, отчество физического лица; почтовый адрес, контактный телефон;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характеристика имущества, позволяющая определенно установить имущество, подлежащее предоставлению в аренду (субаренду), безвозмездное пользование (наименование, местоположение (адрес);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цель использования имущества;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срок использования имущества;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подпись заявителя.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прилагаются следующие документы: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копии учредительных документов со всеми изменениями и дополнениями на дату подачи заявления (для юридических лиц), либо копии свидетельства о регистрации (для индивидуальных предпринимателей), копии паспорта (для физических лиц);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карты постановки на учет налогоплательщика (из налоговых органов) с указанием идентификационного номера налогоплательщика (ИНН), местонахождения, банковских реквизитов и кодов организации, присвоенных органом статистики.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передаче муниципального имущества в субаренду, необходимо согласие основного арендатора.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Заявление подлежит возврату Администрацией, если отсутствует необходимая информация и (или) не представлены документы, указанные в подпункте 4 пункта 4 настоящего Административного регламента, а в случае проведения торгов - поступления заявления за пределами срока, указанного в информационном сообщении об объявлении торгов по продаже права на заключение договоров аренды.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Перечень документов, представляемых заинтересованными лицами для участия в торгах.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торгах претендент (лично или через своего представителя) представляет организатору торгов следующие документы: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заявка по установленной форме - 2 экземпляра;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платежный документ с отметкой банка о перечислении задатка;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опись представленных документов в 2-х экземплярах.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к заявке представляют: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Физические лица: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копию документа, удостоверяющего личность;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копию свидетельства </w:t>
      </w:r>
      <w:proofErr w:type="gramStart"/>
      <w:r>
        <w:rPr>
          <w:sz w:val="28"/>
          <w:szCs w:val="28"/>
        </w:rPr>
        <w:t>о постановке на учет в налоговом органе физического лица по месту жительства на территории</w:t>
      </w:r>
      <w:proofErr w:type="gramEnd"/>
      <w:r>
        <w:rPr>
          <w:sz w:val="28"/>
          <w:szCs w:val="28"/>
        </w:rPr>
        <w:t xml:space="preserve"> Российской Федерации.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Юридические лица: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нотариально заверенные копии учредительных документов юридического лица со всеми действующими изменениями и дополнениями (устав, учредительный договор, свидетельство о регистрации юридического </w:t>
      </w:r>
      <w:r>
        <w:rPr>
          <w:sz w:val="28"/>
          <w:szCs w:val="28"/>
        </w:rPr>
        <w:lastRenderedPageBreak/>
        <w:t>лица, свидетельство о постановке на налоговый учет, свидетельство о присвоении кодов ОКПО, ОКЭВД);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копию документа, подтверждающего факт внесения записи о юридическом лице в Единый государственный реестр юридических лиц;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копию приказа о назначении директора, заверенную печатью юридического лица и подписью уполномоченного лица;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копию документа, подтверждающего полномочия лица, заключающего договор аренды (субаренды), безвозмездного пользования от имени юридического лица.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Индивидуальные предприниматели: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копию документа, удостоверяющего личность;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свидетельство о государственной регистрации физического лица в качестве индивидуального предпринимателя;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копию свидетельства </w:t>
      </w:r>
      <w:proofErr w:type="gramStart"/>
      <w:r>
        <w:rPr>
          <w:sz w:val="28"/>
          <w:szCs w:val="28"/>
        </w:rPr>
        <w:t>о постановке на учет в налоговом органе физического лица по месту жительства на территории</w:t>
      </w:r>
      <w:proofErr w:type="gramEnd"/>
      <w:r>
        <w:rPr>
          <w:sz w:val="28"/>
          <w:szCs w:val="28"/>
        </w:rPr>
        <w:t xml:space="preserve"> Российской Федерации;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факт внесения записи об индивидуальном предпринимателе в Единый государственный реестр индивидуальных предпринимателей.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Сданные документы возврату не подлежат.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Порядок заполнения заявления о передаче муниципального имущества в аренду (субаренду), безвозмездное пользование.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заполняют заявление о передаче муниципального имущества в аренду (субаренду), безвозмездное пользование от руки (чернилами или пастой) или машинописным способом (приложение 1).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Порядок заполнения заявки на участие в торгах на право заключения договора аренды муниципального имущества, содержание предложений по условиям торгов.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заполняют заявку на участие в торгах на право заключения договора аренды муниципального имущества от руки (чернилами или пастой) или машинописным способом (приложение 2).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по условиям торгов должны быть изложены на русском языке и подписаны участником торгов либо его уполномоченным представителем. Размер арендной платы должен быть указан числом и прописью. В случае если числом и прописью указаны разные размеры арендной платы, принимается во внимание размер арендной платы, указанный прописью.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Информация о предоставляемой муниципальной услуге.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муниципальной услуге должна содержать: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местонахождение, наименование объекта аренды; площадь объекта аренды; наименование балансодержателя (в случае если объект аренды закреплен на балансе юридического лица); цель использования объекта аренды.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получения информации о процедуре предоставления муниципальной услуги заинтересованные лица вправе обращаться: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 устной форме лично или по телефону 2-13-00 к специалистам Отдела;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 письменном виде в адрес главы Администрации или первого заместителя главы Администрации;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через Интернет-сайт Администрации. 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Основными требованиями к информированию заинтересованных лиц являются: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достоверность, оперативность, четкость в изложении материала, полнота информирования, наглядность форм подачи материала, удобство и доступность.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заинтересованных лиц организуется индивидуально или публично. Форма информирования может быть устной или письменной, в зависимости от формы обращения заявителей.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Индивидуальное устное информирование осуществляется специалистами Отдела при обращении заинтересованных лиц за информацией: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лично;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 телефону.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Индивидуальное устное информирование каждого заинтересованного лица специалист Отдела осуществляет не более 10 минут.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подготовка ответа требует продолжительного времени, специалист, осуществляющий индивидуальное устное информирование, может предложить заинтересованным лицам обратиться в письменном виде либо назначить другое удобное для заинтересованных лиц время для устного информирования.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Индивидуальное письменное информирование при обращении заинтересованных лиц осуществляется путем почтовых отправлений или посредством официального сайта Администрации в сети "Интернет".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Отдела или уполномоченное им должностное лицо определяет исполнителя для подготовки ответа.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Ответ на запрос предоставляется в простой, четкой и понятной форме с указанием фамилии, имени, отчества и номера телефона исполнителя.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Ответ направляется в письменном виде, электронной почтой, в зависимости от способа обращения заинтересованного лица за информацией или способа доставки ответа, указанного в письменном обращении заинтересованного лица.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индивидуальном письменном информировании ответ направляется заинтересованному лицу в течение 30 рабочих дней со дня поступления запроса.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Публичное письменное информирование осуществляется путем публикации информационных материалов в районной газете «Знамя», а также на официальном сайте Администрации в сети "Интернет".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сети "Интернет" должны быть размещены: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перечень документов, необходимых для предоставления муниципальной услуги;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формы и образцы заполнения заявлений о предоставлении муниципальной услуги;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образцы примерной формы договоров аренды;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порядок предоставления муниципальной услуги;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перечень типовых, наиболее часто задаваемых заинтересованными лицами вопросов и ответы на них.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Публичное письменное информирование по передаче муниципального имущества в аренду посредством проведения торгов на право заключения договора аренды осуществляется путем опубликования информационного сообщения (извещения).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Информационное сообщение (извещение) о проведении торгов на право заключения договора аренды должно быть опубликовано в районной газете «Знамя», а также на официальном сайте Администрации в сети "Интернет", не менее чем за 30 дней до даты проведения торгов.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Информационное сообщение (извещение) о проведении торгов должно содержать: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органа местного самоуправления, принявшего решение о проведении торгов, и реквизиты решения;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форма торгов и подачи предложений о размере арендной платы;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предмет торгов согласно извлечению из технического паспорта на объект;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начальный размер арендной платы, "шаг аукциона", размер задатка и реквизиты счета для его перечисления;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перечень документов, представляемых претендентами для участия в торгах;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условия конкурса;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место, дата и время проведения торгов;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порядок определения победителя торгов;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срок заключения договора аренды объекта.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об отказе в проведении торгов публикуется не позднее 3 дней со дня принятия решения об отказе в проведении торгов в тех же средствах массовой информации, в которых было опубликовано извещение о проведении торгов.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Обязанности должностных лиц при ответе на телефонные звонки, устные и письменные обращения граждан или организаций.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информировании о порядке предоставления муниципальной услуги по телефону специалист Отдела, сняв трубку, должен назвать наименование своего Отдела, свою должность, фамилию, имя, отчество.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Звонки от заявителей по вопросу информирования о порядке предоставления муниципальной услуги принимаются в будничные дни в рабочее время. Во время разговора специалист Отдела должен произносить слова четко. Если на момент поступления звонка от заявителей, специалист Отдела проводит личный прием граждан, специалист Отдела вправе </w:t>
      </w:r>
      <w:r>
        <w:rPr>
          <w:sz w:val="28"/>
          <w:szCs w:val="28"/>
        </w:rPr>
        <w:lastRenderedPageBreak/>
        <w:t>предложить заявителям обратиться по телефону позже, либо, в случае срочности получения информации, предупредить заявителей о возможности прерывания разговора по телефону для личного приема граждан. В конце информирования специалист Отдела,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продолжаться более 15 минут.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Отдела не вправе осуществлять информирование заявителей, выходящее за рамки информирования, влияющее прямо или косвенно на результат предоставления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Отдела, осуществляющий прием и консультирование (по телефону или лично) должен корректно и внимательно относиться к заявителям, не унижая их чести и достоинства. Консультирование должно проводиться без больших пауз, лишних слов и эмоций.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Индивидуальное письменное информирование при обращении заявителей в орган местного самоуправления осуществляется путем почтовых отправлений или посредством официальных сайтов Администрации, электронной почтой.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Администрации, либо первый заместитель главы Администрации,  направляет обращение заявителей начальнику Отдела. Начальник Отдела рассматривает обращение лично, либо передает обращение специалисту Отдела для подготовки ответа.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 на вопрос представляется в простой, четкой и понятной форме, с указанием фамилии и номера телефона непосредственного исполнителя. Ответ направляется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заявителей). Ответ направляется в течение 30 рабочих дней </w:t>
      </w:r>
      <w:proofErr w:type="gramStart"/>
      <w:r>
        <w:rPr>
          <w:sz w:val="28"/>
          <w:szCs w:val="28"/>
        </w:rPr>
        <w:t>с даты представления</w:t>
      </w:r>
      <w:proofErr w:type="gramEnd"/>
      <w:r>
        <w:rPr>
          <w:sz w:val="28"/>
          <w:szCs w:val="28"/>
        </w:rPr>
        <w:t xml:space="preserve"> обращения заявителями.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по письменному запросу, направленная через официальный Интернет-сайт органа местного самоуправления, размещается на сайте в разделе вопросов-ответов в течение 20 рабочих дней со дня поступления запроса.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Условия и сроки предоставления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Сотрудник Отдела принимает от заявителей документы для получения муниципальной услуги в соответствии  с подпунктом 4 пункта 4 настоящего Административного регламента.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Время ожидания заявителей при подаче/получении документов для получения муниципальной услуги не должно превышать 15 минут.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приема заявителей у сотрудника Отдела при подаче/получении документов для получения муниципальной услуги не должна превышать 15 минут.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Требования к оборудованию помещений для оказания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Организация приема заявителей осуществляется ежедневно в течение всего рабочего времени в соответствии с графиком, приведенным в подпункте 2 пункта 4 настоящего Административного регламента.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Помещение для оказания муниципальной услуги должно быть оснащено стульями, столами. 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 ожидания приема заявителям отводятся места, оборудованные стульями, столами (стойками) для возможности оформления документов.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По результатам рассмотрения заявления Администрация в пределах своих полномочий принимает решение (дает согласие) о предоставлении муниципального имущества в аренду (субаренду), безвозмездное пользование в течение 30 календарных дней после получения заявления потребителя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После принятия Администрацией решения о предоставлении муниципального имущества в аренду (субаренду), безвозмездное пользование (даче согласия на сдачу) имущества, Управление осуществляет все необходимые юридические действия, связанные с предоставлением имущества в аренду (субаренду), безвозмездное пользование.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Перечень оснований для отказа в предоставлении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Основания для отказа в предоставлении заявителям муниципальной услуги без процедуры торгов: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выявление в представленных документах (перечисленных в подпункте 4 пункта 4 настоящего Административного регламента) сведений, не соответствующих действительности;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имущество, указанное в заявлении заявителем, не является муниципальной собственностью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 имуществу, указанному в заявлении заявителем, ранее принято решение о приватизации, о передаче в аренду, о проведении торгов на право заключения договора аренды, об использовании объекта для муниципальных нужд, о передаче в безвозмездное пользование третьим лицам;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заявитель является неплатежеспособным, или в отношении него введена процедура банкротства;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 случае если ранее заявитель, выступая арендатором муниципального имущества, систематически нарушал условия договора аренды, в том числе в части соблюдения сроков внесения арендной платы.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Основания для отказа в предоставление муниципальной услуги с учетом процедуры торгов: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 подтверждено поступление в установленный срок задатка на счета указанные в информационном сообщении;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заявка подана лицом, не уполномоченным претендентом на осуществление таких действий;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непредставление документов, перечисленных в подпункте 4 пункта 4 настоящего Административного регламента.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 Другие положения, характеризующие требования к предоставлению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Документы, указанные в подпункте 4 пункта 4 настоящего Административного регламента, могут быть направлены в Администрацию почтовым отправлением с объявленной ценностью при его пересылке.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Информацию о балансодержателе имущества (адрес, номера контактных телефонов, режим работы) потребитель муниципальной услуги получает в Управлении.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Оказание муниципальной услуги по передаче  в аренду, безвозмездное пользование, согласование передачи, в субаренду имущества, находящегося в муниципальной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является бесплатной муниципальной услугой.</w:t>
      </w:r>
    </w:p>
    <w:p w:rsidR="002736AA" w:rsidRDefault="002736AA" w:rsidP="002736AA">
      <w:pPr>
        <w:autoSpaceDE w:val="0"/>
        <w:jc w:val="center"/>
        <w:rPr>
          <w:sz w:val="28"/>
          <w:szCs w:val="28"/>
        </w:rPr>
      </w:pPr>
    </w:p>
    <w:p w:rsidR="002736AA" w:rsidRDefault="002736AA" w:rsidP="002736AA">
      <w:pPr>
        <w:autoSpaceDE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Раздел 3. Административные процедуры.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 Последовательность действий при предоставлении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Прием заявлений и документов от заинтересованных лиц.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муниципальной услуги заинтересованные лица представляют заявление с комплектом документов, указанных в подпункте 4 пункта 4 настоящего Административного регламента. При приеме документов сотрудник Отдела проверяет: комплектность документов, правильность заполнения заявления.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После проверки документов специалист Отдела на заявлении ставит отметку о соответствии документов предъявляемым</w:t>
      </w:r>
      <w:r>
        <w:t xml:space="preserve"> </w:t>
      </w:r>
      <w:r>
        <w:rPr>
          <w:sz w:val="28"/>
          <w:szCs w:val="28"/>
        </w:rPr>
        <w:t>требованиям. В случае если документы не прошли контроль, специалист Отдела может в устной форме предложить представить недостающие документы и (или) внести необходимые исправления.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Если при наличии оснований для отказа в предоставлении муниципальной услуги, указанных в пункте 6 настоящего Административного регламента, заявитель настаивает на приеме документов, специалист Отдела осуществляет прием, а в дальнейшем оформляет отказ в предоставлении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Рассмотрение принятого заявления и представленных документов.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После регистрации Заявление с приложением документов направляется на рассмотрение главе Администрации.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рассматривает его, выносит резолюцию и направляет руководителю Отдела.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Отдела определяет специалиста Отдела ответственным исполнителем по данному Заявлению.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проводит проверку представленных документов на их соответствие предъявляемым требованиям: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оформление Заявления в соответствии с требованиями настоящего Административного регламента;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соответствие заявителя требованиям, указанным в подпункте 3 пункт 4 настоящего Административного регламента;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отсутствие в Заявлении и прилагаемых к заявлению </w:t>
      </w:r>
      <w:proofErr w:type="gramStart"/>
      <w:r>
        <w:rPr>
          <w:sz w:val="28"/>
          <w:szCs w:val="28"/>
        </w:rPr>
        <w:t>документах</w:t>
      </w:r>
      <w:proofErr w:type="gramEnd"/>
      <w:r>
        <w:rPr>
          <w:sz w:val="28"/>
          <w:szCs w:val="28"/>
        </w:rPr>
        <w:t xml:space="preserve"> не оговоренных исправлений, серьезных повреждений, не позволяющих однозначно истолковать их содержание, подчисток либо приписок, зачеркнутых слов;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отсутствие в Заявлении и прилагаемых к заявлению документах, записей, выполненных карандашом;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имущество, указанное в Заявлении заявителем, является муниципальной собственностью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е) по имуществу, указанному в Заявлении заявителем, ранее не принято решение о приватизации, о передаче в аренду, о проведении торгов на право заключения договора аренды, о передаче в безвозмездное пользование третьим лицам;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ж) представление заявителем сведений, необходимых для принятия решения о предоставлении в аренду, субаренду, безвозмездное пользование муниципального имущества.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выявления противоречий, неточностей в представленных на рассмотрение документах либо непредставления полного комплекта документов, специалист отдела должен связаться с заявителем по телефону, ясно изложить противоречия, неточности, назвать недостающие данные, и указать на необходимость устранения данных недостатков. В случае если указанные замечания не устранены, специалист подразделения готовит письменный отказ в приеме документов, который подписывается первым заместителем главы Администрации.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Принятие решения о предоставлении в аренду (субаренду), безвозмездное пользование муниципального имущества без процедуры торгов.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соответствия представленных документов, указанных в подпункте 4 пункте 4 настоящего Административного регламента, специалист подразделения готовит проект постановления Администрации о передаче в аренду (субаренду), безвозмездное пользование имущества, находящегося в муниципальной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(далее - постановление) и согласовывает его с руководителем Отдела, специалистом юридического отдела. После согласования проект рассматривает и подписывает глава Администрации.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В случае, если объект аренды закреплен на праве хозяйственного ведения, оперативного управления у юридического лица, предоставление объекта аренды осуществляется по согласованию с балансодержателем.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Предоставление объекта в субаренду осуществляется по согласованию с основным арендатором.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Оформление договоров аренды (субаренды), безвозмездного пользования муниципальным имуществом осуществляется Отделом. </w:t>
      </w:r>
      <w:r>
        <w:rPr>
          <w:sz w:val="28"/>
          <w:szCs w:val="28"/>
        </w:rPr>
        <w:lastRenderedPageBreak/>
        <w:t>Порядок заключения договора аренды (субаренды), безвозмездного пользования муниципальным имуществом определяется действующим законодательством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Максимальный срок оформления договора аренды (субаренды), безвозмездного пользования без проведения торгов, без согласования в Управлении Федеральной антимонопольной службы по Республике Мордовия - 30 дней </w:t>
      </w:r>
      <w:proofErr w:type="gramStart"/>
      <w:r>
        <w:rPr>
          <w:sz w:val="28"/>
          <w:szCs w:val="28"/>
        </w:rPr>
        <w:t>с даты поступления</w:t>
      </w:r>
      <w:proofErr w:type="gramEnd"/>
      <w:r>
        <w:rPr>
          <w:sz w:val="28"/>
          <w:szCs w:val="28"/>
        </w:rPr>
        <w:t xml:space="preserve"> заявления в Администрацию.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Принятие решения о предоставлении в аренду (субаренду), муниципального имущества с учетом процедуры торгов.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и документы, указанные в подпункте 4 пункта 4 настоящего Административного регламента  для участия в торгах по продаже права аренды муниципального имущества после приема и регистрации уполномоченным специалистом Отдела, направляются на рассмотрение в Комиссию по проведению торгов на право заключения договоров, предусматривающих переход права владения и (или) пользования имуществом, находящимся в муниципальной собственности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(далее - Комиссия).</w:t>
      </w:r>
      <w:proofErr w:type="gramEnd"/>
      <w:r>
        <w:rPr>
          <w:sz w:val="28"/>
          <w:szCs w:val="28"/>
        </w:rPr>
        <w:t xml:space="preserve"> Комиссия принимает решение о признании претендентов участниками торгов или </w:t>
      </w:r>
      <w:proofErr w:type="gramStart"/>
      <w:r>
        <w:rPr>
          <w:sz w:val="28"/>
          <w:szCs w:val="28"/>
        </w:rPr>
        <w:t>об отказе в допуске к участию в торгах по основаниям</w:t>
      </w:r>
      <w:proofErr w:type="gramEnd"/>
      <w:r>
        <w:rPr>
          <w:sz w:val="28"/>
          <w:szCs w:val="28"/>
        </w:rPr>
        <w:t xml:space="preserve">, установленным действующим законодательством по приватизации муниципального имущества. Решение Комиссии оформляется протоколом, который утверждается главой Администрации. Собственник имущества (администрация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района) уведомляет претендентов о принятом решении. 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</w:t>
      </w:r>
      <w:proofErr w:type="gramStart"/>
      <w:r>
        <w:rPr>
          <w:sz w:val="28"/>
          <w:szCs w:val="28"/>
        </w:rPr>
        <w:t>с даты оформления</w:t>
      </w:r>
      <w:proofErr w:type="gramEnd"/>
      <w:r>
        <w:rPr>
          <w:sz w:val="28"/>
          <w:szCs w:val="28"/>
        </w:rPr>
        <w:t xml:space="preserve">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Аукцион с подачей предложений о цене имущества в открытой форме проводится в следующем порядке: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аукцион должен быть проведен не позднее 5 дней с даты определения участников аукциона, указанной в информационном сообщении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аукцион ведет аукционист, назначаемый постановлением главы Администрации, в присутствии уполномоченного представителя продавца (Администрации) - Комиссии;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участникам аукциона выдаются пронумерованные карточки участника аукциона (далее - карточки);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аукцион начинается с объявления уполномоченным представителем продавца об открыт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открытия аукционистом оглашаются наименование, основные характеристики объекта, начальная цена арендной платы, "шаг аукциона" и порядок проведения аукциона. "Шаг аукциона" устанавливается в размере не </w:t>
      </w:r>
      <w:r>
        <w:rPr>
          <w:sz w:val="28"/>
          <w:szCs w:val="28"/>
        </w:rPr>
        <w:lastRenderedPageBreak/>
        <w:t>более 5 процентов начальной цены арендной платы и не изменяется в течение всего аукциона;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после оглашения аукционистом начальной цены арендной платы участникам аукциона предлагается заявить эту цену путем поднятия карточек;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заявления участниками аукциона начальной цены аукционист предлагает участникам аукциона заявить свои предложения по цене арендной платы, превышающей начальную цену. Каждая последующая цена, превышающая </w:t>
      </w:r>
      <w:proofErr w:type="gramStart"/>
      <w:r>
        <w:rPr>
          <w:sz w:val="28"/>
          <w:szCs w:val="28"/>
        </w:rPr>
        <w:t>предыдущую</w:t>
      </w:r>
      <w:proofErr w:type="gramEnd"/>
      <w:r>
        <w:rPr>
          <w:sz w:val="28"/>
          <w:szCs w:val="28"/>
        </w:rPr>
        <w:t xml:space="preserve"> на "шаг аукциона", заявляется участниками аукциона путем поднятия карточек;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аукционист называет номер карточки участника аукциона, который первым заявил начальную или последующую цену,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</w:t>
      </w:r>
      <w:proofErr w:type="gramStart"/>
      <w:r>
        <w:rPr>
          <w:sz w:val="28"/>
          <w:szCs w:val="28"/>
        </w:rPr>
        <w:t>Если до третьего повторения заявленной цены ни один из участников аукциона не поднял карточку и не завил последующую цену, аукцион завершается;</w:t>
      </w:r>
      <w:proofErr w:type="gramEnd"/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завершен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 аукционист объявляет о продаже права аренды, называет размер выкупной цены арендной платы и номер карточки победителя аукциона;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выкупная цена арендной платы, предложенная победителем аукциона, заносится в протокол об итогах. Протокол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аренды имущества;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если после троекратного объявления цены продажи арендной платы ни один из участников аукциона не поднял карточку, аукцион признается несостоявшимся. В таком случае продавец в тот же день составляет соответствующий протокол, подписываемый им (его уполномоченным представителем), а также аукционистом.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9) Аукцион с подачей предложений о начальной цене арендной платы в закрытой форме проводится в следующем порядке: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день подачи заявки или в день подведения итогов аукциона участники аукциона представляют продавцу в запечатанном конверте предложения о выкупной цене арендной платы;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перед вскрытием конвертов с предложениями о выкупной цене арендной платы продавец проверяет их целостность, что фиксируется в протоколе об итогах аукциона;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продавец рассматривает предложения участников аукциона о выкупной цене арендной платы. Указанные предложения должны быть изложены на русском языке и подписаны участником (его полномочным представителем). Цена указывается числом и прописью. </w:t>
      </w:r>
      <w:proofErr w:type="gramStart"/>
      <w:r>
        <w:rPr>
          <w:sz w:val="28"/>
          <w:szCs w:val="28"/>
        </w:rPr>
        <w:t>В случае если числом и прописью указываются разные цены, продавцом принимается во внимание цена, указанная прописью;</w:t>
      </w:r>
      <w:proofErr w:type="gramEnd"/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предложения, содержащие цену ниже начальной цены арендной платы, не рассматриваются;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оглашении предложений помимо участника аукциона, предложение которого рассматривается, могут присутствовать остальные участники аукциона или их представители, имеющие надлежащим образом оформленную доверенность, а также с разрешения продавца представители средств массовой информации;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решение продавца об определении победителя оформляется протоколом об итогах аукциона, составляемым в 2 экземплярах, в котором указывается имя (наименование) победителя аукциона и предложенная им выкупная цена арендной платы.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Подписанный уполномоченным представителем продавца протокол об итогах аукциона является документом, удостоверяющим право победителя на заключение договора аренды имущества.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Протокол об итогах аукциона направляется победителю аукциона одновременно с уведомлением о признании его победителем.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аукциона продавец и победитель аукциона (покупатель) заключают в соответствии с законодательством Российской Федерации договор аренды имущества.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уклонении или отказе победителя аукциона от заключения в установленный срок договора аренды имущества результаты аукциона аннулируются продавцом.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Информационное сообщение об итогах аукциона публикуется в тех же средствах массовой информации, в которых было опубликовано информационное сообщение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Задаток, внесенный покупателем на счет (счета) продавца, засчитывается в оплату арендной платы.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предоставления муниципальной услуги (заключение договора аренды с учетом процедуры торгов) - 50 дней.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9. Порядок обжалования действия (бездействия) и решений, осуществляемых (принятых) в ходе предоставления муниципальной услуги.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Заявитель может обратиться с жалобой на решение или действие (бездействие), осуществляемое (принятое) в ходе предоставления муниципальной услуги на основании настоящего Административного регламента (далее - обращение), устно или по телефону к руководителю Отдела, устно либо письменно к главе Администрации или к первому заместителю главы Администрации.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заявителей устно к главе Администрации или к первому  заместителю главы Администрации, ответ на обращение с согласия заявителей может быть дан устно в ходе личного приема. В остальных случаях дается письменный ответ по существу поставленных в обращении вопросов.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Обращения заявителей,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Если в результате рассмотрения обращение признано обоснованным, то принимается решение о применении мер дисциплинарной ответственности к специалисту, допустившему нарушение в ходе предоставления муниципальной услуги, требований законодательства Российской Федерации и законодательства Республики Мордовия, настоящего Административного регламента.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Письменное обращение должно быть рассмотрено в течение 30 календарных дней </w:t>
      </w:r>
      <w:proofErr w:type="gramStart"/>
      <w:r>
        <w:rPr>
          <w:sz w:val="28"/>
          <w:szCs w:val="28"/>
        </w:rPr>
        <w:t>с даты регистрации</w:t>
      </w:r>
      <w:proofErr w:type="gramEnd"/>
      <w:r>
        <w:rPr>
          <w:sz w:val="28"/>
          <w:szCs w:val="28"/>
        </w:rPr>
        <w:t xml:space="preserve"> обращения.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Обращения заявителей считаются разрешенными, если рассмотрены все поставленные в них вопросы, приняты необходимые меры и даны письменные ответы.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письменном обращении указываются: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фамилия, имя, отчество заявителя (а также фамилия, имя, отчество уполномоченного представителя в случае обращения с жалобой представителя);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полное наименование органа местного самоуправления;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контактный почтовый адрес;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предмет обращения;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личная подпись заявителей (его уполномоченного представителя) и дата.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Письменное обращение должно быть написано разборчивым почерком, не содержать нецензурных выражений.</w:t>
      </w:r>
    </w:p>
    <w:p w:rsidR="002736AA" w:rsidRDefault="002736AA" w:rsidP="002736A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Заявители вправе обратиться с жалобой на принятое решение, действие (бездействие) должностных лиц органа местного самоуправления в течение 3 месяцев со дня вынесения обжалуемого решения либо совершения действия (бездействия) в Арбитражный суд РМ.</w:t>
      </w:r>
    </w:p>
    <w:p w:rsidR="002736AA" w:rsidRDefault="002736AA" w:rsidP="002736AA">
      <w:pPr>
        <w:autoSpaceDE w:val="0"/>
      </w:pPr>
    </w:p>
    <w:p w:rsidR="00D90077" w:rsidRDefault="00D90077"/>
    <w:sectPr w:rsidR="00D90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6AA"/>
    <w:rsid w:val="002736AA"/>
    <w:rsid w:val="00D9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6A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6A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1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5532</Words>
  <Characters>31534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2012-11-28T07:08:00Z</dcterms:created>
  <dcterms:modified xsi:type="dcterms:W3CDTF">2012-11-28T07:09:00Z</dcterms:modified>
</cp:coreProperties>
</file>