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12B" w:rsidRDefault="0070612B" w:rsidP="0070612B">
      <w:pPr>
        <w:jc w:val="both"/>
      </w:pPr>
    </w:p>
    <w:p w:rsidR="0070612B" w:rsidRDefault="0070612B" w:rsidP="0070612B">
      <w:pPr>
        <w:jc w:val="both"/>
      </w:pPr>
    </w:p>
    <w:p w:rsidR="0070612B" w:rsidRDefault="0070612B" w:rsidP="0070612B">
      <w:pPr>
        <w:jc w:val="center"/>
        <w:rPr>
          <w:b/>
          <w:sz w:val="40"/>
          <w:szCs w:val="40"/>
        </w:rPr>
      </w:pPr>
      <w:r w:rsidRPr="0070612B">
        <w:rPr>
          <w:b/>
          <w:sz w:val="40"/>
          <w:szCs w:val="40"/>
        </w:rPr>
        <w:t xml:space="preserve">Информационный бюллетень </w:t>
      </w:r>
    </w:p>
    <w:p w:rsidR="0070612B" w:rsidRPr="0070612B" w:rsidRDefault="0070612B" w:rsidP="0070612B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70612B">
        <w:rPr>
          <w:b/>
          <w:sz w:val="40"/>
          <w:szCs w:val="40"/>
        </w:rPr>
        <w:t>за 2 квартал 2019 года</w:t>
      </w:r>
    </w:p>
    <w:p w:rsidR="0070612B" w:rsidRDefault="0070612B" w:rsidP="0070612B">
      <w:pPr>
        <w:jc w:val="both"/>
      </w:pPr>
    </w:p>
    <w:p w:rsidR="0070612B" w:rsidRDefault="0070612B" w:rsidP="0070612B">
      <w:pPr>
        <w:jc w:val="both"/>
      </w:pPr>
    </w:p>
    <w:p w:rsidR="0070612B" w:rsidRDefault="0070612B" w:rsidP="0070612B">
      <w:pPr>
        <w:jc w:val="both"/>
      </w:pPr>
      <w:r>
        <w:t>№148 (640) 04.04.2019г.</w:t>
      </w:r>
    </w:p>
    <w:p w:rsidR="0070612B" w:rsidRDefault="0070612B" w:rsidP="0070612B">
      <w:pPr>
        <w:pStyle w:val="a3"/>
        <w:numPr>
          <w:ilvl w:val="0"/>
          <w:numId w:val="1"/>
        </w:numPr>
        <w:rPr>
          <w:bCs/>
          <w:lang w:eastAsia="ar-SA"/>
        </w:rPr>
      </w:pPr>
      <w:r>
        <w:t>Решение Совета депутатов №95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rPr>
          <w:bCs/>
          <w:lang w:eastAsia="ar-SA"/>
        </w:rPr>
        <w:t>О внесении изменений в решение Совета депутатов Комсомольского городского поселения Чамзинского муниципального района РМ от 26.12.2018г. №88 «О бюджете Комсомольского городского поселения на 2019 год и на плановый период 2020 и 2021 годов».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rPr>
          <w:bCs/>
          <w:lang w:eastAsia="ar-SA"/>
        </w:rPr>
      </w:pPr>
      <w:proofErr w:type="gramStart"/>
      <w:r>
        <w:t>Решение Совета депутатов №96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rPr>
          <w:bCs/>
          <w:lang w:eastAsia="ar-SA"/>
        </w:rPr>
        <w:t>О внесении изменений в решение Совета депутатов Комсомольского городского поселения от 04.04.2013г. №67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поселения» с изменениями от 26.11.2013 года №96</w:t>
      </w:r>
      <w:r>
        <w:rPr>
          <w:bCs/>
          <w:lang w:eastAsia="ar-SA"/>
        </w:rPr>
        <w:t>»</w:t>
      </w:r>
      <w:r w:rsidRPr="001B7B7A">
        <w:rPr>
          <w:bCs/>
          <w:lang w:eastAsia="ar-SA"/>
        </w:rPr>
        <w:t>.</w:t>
      </w:r>
      <w:proofErr w:type="gramEnd"/>
    </w:p>
    <w:p w:rsidR="0070612B" w:rsidRPr="001B7B7A" w:rsidRDefault="0070612B" w:rsidP="0070612B">
      <w:pPr>
        <w:pStyle w:val="a3"/>
        <w:numPr>
          <w:ilvl w:val="0"/>
          <w:numId w:val="1"/>
        </w:numPr>
        <w:rPr>
          <w:bCs/>
          <w:lang w:eastAsia="ar-SA"/>
        </w:rPr>
      </w:pPr>
      <w:r>
        <w:t>Решение Совета депутатов №97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rPr>
          <w:bCs/>
          <w:lang w:eastAsia="ar-SA"/>
        </w:rPr>
        <w:t>Об исполнении бюджета Комсомольского городского поселения Чамзинского муниципального района за 2018 год</w:t>
      </w:r>
      <w:r>
        <w:rPr>
          <w:bCs/>
          <w:lang w:eastAsia="ar-SA"/>
        </w:rPr>
        <w:t>»</w:t>
      </w:r>
      <w:r w:rsidRPr="001B7B7A">
        <w:rPr>
          <w:bCs/>
          <w:lang w:eastAsia="ar-SA"/>
        </w:rPr>
        <w:t>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rPr>
          <w:bCs/>
          <w:lang w:eastAsia="ar-SA"/>
        </w:rPr>
      </w:pPr>
      <w:r>
        <w:t>Решение Совета депутатов №98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rPr>
          <w:bCs/>
          <w:lang w:eastAsia="ar-SA"/>
        </w:rPr>
        <w:t>Об утверждении реестра муниципального имущества Комсомольского городского поселения Чамзинского муниципального района РМ</w:t>
      </w:r>
      <w:r>
        <w:rPr>
          <w:bCs/>
          <w:lang w:eastAsia="ar-SA"/>
        </w:rPr>
        <w:t>»</w:t>
      </w:r>
      <w:r w:rsidRPr="001B7B7A">
        <w:rPr>
          <w:bCs/>
          <w:lang w:eastAsia="ar-SA"/>
        </w:rPr>
        <w:t>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tabs>
          <w:tab w:val="left" w:pos="1134"/>
        </w:tabs>
        <w:jc w:val="both"/>
      </w:pPr>
      <w:r>
        <w:t>Решение Совета депутатов №99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t>Отчёт о работе Главы Комсомольского городского поселения за 2018 год</w:t>
      </w:r>
      <w:r>
        <w:t>»</w:t>
      </w:r>
      <w:r w:rsidRPr="001B7B7A">
        <w:t>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tabs>
          <w:tab w:val="left" w:pos="1134"/>
        </w:tabs>
        <w:jc w:val="both"/>
      </w:pPr>
      <w:r>
        <w:t>Решение Совета депутатов №100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t>Отчет о работе администрации Комсомольского городского поселения за 2018 год</w:t>
      </w:r>
      <w:r>
        <w:t>»</w:t>
      </w:r>
      <w:r w:rsidRPr="001B7B7A">
        <w:t>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jc w:val="both"/>
      </w:pPr>
      <w:r>
        <w:t>Решение Совета депутатов №101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t>О внесении изменений в Решение Совета депутатов №198 от 29.12.2015г. «Об утверждении Положения о порядке оформления служебных командировок и возмещения расходов, связанных со служебными командировками муниципальных служащих администрации Комсомольского городского поселения».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jc w:val="both"/>
      </w:pPr>
      <w:r>
        <w:t>Решение Совета депутатов №102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t>О внесении изменений в решение Совета депутатов Комсомольского городского поселения от 16.02.2017г. №18 «Об утверждении Правил формирования, ведения и обязательного опубликования перечней муниципального имущества Комсомольского городского поселения свободного от прав третьих лиц (за исключением имущественных прав субъектов малого и среднего предпринимательства)».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jc w:val="both"/>
      </w:pPr>
      <w:r>
        <w:t>Решение Совета депутатов №103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t>Об утверждении Порядка и условий предоставления в аренду муниципального имущества Комсомольского городского поселения,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jc w:val="both"/>
      </w:pPr>
      <w:r>
        <w:t>Решение Совета депутатов №104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t>Об утративших силу нормативных актах Совета депутатов Комсомольского городского поселения Чамзинского муниципального района.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jc w:val="both"/>
      </w:pPr>
      <w:r>
        <w:t>Решение Совета депутатов №105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t>Об утверждении структуры администрации Комсомольского городского поселения Чамзинского муниципального района Республики Мордовия</w:t>
      </w:r>
      <w:r>
        <w:t>»</w:t>
      </w:r>
      <w:r w:rsidRPr="001B7B7A">
        <w:t>.</w:t>
      </w:r>
    </w:p>
    <w:p w:rsidR="0070612B" w:rsidRPr="001B7B7A" w:rsidRDefault="0070612B" w:rsidP="0070612B">
      <w:pPr>
        <w:pStyle w:val="a3"/>
        <w:numPr>
          <w:ilvl w:val="0"/>
          <w:numId w:val="1"/>
        </w:numPr>
        <w:jc w:val="both"/>
      </w:pPr>
      <w:r>
        <w:t>Решение Совета депутатов №106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t>О внесении изменений в Положение о муниципальном жилищном контроле, утвержденное решением Совета депутатов Комсомольского городского поселения 27.12.2012г. №52</w:t>
      </w:r>
      <w:r>
        <w:t>»</w:t>
      </w:r>
      <w:r w:rsidRPr="001B7B7A">
        <w:t>.</w:t>
      </w:r>
    </w:p>
    <w:p w:rsidR="0070612B" w:rsidRDefault="0070612B" w:rsidP="0070612B">
      <w:pPr>
        <w:pStyle w:val="a3"/>
        <w:numPr>
          <w:ilvl w:val="0"/>
          <w:numId w:val="1"/>
        </w:numPr>
        <w:jc w:val="both"/>
      </w:pPr>
      <w:r>
        <w:t>Решение Совета депутатов №107 от 04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1B7B7A">
        <w:t xml:space="preserve">Об утверждении мероприятий по благоустройству территории </w:t>
      </w:r>
      <w:proofErr w:type="spellStart"/>
      <w:r w:rsidRPr="001B7B7A">
        <w:t>р.п</w:t>
      </w:r>
      <w:proofErr w:type="spellEnd"/>
      <w:r w:rsidRPr="001B7B7A">
        <w:t>. Комсомольский на 2019 год</w:t>
      </w:r>
      <w:r>
        <w:t>»</w:t>
      </w:r>
    </w:p>
    <w:p w:rsidR="0070612B" w:rsidRDefault="0070612B" w:rsidP="0070612B">
      <w:pPr>
        <w:pStyle w:val="a3"/>
        <w:ind w:left="0"/>
        <w:jc w:val="both"/>
      </w:pPr>
      <w:r>
        <w:t>№149 (641) 08.04.2019г.</w:t>
      </w:r>
    </w:p>
    <w:p w:rsidR="0070612B" w:rsidRPr="004B3B80" w:rsidRDefault="0070612B" w:rsidP="0070612B">
      <w:pPr>
        <w:numPr>
          <w:ilvl w:val="0"/>
          <w:numId w:val="2"/>
        </w:numPr>
        <w:tabs>
          <w:tab w:val="left" w:pos="851"/>
        </w:tabs>
        <w:ind w:firstLine="54"/>
        <w:jc w:val="both"/>
        <w:rPr>
          <w:color w:val="FF0000"/>
          <w:sz w:val="20"/>
          <w:szCs w:val="20"/>
        </w:rPr>
      </w:pPr>
      <w:proofErr w:type="gramStart"/>
      <w:r w:rsidRPr="00DB1778">
        <w:rPr>
          <w:color w:val="FF0000"/>
        </w:rPr>
        <w:lastRenderedPageBreak/>
        <w:t>Информационное письмо Прокуратуры Чамзинского муниципального района</w:t>
      </w:r>
      <w:r>
        <w:rPr>
          <w:color w:val="FF0000"/>
        </w:rPr>
        <w:t xml:space="preserve"> «</w:t>
      </w:r>
      <w:r w:rsidRPr="004B3B80">
        <w:rPr>
          <w:color w:val="FF0000"/>
          <w:sz w:val="20"/>
          <w:szCs w:val="20"/>
        </w:rPr>
        <w:t xml:space="preserve">Прокуратурой района с привлечением специалистов Управления </w:t>
      </w:r>
      <w:proofErr w:type="spellStart"/>
      <w:r w:rsidRPr="004B3B80">
        <w:rPr>
          <w:color w:val="FF0000"/>
          <w:sz w:val="20"/>
          <w:szCs w:val="20"/>
        </w:rPr>
        <w:t>Роспотребнадзора</w:t>
      </w:r>
      <w:proofErr w:type="spellEnd"/>
      <w:r w:rsidRPr="004B3B80">
        <w:rPr>
          <w:color w:val="FF0000"/>
          <w:sz w:val="20"/>
          <w:szCs w:val="20"/>
        </w:rPr>
        <w:t xml:space="preserve"> по Республике Мордовия проверено соблюдение законодательства при организации питания обучающихся МБОУ «Комсомольская СОШ № 2», «Лицей № 1» </w:t>
      </w:r>
      <w:proofErr w:type="spellStart"/>
      <w:r w:rsidRPr="004B3B80">
        <w:rPr>
          <w:color w:val="FF0000"/>
          <w:sz w:val="20"/>
          <w:szCs w:val="20"/>
        </w:rPr>
        <w:t>р.п</w:t>
      </w:r>
      <w:proofErr w:type="spellEnd"/>
      <w:r w:rsidRPr="004B3B80">
        <w:rPr>
          <w:color w:val="FF0000"/>
          <w:sz w:val="20"/>
          <w:szCs w:val="20"/>
        </w:rPr>
        <w:t>.</w:t>
      </w:r>
      <w:proofErr w:type="gramEnd"/>
      <w:r w:rsidRPr="004B3B80">
        <w:rPr>
          <w:color w:val="FF0000"/>
          <w:sz w:val="20"/>
          <w:szCs w:val="20"/>
        </w:rPr>
        <w:t xml:space="preserve"> Чамзинка и «</w:t>
      </w:r>
      <w:proofErr w:type="spellStart"/>
      <w:r w:rsidRPr="004B3B80">
        <w:rPr>
          <w:color w:val="FF0000"/>
          <w:sz w:val="20"/>
          <w:szCs w:val="20"/>
        </w:rPr>
        <w:t>Чамзинская</w:t>
      </w:r>
      <w:proofErr w:type="spellEnd"/>
      <w:r w:rsidRPr="004B3B80">
        <w:rPr>
          <w:color w:val="FF0000"/>
          <w:sz w:val="20"/>
          <w:szCs w:val="20"/>
        </w:rPr>
        <w:t xml:space="preserve"> СОШ № 2».</w:t>
      </w:r>
    </w:p>
    <w:p w:rsidR="0070612B" w:rsidRPr="004B3B80" w:rsidRDefault="0070612B" w:rsidP="0070612B">
      <w:pPr>
        <w:tabs>
          <w:tab w:val="left" w:pos="851"/>
        </w:tabs>
        <w:ind w:left="1134"/>
        <w:jc w:val="both"/>
        <w:rPr>
          <w:color w:val="FF0000"/>
          <w:sz w:val="20"/>
          <w:szCs w:val="20"/>
        </w:rPr>
      </w:pPr>
      <w:r w:rsidRPr="004B3B80">
        <w:rPr>
          <w:color w:val="FF0000"/>
          <w:sz w:val="20"/>
          <w:szCs w:val="20"/>
        </w:rPr>
        <w:t xml:space="preserve">Проверкой установлено, что питание обучающихся образовательных организаций осуществляется ООО «Мордовская </w:t>
      </w:r>
      <w:proofErr w:type="spellStart"/>
      <w:r w:rsidRPr="004B3B80">
        <w:rPr>
          <w:color w:val="FF0000"/>
          <w:sz w:val="20"/>
          <w:szCs w:val="20"/>
        </w:rPr>
        <w:t>кейтеринговая</w:t>
      </w:r>
      <w:proofErr w:type="spellEnd"/>
      <w:r w:rsidRPr="004B3B80">
        <w:rPr>
          <w:color w:val="FF0000"/>
          <w:sz w:val="20"/>
          <w:szCs w:val="20"/>
        </w:rPr>
        <w:t xml:space="preserve"> компания». Выявлены следующие нарушения законодательства о санитарно-эпидемиологическом благополучии населения.</w:t>
      </w:r>
    </w:p>
    <w:p w:rsidR="0070612B" w:rsidRPr="004B3B80" w:rsidRDefault="0070612B" w:rsidP="0070612B">
      <w:pPr>
        <w:tabs>
          <w:tab w:val="left" w:pos="851"/>
        </w:tabs>
        <w:ind w:left="1134"/>
        <w:jc w:val="both"/>
        <w:rPr>
          <w:color w:val="FF0000"/>
          <w:sz w:val="20"/>
          <w:szCs w:val="20"/>
        </w:rPr>
      </w:pPr>
      <w:r w:rsidRPr="004B3B80">
        <w:rPr>
          <w:color w:val="FF0000"/>
          <w:sz w:val="20"/>
          <w:szCs w:val="20"/>
        </w:rPr>
        <w:t>В МБОУ «Лицей №1» р. п. Чамзинка в холодильнике хранились для дальнейшей реализации при организации питания детей на обед 12.03.2019 года сосиски НРС «Купеческие» производств</w:t>
      </w:r>
      <w:proofErr w:type="gramStart"/>
      <w:r w:rsidRPr="004B3B80">
        <w:rPr>
          <w:color w:val="FF0000"/>
          <w:sz w:val="20"/>
          <w:szCs w:val="20"/>
        </w:rPr>
        <w:t>а ООО</w:t>
      </w:r>
      <w:proofErr w:type="gramEnd"/>
      <w:r w:rsidRPr="004B3B80">
        <w:rPr>
          <w:color w:val="FF0000"/>
          <w:sz w:val="20"/>
          <w:szCs w:val="20"/>
        </w:rPr>
        <w:t xml:space="preserve"> «</w:t>
      </w:r>
      <w:proofErr w:type="spellStart"/>
      <w:r w:rsidRPr="004B3B80">
        <w:rPr>
          <w:color w:val="FF0000"/>
          <w:sz w:val="20"/>
          <w:szCs w:val="20"/>
        </w:rPr>
        <w:t>Регионэкопродукт</w:t>
      </w:r>
      <w:proofErr w:type="spellEnd"/>
      <w:r w:rsidRPr="004B3B80">
        <w:rPr>
          <w:color w:val="FF0000"/>
          <w:sz w:val="20"/>
          <w:szCs w:val="20"/>
        </w:rPr>
        <w:t xml:space="preserve">-Поволжье», общим весом </w:t>
      </w:r>
      <w:smartTag w:uri="urn:schemas-microsoft-com:office:smarttags" w:element="metricconverter">
        <w:smartTagPr>
          <w:attr w:name="ProductID" w:val="4 кг"/>
        </w:smartTagPr>
        <w:r w:rsidRPr="004B3B80">
          <w:rPr>
            <w:color w:val="FF0000"/>
            <w:sz w:val="20"/>
            <w:szCs w:val="20"/>
          </w:rPr>
          <w:t>4 кг</w:t>
        </w:r>
      </w:smartTag>
      <w:r w:rsidRPr="004B3B80">
        <w:rPr>
          <w:color w:val="FF0000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560 г"/>
        </w:smartTagPr>
        <w:r w:rsidRPr="004B3B80">
          <w:rPr>
            <w:color w:val="FF0000"/>
            <w:sz w:val="20"/>
            <w:szCs w:val="20"/>
          </w:rPr>
          <w:t>560 г</w:t>
        </w:r>
      </w:smartTag>
      <w:r w:rsidRPr="004B3B80">
        <w:rPr>
          <w:color w:val="FF0000"/>
          <w:sz w:val="20"/>
          <w:szCs w:val="20"/>
        </w:rPr>
        <w:t xml:space="preserve">. с истекшим сроком годности, дата изготовления 19.02.2019, срок годности до 11.03.2019 года; </w:t>
      </w:r>
      <w:proofErr w:type="gramStart"/>
      <w:r w:rsidRPr="004B3B80">
        <w:rPr>
          <w:color w:val="FF0000"/>
          <w:sz w:val="20"/>
          <w:szCs w:val="20"/>
        </w:rPr>
        <w:t>чистые столовые приборы (ложки) хранятся  в специальном ящике россыпью, тогда как должны храниться в специальных ящиках-кассетах ручками вверх; емкости для хранения пищевых отходов не обеспечены крышками; нарушается режим мытья столовой посуды (бокалов); на моечных ваннах для мытья посуды  отсутствует маркировка объемной вместимости; столовая посуда (тарелки для салатов) моются некачественно, тарелки со следами жира и остатками пищи;</w:t>
      </w:r>
      <w:proofErr w:type="gramEnd"/>
      <w:r w:rsidRPr="004B3B80">
        <w:rPr>
          <w:color w:val="FF0000"/>
          <w:sz w:val="20"/>
          <w:szCs w:val="20"/>
        </w:rPr>
        <w:t xml:space="preserve"> отсутствует специальный шкаф для хранения хлеба, хлеб хранится в холодильнике для хранения суточных проб.</w:t>
      </w:r>
    </w:p>
    <w:p w:rsidR="0070612B" w:rsidRPr="004B3B80" w:rsidRDefault="0070612B" w:rsidP="0070612B">
      <w:pPr>
        <w:tabs>
          <w:tab w:val="left" w:pos="851"/>
        </w:tabs>
        <w:ind w:left="1134"/>
        <w:jc w:val="both"/>
        <w:rPr>
          <w:color w:val="FF0000"/>
          <w:sz w:val="20"/>
          <w:szCs w:val="20"/>
        </w:rPr>
      </w:pPr>
      <w:r w:rsidRPr="004B3B80">
        <w:rPr>
          <w:color w:val="FF0000"/>
          <w:sz w:val="20"/>
          <w:szCs w:val="20"/>
        </w:rPr>
        <w:t>В МБОУ «</w:t>
      </w:r>
      <w:proofErr w:type="spellStart"/>
      <w:r w:rsidRPr="004B3B80">
        <w:rPr>
          <w:color w:val="FF0000"/>
          <w:sz w:val="20"/>
          <w:szCs w:val="20"/>
        </w:rPr>
        <w:t>Чамзинская</w:t>
      </w:r>
      <w:proofErr w:type="spellEnd"/>
      <w:r w:rsidRPr="004B3B80">
        <w:rPr>
          <w:color w:val="FF0000"/>
          <w:sz w:val="20"/>
          <w:szCs w:val="20"/>
        </w:rPr>
        <w:t xml:space="preserve"> СОШ № 2» чистые столовые приборы (ложки) хранятся в специальном ящике россыпью, тогда как должны храниться в специальных ящиках-кассетах ручками вверх; своевременно не вывозятся отходы из пищеблока (установленная в складском помещении картонная коробка для сбора пищевых отходов переполнена); стеклянная посуда с суточными пробами от 11.03.2019 не обеспечена плотно закрывающимися стеклянными или металлическими крышками, на пробах отсутствует время отбора проб, кроме того, отсутствует суточная проба приготовленных блюд на завтрак 12.03.2019; отсутствуют записи результатов осмотра работников пищеблока на наличие гнойничковых заболеваний в «Журнале здоровья» за 05.03.19, 06.03.19, 07.03.19, 11.03.19; не заносятся сведения о количестве витаминов, поступающих с искусственно витаминизированными блюдами, в «Журнал витаминизации третьих и сладких блюд»</w:t>
      </w:r>
    </w:p>
    <w:p w:rsidR="0070612B" w:rsidRPr="004B3B80" w:rsidRDefault="0070612B" w:rsidP="0070612B">
      <w:pPr>
        <w:tabs>
          <w:tab w:val="left" w:pos="851"/>
        </w:tabs>
        <w:ind w:left="1134"/>
        <w:jc w:val="both"/>
        <w:rPr>
          <w:color w:val="FF0000"/>
          <w:sz w:val="20"/>
          <w:szCs w:val="20"/>
        </w:rPr>
      </w:pPr>
      <w:r w:rsidRPr="004B3B80">
        <w:rPr>
          <w:color w:val="FF0000"/>
          <w:sz w:val="20"/>
          <w:szCs w:val="20"/>
        </w:rPr>
        <w:t>В МБОУ «Комсомольская СОШ № 2» отсутствуют сведения по оценке качества готовых блюд в «Журнале бракеража готовой кулинарной продукции» за 04.03.2019, 05.03.2019, 06.07.2019, 07.03.2019, 11.03.2019; плохо читаемая (стерлась) маркировка на кухонной посуде с маркировкой «салат», «сырое мясо».</w:t>
      </w:r>
    </w:p>
    <w:p w:rsidR="0070612B" w:rsidRDefault="0070612B" w:rsidP="0070612B">
      <w:pPr>
        <w:tabs>
          <w:tab w:val="left" w:pos="851"/>
        </w:tabs>
        <w:ind w:left="1134"/>
        <w:jc w:val="both"/>
        <w:rPr>
          <w:color w:val="FF0000"/>
          <w:sz w:val="20"/>
          <w:szCs w:val="20"/>
        </w:rPr>
      </w:pPr>
      <w:r w:rsidRPr="004B3B80">
        <w:rPr>
          <w:color w:val="FF0000"/>
          <w:sz w:val="20"/>
          <w:szCs w:val="20"/>
        </w:rPr>
        <w:t xml:space="preserve">По результатам проверки прокуратурой возбуждено 3 дела об административных правонарушениях в отношении виновных должностных лиц ООО «Мордовская </w:t>
      </w:r>
      <w:proofErr w:type="spellStart"/>
      <w:r w:rsidRPr="004B3B80">
        <w:rPr>
          <w:color w:val="FF0000"/>
          <w:sz w:val="20"/>
          <w:szCs w:val="20"/>
        </w:rPr>
        <w:t>кейтеринговая</w:t>
      </w:r>
      <w:proofErr w:type="spellEnd"/>
      <w:r w:rsidRPr="004B3B80">
        <w:rPr>
          <w:color w:val="FF0000"/>
          <w:sz w:val="20"/>
          <w:szCs w:val="20"/>
        </w:rPr>
        <w:t xml:space="preserve"> компания», которые оштрафованы, в адрес директора указанного юридического лица внесено представление об устранении нарушений закона (находится на рассмотрении).</w:t>
      </w:r>
    </w:p>
    <w:p w:rsidR="0070612B" w:rsidRPr="00C34DD8" w:rsidRDefault="0070612B" w:rsidP="0070612B">
      <w:pPr>
        <w:tabs>
          <w:tab w:val="left" w:pos="851"/>
        </w:tabs>
        <w:jc w:val="both"/>
        <w:rPr>
          <w:color w:val="000000"/>
        </w:rPr>
      </w:pPr>
      <w:r w:rsidRPr="00C34DD8">
        <w:rPr>
          <w:color w:val="000000"/>
        </w:rPr>
        <w:t>№150 (642) 09.04.2018г.</w:t>
      </w:r>
    </w:p>
    <w:p w:rsidR="0070612B" w:rsidRPr="00C34DD8" w:rsidRDefault="0070612B" w:rsidP="0070612B">
      <w:pPr>
        <w:numPr>
          <w:ilvl w:val="0"/>
          <w:numId w:val="3"/>
        </w:numPr>
        <w:tabs>
          <w:tab w:val="left" w:pos="851"/>
        </w:tabs>
        <w:jc w:val="both"/>
        <w:rPr>
          <w:color w:val="000000"/>
        </w:rPr>
      </w:pPr>
      <w:r w:rsidRPr="00C34DD8">
        <w:rPr>
          <w:color w:val="000000"/>
        </w:rPr>
        <w:t xml:space="preserve"> </w:t>
      </w:r>
      <w:r w:rsidRPr="00965EF4">
        <w:t>Постановление Администрации Комсомольс</w:t>
      </w:r>
      <w:r>
        <w:t>кого городского  поселения от 09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г. №</w:t>
      </w:r>
      <w:r>
        <w:t>128 «Об утверждении порядка взаимодействия органов местного самоуправления, муниципальных и иных учреждений, с организаторами добровольческой (волонтерской) деятельности, добровольческими (волонтерскими) организациями».</w:t>
      </w:r>
    </w:p>
    <w:p w:rsidR="0070612B" w:rsidRPr="00C34DD8" w:rsidRDefault="0070612B" w:rsidP="0070612B">
      <w:pPr>
        <w:numPr>
          <w:ilvl w:val="0"/>
          <w:numId w:val="3"/>
        </w:numPr>
        <w:tabs>
          <w:tab w:val="left" w:pos="851"/>
        </w:tabs>
        <w:jc w:val="both"/>
        <w:rPr>
          <w:color w:val="000000"/>
        </w:rPr>
      </w:pPr>
      <w:r w:rsidRPr="00965EF4">
        <w:t>Постановление Администрации Комсомольс</w:t>
      </w:r>
      <w:r>
        <w:t>кого городского  поселения от 09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г. №</w:t>
      </w:r>
      <w:r>
        <w:t>129</w:t>
      </w:r>
      <w:proofErr w:type="gramStart"/>
      <w:r>
        <w:t xml:space="preserve"> О</w:t>
      </w:r>
      <w:proofErr w:type="gramEnd"/>
      <w:r>
        <w:t>б утверждении административного регламента по предоставлению муниципальной услуги «Предоставление в аренду муниципального имущества.</w:t>
      </w:r>
    </w:p>
    <w:p w:rsidR="0070612B" w:rsidRPr="00C34DD8" w:rsidRDefault="0070612B" w:rsidP="0070612B">
      <w:pPr>
        <w:numPr>
          <w:ilvl w:val="0"/>
          <w:numId w:val="3"/>
        </w:numPr>
        <w:tabs>
          <w:tab w:val="left" w:pos="851"/>
        </w:tabs>
        <w:jc w:val="both"/>
        <w:rPr>
          <w:color w:val="000000"/>
        </w:rPr>
      </w:pPr>
      <w:r w:rsidRPr="00965EF4">
        <w:t>Постановление Администрации Комсомольс</w:t>
      </w:r>
      <w:r>
        <w:t>кого городского  поселения от 09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г. №</w:t>
      </w:r>
      <w:r>
        <w:t>130 «Об утверждении административного регламента исполнения муниципальной функции «проведение проверок использования имущества, находящегося в собственности администрации Комсомольского городского поселения».</w:t>
      </w:r>
    </w:p>
    <w:p w:rsidR="0070612B" w:rsidRDefault="0070612B" w:rsidP="0070612B">
      <w:pPr>
        <w:tabs>
          <w:tab w:val="left" w:pos="851"/>
        </w:tabs>
        <w:jc w:val="both"/>
      </w:pPr>
      <w:r>
        <w:t>№151 (643) 18.04.2019г.</w:t>
      </w:r>
    </w:p>
    <w:p w:rsidR="0070612B" w:rsidRPr="00C34DD8" w:rsidRDefault="0070612B" w:rsidP="0070612B">
      <w:pPr>
        <w:numPr>
          <w:ilvl w:val="0"/>
          <w:numId w:val="4"/>
        </w:numPr>
        <w:tabs>
          <w:tab w:val="left" w:pos="851"/>
        </w:tabs>
        <w:jc w:val="both"/>
        <w:rPr>
          <w:color w:val="000000"/>
        </w:rPr>
      </w:pPr>
      <w:r>
        <w:t>Решение Совета депутатов №108 от 18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</w:t>
      </w:r>
      <w:r w:rsidRPr="00685D28">
        <w:t xml:space="preserve">О </w:t>
      </w:r>
      <w:r w:rsidRPr="00685D28">
        <w:rPr>
          <w:bCs/>
          <w:lang w:eastAsia="ar-SA"/>
        </w:rPr>
        <w:t xml:space="preserve">мероприятиях </w:t>
      </w:r>
      <w:proofErr w:type="gramStart"/>
      <w:r w:rsidRPr="00685D28">
        <w:rPr>
          <w:bCs/>
          <w:lang w:eastAsia="ar-SA"/>
        </w:rPr>
        <w:t>по</w:t>
      </w:r>
      <w:proofErr w:type="gramEnd"/>
      <w:r w:rsidRPr="00685D28">
        <w:rPr>
          <w:bCs/>
          <w:lang w:eastAsia="ar-SA"/>
        </w:rPr>
        <w:t xml:space="preserve"> </w:t>
      </w:r>
      <w:proofErr w:type="gramStart"/>
      <w:r w:rsidRPr="00685D28">
        <w:rPr>
          <w:bCs/>
          <w:lang w:eastAsia="ar-SA"/>
        </w:rPr>
        <w:t>реализация</w:t>
      </w:r>
      <w:proofErr w:type="gramEnd"/>
      <w:r w:rsidRPr="00685D28">
        <w:rPr>
          <w:bCs/>
          <w:lang w:eastAsia="ar-SA"/>
        </w:rPr>
        <w:t xml:space="preserve"> Послания Главы Республики Мордовия Государственному Собранию на 2019 год</w:t>
      </w:r>
      <w:r>
        <w:rPr>
          <w:bCs/>
          <w:sz w:val="20"/>
          <w:szCs w:val="20"/>
          <w:lang w:eastAsia="ar-SA"/>
        </w:rPr>
        <w:t>»</w:t>
      </w:r>
      <w:r w:rsidRPr="00177480">
        <w:rPr>
          <w:bCs/>
          <w:sz w:val="20"/>
          <w:szCs w:val="20"/>
          <w:lang w:eastAsia="ar-SA"/>
        </w:rPr>
        <w:t>.</w:t>
      </w:r>
    </w:p>
    <w:p w:rsidR="0070612B" w:rsidRPr="00134FFF" w:rsidRDefault="0070612B" w:rsidP="0070612B">
      <w:pPr>
        <w:numPr>
          <w:ilvl w:val="0"/>
          <w:numId w:val="4"/>
        </w:numPr>
        <w:tabs>
          <w:tab w:val="left" w:pos="851"/>
        </w:tabs>
        <w:jc w:val="both"/>
        <w:rPr>
          <w:color w:val="000000"/>
        </w:rPr>
      </w:pPr>
      <w:r>
        <w:t>Решение Совета депутатов №109 от 18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года</w:t>
      </w:r>
      <w:r>
        <w:t xml:space="preserve"> «Об </w:t>
      </w:r>
      <w:r w:rsidRPr="004F44DF">
        <w:rPr>
          <w:bCs/>
          <w:lang w:eastAsia="ar-SA"/>
        </w:rPr>
        <w:t xml:space="preserve">утверждении </w:t>
      </w:r>
      <w:proofErr w:type="gramStart"/>
      <w:r w:rsidRPr="004F44DF">
        <w:rPr>
          <w:bCs/>
          <w:lang w:eastAsia="ar-SA"/>
        </w:rPr>
        <w:t>Порядка досрочного прекращения полномочий депутата Совета депутатов Комсомольского городского поселения</w:t>
      </w:r>
      <w:proofErr w:type="gramEnd"/>
      <w:r w:rsidRPr="004F44DF">
        <w:rPr>
          <w:bCs/>
          <w:lang w:eastAsia="ar-SA"/>
        </w:rPr>
        <w:t xml:space="preserve"> в соответствии с Уставом Комсомольского городского поселения в связи с утратой доверия</w:t>
      </w:r>
      <w:r>
        <w:rPr>
          <w:bCs/>
          <w:lang w:eastAsia="ar-SA"/>
        </w:rPr>
        <w:t>»</w:t>
      </w:r>
      <w:r w:rsidRPr="004F44DF">
        <w:rPr>
          <w:bCs/>
          <w:lang w:eastAsia="ar-SA"/>
        </w:rPr>
        <w:t>.</w:t>
      </w:r>
    </w:p>
    <w:p w:rsidR="0070612B" w:rsidRDefault="0070612B" w:rsidP="0070612B">
      <w:pPr>
        <w:tabs>
          <w:tab w:val="left" w:pos="851"/>
        </w:tabs>
        <w:jc w:val="both"/>
        <w:rPr>
          <w:bCs/>
          <w:lang w:eastAsia="ar-SA"/>
        </w:rPr>
      </w:pPr>
      <w:r>
        <w:rPr>
          <w:bCs/>
          <w:lang w:eastAsia="ar-SA"/>
        </w:rPr>
        <w:t>№152 (644) 24.04.2019г.</w:t>
      </w:r>
    </w:p>
    <w:p w:rsidR="0070612B" w:rsidRPr="00134FFF" w:rsidRDefault="0070612B" w:rsidP="0070612B">
      <w:pPr>
        <w:numPr>
          <w:ilvl w:val="0"/>
          <w:numId w:val="5"/>
        </w:numPr>
        <w:tabs>
          <w:tab w:val="left" w:pos="851"/>
        </w:tabs>
        <w:jc w:val="both"/>
        <w:rPr>
          <w:color w:val="000000"/>
        </w:rPr>
      </w:pPr>
      <w:r w:rsidRPr="00965EF4">
        <w:t>Постановление Администрации Комсомольс</w:t>
      </w:r>
      <w:r>
        <w:t>кого городского  поселения от 24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г. №</w:t>
      </w:r>
      <w:r>
        <w:t>140 «Об обеспечении мер пожарной безопасности в весенне-летний пожароопасный период 2019г. на территории Комсомольского городского поселения.</w:t>
      </w:r>
    </w:p>
    <w:p w:rsidR="0070612B" w:rsidRPr="00134FFF" w:rsidRDefault="0070612B" w:rsidP="0070612B">
      <w:pPr>
        <w:numPr>
          <w:ilvl w:val="0"/>
          <w:numId w:val="5"/>
        </w:numPr>
        <w:tabs>
          <w:tab w:val="left" w:pos="851"/>
        </w:tabs>
        <w:jc w:val="both"/>
        <w:rPr>
          <w:color w:val="000000"/>
        </w:rPr>
      </w:pPr>
      <w:r w:rsidRPr="00965EF4">
        <w:t>Постановление Администрации Комсомольс</w:t>
      </w:r>
      <w:r>
        <w:t>кого городского  поселения от 24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г. №</w:t>
      </w:r>
      <w:r>
        <w:t>141 «О внесении изменений в Постановление Администрации Комсомольского городского поселения Чамзинского муниципального района Республики Мордовия от 20 августа 2018г. №211».</w:t>
      </w:r>
    </w:p>
    <w:p w:rsidR="0070612B" w:rsidRDefault="0070612B" w:rsidP="0070612B">
      <w:pPr>
        <w:tabs>
          <w:tab w:val="left" w:pos="851"/>
        </w:tabs>
        <w:jc w:val="both"/>
      </w:pPr>
      <w:r>
        <w:t>№153 (645) 30.04.2019г.</w:t>
      </w:r>
    </w:p>
    <w:p w:rsidR="0070612B" w:rsidRPr="00134FFF" w:rsidRDefault="0070612B" w:rsidP="0070612B">
      <w:pPr>
        <w:numPr>
          <w:ilvl w:val="0"/>
          <w:numId w:val="6"/>
        </w:numPr>
        <w:tabs>
          <w:tab w:val="left" w:pos="851"/>
        </w:tabs>
        <w:jc w:val="both"/>
        <w:rPr>
          <w:color w:val="000000"/>
        </w:rPr>
      </w:pPr>
      <w:r w:rsidRPr="00965EF4">
        <w:lastRenderedPageBreak/>
        <w:t>Постановление Администрации Комсомольс</w:t>
      </w:r>
      <w:r>
        <w:t>кого городского  поселения от 30</w:t>
      </w:r>
      <w:r w:rsidRPr="00965EF4">
        <w:t>.</w:t>
      </w:r>
      <w:r>
        <w:t>04</w:t>
      </w:r>
      <w:r w:rsidRPr="00965EF4">
        <w:t>.201</w:t>
      </w:r>
      <w:r>
        <w:t>9</w:t>
      </w:r>
      <w:r w:rsidRPr="00965EF4">
        <w:t>г. №</w:t>
      </w:r>
      <w:r>
        <w:t>150 «О мониторинге и урегулировании просроченной кредиторской задолженности Комсомольского городского поселения».</w:t>
      </w:r>
    </w:p>
    <w:p w:rsidR="0070612B" w:rsidRDefault="0070612B" w:rsidP="0070612B">
      <w:pPr>
        <w:tabs>
          <w:tab w:val="left" w:pos="851"/>
        </w:tabs>
        <w:jc w:val="both"/>
      </w:pPr>
      <w:r>
        <w:t>№154 (646) 23.05.2019г.</w:t>
      </w:r>
    </w:p>
    <w:p w:rsidR="0070612B" w:rsidRPr="00EE2459" w:rsidRDefault="0070612B" w:rsidP="0070612B">
      <w:pPr>
        <w:numPr>
          <w:ilvl w:val="0"/>
          <w:numId w:val="7"/>
        </w:numPr>
        <w:jc w:val="both"/>
        <w:rPr>
          <w:color w:val="FF0000"/>
        </w:rPr>
      </w:pPr>
      <w:r w:rsidRPr="00DB1778">
        <w:rPr>
          <w:color w:val="FF0000"/>
        </w:rPr>
        <w:t>Информационное письмо Прокуратуры Чамзинского муниципального района</w:t>
      </w:r>
      <w:r>
        <w:rPr>
          <w:color w:val="FF0000"/>
        </w:rPr>
        <w:t xml:space="preserve"> «</w:t>
      </w:r>
      <w:r w:rsidRPr="00EE2459">
        <w:rPr>
          <w:color w:val="FF0000"/>
        </w:rPr>
        <w:t>Проведенной прокуратурой Чамзинского района проверкой исполнения законодательства о закупках товаров, работ, услуг для муниципальных нужд в деятельности МКУ «</w:t>
      </w:r>
      <w:proofErr w:type="spellStart"/>
      <w:r w:rsidRPr="00EE2459">
        <w:rPr>
          <w:color w:val="FF0000"/>
        </w:rPr>
        <w:t>Благоустройщик</w:t>
      </w:r>
      <w:proofErr w:type="spellEnd"/>
      <w:r w:rsidRPr="00EE2459">
        <w:rPr>
          <w:color w:val="FF0000"/>
        </w:rPr>
        <w:t>» и МБУ «Дом культуры «Цементник» выявлены нарушения указанного законодательства.</w:t>
      </w:r>
    </w:p>
    <w:p w:rsidR="0070612B" w:rsidRPr="00EE2459" w:rsidRDefault="0070612B" w:rsidP="0070612B">
      <w:pPr>
        <w:autoSpaceDE w:val="0"/>
        <w:autoSpaceDN w:val="0"/>
        <w:adjustRightInd w:val="0"/>
        <w:ind w:left="851"/>
        <w:jc w:val="both"/>
        <w:rPr>
          <w:color w:val="FF0000"/>
        </w:rPr>
      </w:pPr>
      <w:r w:rsidRPr="00EE2459">
        <w:rPr>
          <w:color w:val="FF0000"/>
        </w:rPr>
        <w:t>Установлено, что директор МКУ «</w:t>
      </w:r>
      <w:proofErr w:type="spellStart"/>
      <w:r w:rsidRPr="00EE2459">
        <w:rPr>
          <w:color w:val="FF0000"/>
        </w:rPr>
        <w:t>Благоустройщик</w:t>
      </w:r>
      <w:proofErr w:type="spellEnd"/>
      <w:r w:rsidRPr="00EE2459">
        <w:rPr>
          <w:color w:val="FF0000"/>
        </w:rPr>
        <w:t>» отчет об объеме закупок у субъектов малого предпринимательства и социально ориентированных некоммерческих организаций за 2018 год разместил на сайте zakupki.gov.ru не 01.04.2019, как того требует закон, а 16.04.2019. Директором МБУ «Дом культуры «Цементник» 15.10.2018 заключен контракт на отпуск и потребление тепловой энергии в горячей воде абонентом, расположенным по адресу: РМ, Чамзинский район, п. Комсомольский, ул. Калинина, д. 7, с единственным поставщиком – ООО «</w:t>
      </w:r>
      <w:proofErr w:type="spellStart"/>
      <w:r w:rsidRPr="00EE2459">
        <w:rPr>
          <w:color w:val="FF0000"/>
        </w:rPr>
        <w:t>ИнКомСистемы</w:t>
      </w:r>
      <w:proofErr w:type="spellEnd"/>
      <w:r w:rsidRPr="00EE2459">
        <w:rPr>
          <w:color w:val="FF0000"/>
        </w:rPr>
        <w:t>-Мордовия» в соответствии с п. 8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Однако</w:t>
      </w:r>
      <w:proofErr w:type="gramStart"/>
      <w:r w:rsidRPr="00EE2459">
        <w:rPr>
          <w:color w:val="FF0000"/>
        </w:rPr>
        <w:t>,</w:t>
      </w:r>
      <w:proofErr w:type="gramEnd"/>
      <w:r w:rsidRPr="00EE2459">
        <w:rPr>
          <w:color w:val="FF0000"/>
        </w:rPr>
        <w:t xml:space="preserve"> информация о заключении контракта и заключенный контракт в федеральный орган исполнительной власти ею направлены не были.</w:t>
      </w:r>
    </w:p>
    <w:p w:rsidR="0070612B" w:rsidRDefault="0070612B" w:rsidP="0070612B">
      <w:pPr>
        <w:ind w:left="851"/>
        <w:jc w:val="both"/>
        <w:rPr>
          <w:color w:val="FF0000"/>
        </w:rPr>
      </w:pPr>
      <w:proofErr w:type="gramStart"/>
      <w:r w:rsidRPr="00EE2459">
        <w:rPr>
          <w:color w:val="FF0000"/>
        </w:rPr>
        <w:t>В этой связи, за нарушения законодательства в сфере закупок товаров, работ, услуг для обеспечения муниципальных нужд, по постановлениям прокурора района директор МКУ «</w:t>
      </w:r>
      <w:proofErr w:type="spellStart"/>
      <w:r w:rsidRPr="00EE2459">
        <w:rPr>
          <w:color w:val="FF0000"/>
        </w:rPr>
        <w:t>Благоустройщик</w:t>
      </w:r>
      <w:proofErr w:type="spellEnd"/>
      <w:r w:rsidRPr="00EE2459">
        <w:rPr>
          <w:color w:val="FF0000"/>
        </w:rPr>
        <w:t>» привлечен к административной ответственности по ч. 1.4 ст. 7.30 КоАП РФ в виде штрафа в размере 15 000 руб., директор МБУ «Дом культуры «Цементник» по ч. 2 ст. 7.31 КоАП РФ в виде штрафа в размере 20</w:t>
      </w:r>
      <w:proofErr w:type="gramEnd"/>
      <w:r w:rsidRPr="00EE2459">
        <w:rPr>
          <w:color w:val="FF0000"/>
        </w:rPr>
        <w:t xml:space="preserve"> 000 </w:t>
      </w:r>
      <w:proofErr w:type="spellStart"/>
      <w:r w:rsidRPr="00EE2459">
        <w:rPr>
          <w:color w:val="FF0000"/>
        </w:rPr>
        <w:t>руб</w:t>
      </w:r>
      <w:proofErr w:type="spellEnd"/>
      <w:r>
        <w:rPr>
          <w:color w:val="FF0000"/>
        </w:rPr>
        <w:t>»</w:t>
      </w:r>
      <w:r w:rsidRPr="00EE2459">
        <w:rPr>
          <w:color w:val="FF0000"/>
        </w:rPr>
        <w:t>.</w:t>
      </w:r>
    </w:p>
    <w:p w:rsidR="0070612B" w:rsidRDefault="0070612B" w:rsidP="0070612B">
      <w:pPr>
        <w:jc w:val="both"/>
      </w:pPr>
      <w:r>
        <w:t>№155 (647) 06.06.2019г.</w:t>
      </w:r>
    </w:p>
    <w:p w:rsidR="0070612B" w:rsidRPr="00EE2459" w:rsidRDefault="0070612B" w:rsidP="0070612B">
      <w:pPr>
        <w:numPr>
          <w:ilvl w:val="0"/>
          <w:numId w:val="8"/>
        </w:numPr>
        <w:spacing w:line="240" w:lineRule="atLeast"/>
        <w:ind w:right="15"/>
        <w:jc w:val="both"/>
        <w:rPr>
          <w:rFonts w:eastAsia="Calibri"/>
          <w:color w:val="FF0000"/>
          <w:lang w:eastAsia="en-US"/>
        </w:rPr>
      </w:pPr>
      <w:r w:rsidRPr="00DB1778">
        <w:rPr>
          <w:color w:val="FF0000"/>
        </w:rPr>
        <w:t>Информационное письмо Прокуратуры Чамзинского муниципального района</w:t>
      </w:r>
      <w:r>
        <w:rPr>
          <w:color w:val="FF0000"/>
        </w:rPr>
        <w:t xml:space="preserve"> «</w:t>
      </w:r>
      <w:r w:rsidRPr="00EE2459">
        <w:rPr>
          <w:rFonts w:eastAsia="Calibri"/>
          <w:color w:val="FF0000"/>
          <w:lang w:eastAsia="en-US"/>
        </w:rPr>
        <w:t>По результатам рассмотрения постановления прокурора Чамзинского района Республики Мордовия юридическое лицо привлечено к административной ответственности по ст. 19.28 КоАП РФ к штрафу в размер 500 тысяч рублей.</w:t>
      </w:r>
    </w:p>
    <w:p w:rsidR="0070612B" w:rsidRPr="00EE2459" w:rsidRDefault="0070612B" w:rsidP="0070612B">
      <w:pPr>
        <w:spacing w:line="240" w:lineRule="atLeast"/>
        <w:ind w:left="1134" w:right="15" w:firstLine="142"/>
        <w:jc w:val="both"/>
        <w:rPr>
          <w:rFonts w:eastAsia="Calibri"/>
          <w:color w:val="FF0000"/>
          <w:lang w:eastAsia="en-US"/>
        </w:rPr>
      </w:pPr>
      <w:proofErr w:type="gramStart"/>
      <w:r w:rsidRPr="00EE2459">
        <w:rPr>
          <w:rFonts w:eastAsia="Calibri"/>
          <w:color w:val="FF0000"/>
          <w:lang w:eastAsia="en-US"/>
        </w:rPr>
        <w:t xml:space="preserve">Прокуратурой Чамзинского района Республики Мордовия в ходе проведения проверки соблюдения законодательства о противодействии коррупции выявлен факт совершения юридическим лицом - ООО </w:t>
      </w:r>
      <w:r w:rsidRPr="00EE2459">
        <w:rPr>
          <w:rFonts w:eastAsia="Calibri"/>
          <w:color w:val="FF0000"/>
          <w:spacing w:val="-2"/>
          <w:lang w:eastAsia="en-US"/>
        </w:rPr>
        <w:t>«</w:t>
      </w:r>
      <w:proofErr w:type="spellStart"/>
      <w:r w:rsidRPr="00EE2459">
        <w:rPr>
          <w:rFonts w:eastAsia="Calibri"/>
          <w:color w:val="FF0000"/>
          <w:spacing w:val="-2"/>
          <w:lang w:eastAsia="en-US"/>
        </w:rPr>
        <w:t>Тепловозремсервис</w:t>
      </w:r>
      <w:proofErr w:type="spellEnd"/>
      <w:r w:rsidRPr="00EE2459">
        <w:rPr>
          <w:rFonts w:eastAsia="Calibri"/>
          <w:color w:val="FF0000"/>
          <w:spacing w:val="-2"/>
          <w:lang w:eastAsia="en-US"/>
        </w:rPr>
        <w:t>»</w:t>
      </w:r>
      <w:r w:rsidRPr="00EE2459">
        <w:rPr>
          <w:rFonts w:eastAsia="Calibri"/>
          <w:color w:val="FF0000"/>
          <w:lang w:eastAsia="en-US"/>
        </w:rPr>
        <w:t xml:space="preserve"> административного правонарушения, предусмотренного ч. 1 ст. 19.28 КоАП РФ - </w:t>
      </w:r>
      <w:r w:rsidRPr="00EE2459">
        <w:rPr>
          <w:rFonts w:eastAsia="Calibri"/>
          <w:color w:val="FF0000"/>
          <w:spacing w:val="-2"/>
          <w:lang w:eastAsia="en-US"/>
        </w:rPr>
        <w:t>н</w:t>
      </w:r>
      <w:r w:rsidRPr="00EE2459">
        <w:rPr>
          <w:rFonts w:eastAsia="Calibri"/>
          <w:color w:val="FF0000"/>
          <w:lang w:eastAsia="en-US"/>
        </w:rPr>
        <w:t>езаконные передача, обещание от имени или в интересах юридического лица должностному лицу, лицу, выполняющему управленческие функции в коммерческой организации, денег, за совершение в интересах данного юридического лица должностным лицом, действия</w:t>
      </w:r>
      <w:proofErr w:type="gramEnd"/>
      <w:r w:rsidRPr="00EE2459">
        <w:rPr>
          <w:rFonts w:eastAsia="Calibri"/>
          <w:color w:val="FF0000"/>
          <w:lang w:eastAsia="en-US"/>
        </w:rPr>
        <w:t xml:space="preserve"> (бездействие), </w:t>
      </w:r>
      <w:proofErr w:type="gramStart"/>
      <w:r w:rsidRPr="00EE2459">
        <w:rPr>
          <w:rFonts w:eastAsia="Calibri"/>
          <w:color w:val="FF0000"/>
          <w:lang w:eastAsia="en-US"/>
        </w:rPr>
        <w:t>связанного</w:t>
      </w:r>
      <w:proofErr w:type="gramEnd"/>
      <w:r w:rsidRPr="00EE2459">
        <w:rPr>
          <w:rFonts w:eastAsia="Calibri"/>
          <w:color w:val="FF0000"/>
          <w:lang w:eastAsia="en-US"/>
        </w:rPr>
        <w:t xml:space="preserve"> с занимаемым ими служебным положением.</w:t>
      </w:r>
    </w:p>
    <w:p w:rsidR="0070612B" w:rsidRPr="00EE2459" w:rsidRDefault="0070612B" w:rsidP="0070612B">
      <w:pPr>
        <w:spacing w:line="240" w:lineRule="atLeast"/>
        <w:ind w:left="1134" w:right="15" w:firstLine="142"/>
        <w:jc w:val="both"/>
        <w:rPr>
          <w:rFonts w:eastAsia="Calibri"/>
          <w:color w:val="FF0000"/>
          <w:lang w:eastAsia="en-US"/>
        </w:rPr>
      </w:pPr>
      <w:proofErr w:type="gramStart"/>
      <w:r w:rsidRPr="00EE2459">
        <w:rPr>
          <w:rFonts w:eastAsia="Calibri"/>
          <w:color w:val="FF0000"/>
          <w:lang w:eastAsia="en-US"/>
        </w:rPr>
        <w:t>Так, 21.11.2018 директор Общества, находясь в салоне автомобиля, совершил коммерческий подкуп, а именно незаконную передачу в качестве вознаграждения части денег в сумме 150 000 рублей из общей суммы подкупа 300 000 рублей, то есть в крупном размере лицу, выполняющему управленческие функции в коммерческой организации АО «</w:t>
      </w:r>
      <w:proofErr w:type="spellStart"/>
      <w:r w:rsidRPr="00EE2459">
        <w:rPr>
          <w:rFonts w:eastAsia="Calibri"/>
          <w:color w:val="FF0000"/>
          <w:lang w:eastAsia="en-US"/>
        </w:rPr>
        <w:t>Мордовцемент</w:t>
      </w:r>
      <w:proofErr w:type="spellEnd"/>
      <w:r w:rsidRPr="00EE2459">
        <w:rPr>
          <w:rFonts w:eastAsia="Calibri"/>
          <w:color w:val="FF0000"/>
          <w:lang w:eastAsia="en-US"/>
        </w:rPr>
        <w:t>» за использование своих служебных полномочий и возможностей занимаемой последним должности в его интересах, для</w:t>
      </w:r>
      <w:proofErr w:type="gramEnd"/>
      <w:r w:rsidRPr="00EE2459">
        <w:rPr>
          <w:rFonts w:eastAsia="Calibri"/>
          <w:color w:val="FF0000"/>
          <w:lang w:eastAsia="en-US"/>
        </w:rPr>
        <w:t xml:space="preserve"> совершения заведомо незаконных действий по подписанию акта приема-передачи выполненных работ в рамках договора на выполнение работ по капитальному ремонту тепловоза ТЭМ-2 5514 и последующей оплаты выполненных работ, которые были произведены не в полном объеме.</w:t>
      </w:r>
    </w:p>
    <w:p w:rsidR="0070612B" w:rsidRPr="00EE2459" w:rsidRDefault="0070612B" w:rsidP="0070612B">
      <w:pPr>
        <w:spacing w:line="240" w:lineRule="atLeast"/>
        <w:ind w:left="1134" w:right="15" w:firstLine="142"/>
        <w:jc w:val="both"/>
        <w:rPr>
          <w:rFonts w:eastAsia="Calibri"/>
          <w:color w:val="FF0000"/>
          <w:lang w:eastAsia="en-US"/>
        </w:rPr>
      </w:pPr>
      <w:r w:rsidRPr="00EE2459">
        <w:rPr>
          <w:rFonts w:eastAsia="Calibri"/>
          <w:color w:val="FF0000"/>
          <w:lang w:eastAsia="en-US"/>
        </w:rPr>
        <w:t>13.05.2019 по данному факту прокурором района в отношен</w:t>
      </w:r>
      <w:proofErr w:type="gramStart"/>
      <w:r w:rsidRPr="00EE2459">
        <w:rPr>
          <w:rFonts w:eastAsia="Calibri"/>
          <w:color w:val="FF0000"/>
          <w:lang w:eastAsia="en-US"/>
        </w:rPr>
        <w:t>ии ООО</w:t>
      </w:r>
      <w:proofErr w:type="gramEnd"/>
      <w:r w:rsidRPr="00EE2459">
        <w:rPr>
          <w:rFonts w:eastAsia="Calibri"/>
          <w:color w:val="FF0000"/>
          <w:lang w:eastAsia="en-US"/>
        </w:rPr>
        <w:t xml:space="preserve"> </w:t>
      </w:r>
      <w:r w:rsidRPr="00EE2459">
        <w:rPr>
          <w:rFonts w:eastAsia="Calibri"/>
          <w:color w:val="FF0000"/>
          <w:spacing w:val="-2"/>
          <w:lang w:eastAsia="en-US"/>
        </w:rPr>
        <w:t>«</w:t>
      </w:r>
      <w:proofErr w:type="spellStart"/>
      <w:r w:rsidRPr="00EE2459">
        <w:rPr>
          <w:rFonts w:eastAsia="Calibri"/>
          <w:color w:val="FF0000"/>
          <w:spacing w:val="-2"/>
          <w:lang w:eastAsia="en-US"/>
        </w:rPr>
        <w:t>Тепловозремсервис</w:t>
      </w:r>
      <w:proofErr w:type="spellEnd"/>
      <w:r w:rsidRPr="00EE2459">
        <w:rPr>
          <w:rFonts w:eastAsia="Calibri"/>
          <w:color w:val="FF0000"/>
          <w:spacing w:val="-2"/>
          <w:lang w:eastAsia="en-US"/>
        </w:rPr>
        <w:t>»</w:t>
      </w:r>
      <w:r w:rsidRPr="00EE2459">
        <w:rPr>
          <w:rFonts w:eastAsia="Calibri"/>
          <w:color w:val="FF0000"/>
          <w:lang w:eastAsia="en-US"/>
        </w:rPr>
        <w:t xml:space="preserve"> возбуждено дело об административном правонарушении, предусмотренном ч. 1 ст. 19.28 КоАП РФ, которое направлено для рассмотрения </w:t>
      </w:r>
      <w:r w:rsidRPr="00EE2459">
        <w:rPr>
          <w:rFonts w:eastAsia="Calibri"/>
          <w:color w:val="FF0000"/>
          <w:spacing w:val="-6"/>
          <w:lang w:eastAsia="en-US"/>
        </w:rPr>
        <w:t>мировому судье судебного участка №</w:t>
      </w:r>
      <w:r w:rsidRPr="00EE2459">
        <w:rPr>
          <w:rFonts w:eastAsia="Calibri"/>
          <w:color w:val="FF0000"/>
          <w:spacing w:val="-4"/>
          <w:lang w:eastAsia="en-US"/>
        </w:rPr>
        <w:t> 2</w:t>
      </w:r>
      <w:r w:rsidRPr="00EE2459">
        <w:rPr>
          <w:rFonts w:eastAsia="Calibri"/>
          <w:color w:val="FF0000"/>
          <w:spacing w:val="-6"/>
          <w:lang w:eastAsia="en-US"/>
        </w:rPr>
        <w:t xml:space="preserve"> Чамзинского района Республики Мордовия</w:t>
      </w:r>
      <w:r w:rsidRPr="00EE2459">
        <w:rPr>
          <w:rFonts w:eastAsia="Calibri"/>
          <w:color w:val="FF0000"/>
          <w:lang w:eastAsia="en-US"/>
        </w:rPr>
        <w:t>.</w:t>
      </w:r>
    </w:p>
    <w:p w:rsidR="0070612B" w:rsidRPr="00EE2459" w:rsidRDefault="0070612B" w:rsidP="0070612B">
      <w:pPr>
        <w:spacing w:line="240" w:lineRule="atLeast"/>
        <w:ind w:left="1134" w:right="15" w:firstLine="142"/>
        <w:jc w:val="both"/>
        <w:rPr>
          <w:rFonts w:eastAsia="Calibri"/>
          <w:color w:val="FF0000"/>
          <w:lang w:eastAsia="en-US"/>
        </w:rPr>
      </w:pPr>
      <w:r w:rsidRPr="00EE2459">
        <w:rPr>
          <w:rFonts w:eastAsia="Calibri"/>
          <w:color w:val="FF0000"/>
          <w:lang w:eastAsia="en-US"/>
        </w:rPr>
        <w:t>06.06.2019 мировой судья, рассмотрев дело об административном правонарушении, признал наличие в действиях юридического лица состава административного правонарушения, предусмотренного ч. 1 ст. 19.28 КоАП РФ, и назначил наказание в виде штрафа в размере 500 тысяч рублей.</w:t>
      </w:r>
    </w:p>
    <w:p w:rsidR="0070612B" w:rsidRDefault="0070612B" w:rsidP="0070612B">
      <w:pPr>
        <w:spacing w:line="240" w:lineRule="atLeast"/>
        <w:ind w:left="1134" w:right="15" w:firstLine="142"/>
        <w:jc w:val="both"/>
        <w:rPr>
          <w:rFonts w:eastAsia="Calibri"/>
          <w:color w:val="FF0000"/>
          <w:lang w:eastAsia="en-US"/>
        </w:rPr>
      </w:pPr>
      <w:r w:rsidRPr="00EE2459">
        <w:rPr>
          <w:rFonts w:eastAsia="Calibri"/>
          <w:color w:val="FF0000"/>
          <w:lang w:eastAsia="en-US"/>
        </w:rPr>
        <w:lastRenderedPageBreak/>
        <w:t>Ранее, по результатам рассмотрения ходатайства прокурора района о принятии мер обеспечения производства по делу об административном правонарушении, мировой судья 14.05.2019 г. вынес определение об установлении ограничений, связанных с владением и пользованием банковскими счетами данного юридического лица, в виде ареста денежных средств, на общую сумму 1 млн. рублей».</w:t>
      </w:r>
    </w:p>
    <w:p w:rsidR="0070612B" w:rsidRPr="003E04D0" w:rsidRDefault="0070612B" w:rsidP="0070612B">
      <w:pPr>
        <w:spacing w:line="240" w:lineRule="atLeast"/>
        <w:ind w:right="15"/>
        <w:jc w:val="both"/>
        <w:rPr>
          <w:rFonts w:eastAsia="Calibri"/>
          <w:lang w:eastAsia="en-US"/>
        </w:rPr>
      </w:pPr>
      <w:r w:rsidRPr="003E04D0">
        <w:rPr>
          <w:rFonts w:eastAsia="Calibri"/>
          <w:lang w:eastAsia="en-US"/>
        </w:rPr>
        <w:t>№156 (648) 2</w:t>
      </w:r>
      <w:r>
        <w:rPr>
          <w:rFonts w:eastAsia="Calibri"/>
          <w:lang w:eastAsia="en-US"/>
        </w:rPr>
        <w:t>7</w:t>
      </w:r>
      <w:r w:rsidRPr="003E04D0">
        <w:rPr>
          <w:rFonts w:eastAsia="Calibri"/>
          <w:lang w:eastAsia="en-US"/>
        </w:rPr>
        <w:t>.06.2019г.</w:t>
      </w:r>
    </w:p>
    <w:p w:rsidR="0070612B" w:rsidRPr="00AE1EFC" w:rsidRDefault="0070612B" w:rsidP="0070612B">
      <w:pPr>
        <w:numPr>
          <w:ilvl w:val="0"/>
          <w:numId w:val="9"/>
        </w:numPr>
        <w:spacing w:line="240" w:lineRule="atLeast"/>
        <w:ind w:right="15"/>
        <w:jc w:val="both"/>
        <w:rPr>
          <w:rFonts w:eastAsia="Calibri"/>
          <w:color w:val="FF0000"/>
          <w:lang w:eastAsia="en-US"/>
        </w:rPr>
      </w:pPr>
      <w:r w:rsidRPr="00965EF4">
        <w:t>Постановление Администрации Комсомольс</w:t>
      </w:r>
      <w:r>
        <w:t>кого городского  поселения от 24</w:t>
      </w:r>
      <w:r w:rsidRPr="00965EF4">
        <w:t>.</w:t>
      </w:r>
      <w:r>
        <w:t>06</w:t>
      </w:r>
      <w:r w:rsidRPr="00965EF4">
        <w:t>.201</w:t>
      </w:r>
      <w:r>
        <w:t>9</w:t>
      </w:r>
      <w:r w:rsidRPr="00965EF4">
        <w:t>г. №</w:t>
      </w:r>
      <w:r>
        <w:t xml:space="preserve">176 «Об утверждении </w:t>
      </w:r>
      <w:proofErr w:type="gramStart"/>
      <w:r>
        <w:t>системы мониторинга состояния системы теплоснабжения</w:t>
      </w:r>
      <w:proofErr w:type="gramEnd"/>
      <w:r>
        <w:t xml:space="preserve"> на территории Комсомольского городского поселения Чамзинского муниципального района РМ».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26.06.2019 №111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внесении изменений в решение Совета депутатов Комсомольского городского поселения Чамзинского муниципального района РМ от 26.12.2018г. №88 «О бюджете Комсомольского городского поселения на 2019 год и на плановый период 2020 и 2021 годов».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26.06.2019 №112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внесении изменений в решение Совета депутатов Комсомольского городского поселения от 05.07.2018г. №78 «Об утверждении положения о </w:t>
      </w:r>
      <w:proofErr w:type="spellStart"/>
      <w:r w:rsidRPr="00AE1EFC">
        <w:rPr>
          <w:rFonts w:eastAsia="Calibri"/>
          <w:lang w:eastAsia="en-US"/>
        </w:rPr>
        <w:t>самооблажении</w:t>
      </w:r>
      <w:proofErr w:type="spellEnd"/>
      <w:r w:rsidRPr="00AE1EFC">
        <w:rPr>
          <w:rFonts w:eastAsia="Calibri"/>
          <w:lang w:eastAsia="en-US"/>
        </w:rPr>
        <w:t xml:space="preserve"> граждан, порядке сбора и использования средств </w:t>
      </w:r>
      <w:proofErr w:type="spellStart"/>
      <w:r w:rsidRPr="00AE1EFC">
        <w:rPr>
          <w:rFonts w:eastAsia="Calibri"/>
          <w:lang w:eastAsia="en-US"/>
        </w:rPr>
        <w:t>самооблажения</w:t>
      </w:r>
      <w:proofErr w:type="spellEnd"/>
      <w:r w:rsidRPr="00AE1EFC">
        <w:rPr>
          <w:rFonts w:eastAsia="Calibri"/>
          <w:lang w:eastAsia="en-US"/>
        </w:rPr>
        <w:t xml:space="preserve"> граждан на территории Комсомольского городского поселения Чамзинского муниципального района Республики Мордовия»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26.06.2019 №113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внесении изменений в Правила благоустройства территории Комсомольского городского поселения Чамзинского муниципального района Республики Мордовия, Утвержденные решением Совета депутатов Комсомольского городского поселения от 16.02.2017 года №19 (далее – Правила).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27.06.2019 №114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создании рабочей группы по подготовке проекта Устава и проекта Регламента Совета депутатов Комсомольского городского поселения Чамзинского муниципального района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27.06.2019 №115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признании утратившим силу Устава Комсомольского городского поселения Чамзинского муниципального района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27.06.2019 №116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досрочном прекращении полномочий Главы Комсомольского городского поселения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27.06.2019 №117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досрочном прекращении полномочий Совета депутатов Комсомольского городского поселения Чамзинского муниципального района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27.06.2019 №118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реорганизации Совета депутатов Комсомольского городского поселения Чамзинского муниципального района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27.06.2019 №119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реорганизации администрации Комсомольского городского поселения Чамзинского муниципального района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27.06.2019</w:t>
      </w:r>
    </w:p>
    <w:p w:rsidR="0070612B" w:rsidRPr="00AE1EFC" w:rsidRDefault="0070612B" w:rsidP="0070612B">
      <w:pPr>
        <w:spacing w:line="240" w:lineRule="atLeast"/>
        <w:ind w:left="720" w:right="15"/>
        <w:jc w:val="both"/>
        <w:rPr>
          <w:rFonts w:eastAsia="Calibri"/>
          <w:lang w:eastAsia="en-US"/>
        </w:rPr>
      </w:pPr>
      <w:r w:rsidRPr="00AE1EFC">
        <w:rPr>
          <w:rFonts w:eastAsia="Calibri"/>
          <w:lang w:eastAsia="en-US"/>
        </w:rPr>
        <w:t>№120</w:t>
      </w:r>
      <w:proofErr w:type="gramStart"/>
      <w:r w:rsidRPr="00AE1EFC">
        <w:rPr>
          <w:rFonts w:eastAsia="Calibri"/>
          <w:lang w:eastAsia="en-US"/>
        </w:rPr>
        <w:tab/>
        <w:t>О</w:t>
      </w:r>
      <w:proofErr w:type="gramEnd"/>
      <w:r w:rsidRPr="00AE1EFC">
        <w:rPr>
          <w:rFonts w:eastAsia="Calibri"/>
          <w:lang w:eastAsia="en-US"/>
        </w:rPr>
        <w:t xml:space="preserve"> досрочном прекращении полномочий главы администрации Комсомольского городского поселения</w:t>
      </w:r>
    </w:p>
    <w:p w:rsidR="0070612B" w:rsidRDefault="0070612B" w:rsidP="0070612B">
      <w:pPr>
        <w:ind w:left="928"/>
        <w:jc w:val="both"/>
      </w:pPr>
    </w:p>
    <w:p w:rsidR="0070612B" w:rsidRDefault="0070612B" w:rsidP="0070612B">
      <w:pPr>
        <w:ind w:left="928"/>
        <w:jc w:val="both"/>
      </w:pPr>
    </w:p>
    <w:p w:rsidR="0070612B" w:rsidRDefault="0070612B" w:rsidP="0070612B">
      <w:pPr>
        <w:ind w:left="928"/>
        <w:jc w:val="both"/>
      </w:pPr>
    </w:p>
    <w:p w:rsidR="0070612B" w:rsidRDefault="0070612B" w:rsidP="0070612B">
      <w:pPr>
        <w:ind w:left="928"/>
        <w:jc w:val="both"/>
      </w:pPr>
    </w:p>
    <w:p w:rsidR="0070612B" w:rsidRDefault="0070612B" w:rsidP="0070612B">
      <w:pPr>
        <w:ind w:left="928"/>
        <w:jc w:val="both"/>
      </w:pPr>
    </w:p>
    <w:p w:rsidR="0070612B" w:rsidRDefault="0070612B" w:rsidP="0070612B">
      <w:pPr>
        <w:ind w:left="928"/>
        <w:jc w:val="both"/>
      </w:pPr>
    </w:p>
    <w:p w:rsidR="00A860BB" w:rsidRDefault="00A860BB"/>
    <w:sectPr w:rsidR="00A860BB" w:rsidSect="006705B9">
      <w:pgSz w:w="11906" w:h="16838"/>
      <w:pgMar w:top="426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A72C6"/>
    <w:multiLevelType w:val="hybridMultilevel"/>
    <w:tmpl w:val="D312F8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D51A9"/>
    <w:multiLevelType w:val="hybridMultilevel"/>
    <w:tmpl w:val="71E28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D7A85"/>
    <w:multiLevelType w:val="hybridMultilevel"/>
    <w:tmpl w:val="0F7EA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F2509"/>
    <w:multiLevelType w:val="hybridMultilevel"/>
    <w:tmpl w:val="1FC649CC"/>
    <w:lvl w:ilvl="0" w:tplc="619E54FE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45319E"/>
    <w:multiLevelType w:val="hybridMultilevel"/>
    <w:tmpl w:val="69B6C9DC"/>
    <w:lvl w:ilvl="0" w:tplc="1C543C80">
      <w:start w:val="1"/>
      <w:numFmt w:val="decimal"/>
      <w:lvlText w:val="%1."/>
      <w:lvlJc w:val="left"/>
      <w:pPr>
        <w:ind w:left="899" w:hanging="360"/>
      </w:pPr>
      <w:rPr>
        <w:rFonts w:hint="default"/>
        <w:color w:val="FF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3581579A"/>
    <w:multiLevelType w:val="hybridMultilevel"/>
    <w:tmpl w:val="BB0EC0E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2D4FB8"/>
    <w:multiLevelType w:val="hybridMultilevel"/>
    <w:tmpl w:val="8612F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C0DDF"/>
    <w:multiLevelType w:val="hybridMultilevel"/>
    <w:tmpl w:val="83DC34B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A5032F"/>
    <w:multiLevelType w:val="hybridMultilevel"/>
    <w:tmpl w:val="93CCA450"/>
    <w:lvl w:ilvl="0" w:tplc="19289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B4C052D"/>
    <w:multiLevelType w:val="hybridMultilevel"/>
    <w:tmpl w:val="37A65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861E3"/>
    <w:multiLevelType w:val="hybridMultilevel"/>
    <w:tmpl w:val="D9D6A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73072A"/>
    <w:multiLevelType w:val="hybridMultilevel"/>
    <w:tmpl w:val="6A440D9C"/>
    <w:lvl w:ilvl="0" w:tplc="A086E48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10"/>
  </w:num>
  <w:num w:numId="5">
    <w:abstractNumId w:val="2"/>
  </w:num>
  <w:num w:numId="6">
    <w:abstractNumId w:val="1"/>
  </w:num>
  <w:num w:numId="7">
    <w:abstractNumId w:val="4"/>
  </w:num>
  <w:num w:numId="8">
    <w:abstractNumId w:val="11"/>
  </w:num>
  <w:num w:numId="9">
    <w:abstractNumId w:val="6"/>
  </w:num>
  <w:num w:numId="10">
    <w:abstractNumId w:val="5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FEC"/>
    <w:rsid w:val="0070612B"/>
    <w:rsid w:val="00A860BB"/>
    <w:rsid w:val="00CF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12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12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2127</Words>
  <Characters>12129</Characters>
  <Application>Microsoft Office Word</Application>
  <DocSecurity>0</DocSecurity>
  <Lines>101</Lines>
  <Paragraphs>28</Paragraphs>
  <ScaleCrop>false</ScaleCrop>
  <Company/>
  <LinksUpToDate>false</LinksUpToDate>
  <CharactersWithSpaces>14228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2019-11-20T12:04:00Z</dcterms:created>
  <dcterms:modified xsi:type="dcterms:W3CDTF">2019-11-20T12:07:00Z</dcterms:modified>
</cp:coreProperties>
</file>