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765" w:rsidRDefault="005C4765" w:rsidP="005C4765">
      <w:pPr>
        <w:ind w:left="-360" w:right="140" w:firstLine="76"/>
        <w:jc w:val="center"/>
        <w:rPr>
          <w:sz w:val="28"/>
          <w:szCs w:val="28"/>
        </w:rPr>
      </w:pPr>
      <w:r w:rsidRPr="000D3C36">
        <w:rPr>
          <w:sz w:val="28"/>
          <w:szCs w:val="28"/>
        </w:rPr>
        <w:t>Администрация Чамзинского муниципального района</w:t>
      </w:r>
    </w:p>
    <w:p w:rsidR="005C4765" w:rsidRDefault="005C4765" w:rsidP="005C4765">
      <w:pPr>
        <w:ind w:left="-360" w:right="140" w:firstLine="76"/>
        <w:jc w:val="center"/>
        <w:rPr>
          <w:sz w:val="28"/>
          <w:szCs w:val="28"/>
        </w:rPr>
      </w:pPr>
      <w:r>
        <w:rPr>
          <w:sz w:val="28"/>
          <w:szCs w:val="28"/>
        </w:rPr>
        <w:t>Республики Мордовия</w:t>
      </w:r>
    </w:p>
    <w:p w:rsidR="005C4765" w:rsidRPr="000D3C36" w:rsidRDefault="005C4765" w:rsidP="005C4765">
      <w:pPr>
        <w:ind w:left="-360" w:right="140" w:firstLine="76"/>
        <w:jc w:val="center"/>
        <w:rPr>
          <w:sz w:val="28"/>
          <w:szCs w:val="28"/>
        </w:rPr>
      </w:pPr>
    </w:p>
    <w:p w:rsidR="005C4765" w:rsidRDefault="005C4765" w:rsidP="005C4765">
      <w:pPr>
        <w:ind w:left="-360" w:right="140" w:firstLine="76"/>
        <w:jc w:val="center"/>
        <w:rPr>
          <w:b/>
          <w:sz w:val="28"/>
          <w:szCs w:val="28"/>
        </w:rPr>
      </w:pPr>
      <w:r>
        <w:rPr>
          <w:b/>
          <w:sz w:val="28"/>
          <w:szCs w:val="28"/>
        </w:rPr>
        <w:t>ПОСТАНОВЛЕНИЕ</w:t>
      </w:r>
    </w:p>
    <w:p w:rsidR="005C4765" w:rsidRPr="00B40C4A" w:rsidRDefault="005C4765" w:rsidP="005C4765">
      <w:pPr>
        <w:ind w:left="-360" w:right="140" w:firstLine="76"/>
        <w:jc w:val="center"/>
        <w:rPr>
          <w:b/>
          <w:sz w:val="28"/>
          <w:szCs w:val="28"/>
        </w:rPr>
      </w:pPr>
    </w:p>
    <w:p w:rsidR="005C4765" w:rsidRPr="00B40C4A" w:rsidRDefault="008F6FDE" w:rsidP="005C4765">
      <w:pPr>
        <w:ind w:left="-360" w:right="140" w:firstLine="76"/>
        <w:jc w:val="center"/>
        <w:rPr>
          <w:sz w:val="28"/>
          <w:szCs w:val="28"/>
        </w:rPr>
      </w:pPr>
      <w:r>
        <w:rPr>
          <w:sz w:val="28"/>
          <w:szCs w:val="28"/>
        </w:rPr>
        <w:t>11.10.</w:t>
      </w:r>
      <w:r w:rsidR="005C4765">
        <w:rPr>
          <w:sz w:val="28"/>
          <w:szCs w:val="28"/>
        </w:rPr>
        <w:t>2019 г.</w:t>
      </w:r>
      <w:r w:rsidR="005C4765" w:rsidRPr="00B40C4A">
        <w:rPr>
          <w:sz w:val="28"/>
          <w:szCs w:val="28"/>
        </w:rPr>
        <w:tab/>
      </w:r>
      <w:r w:rsidR="005C4765" w:rsidRPr="00B40C4A">
        <w:rPr>
          <w:sz w:val="28"/>
          <w:szCs w:val="28"/>
        </w:rPr>
        <w:tab/>
      </w:r>
      <w:r w:rsidR="005C4765" w:rsidRPr="00B40C4A">
        <w:rPr>
          <w:sz w:val="28"/>
          <w:szCs w:val="28"/>
        </w:rPr>
        <w:tab/>
      </w:r>
      <w:r w:rsidR="005C4765">
        <w:rPr>
          <w:sz w:val="28"/>
          <w:szCs w:val="28"/>
        </w:rPr>
        <w:tab/>
        <w:t xml:space="preserve">                                      № </w:t>
      </w:r>
      <w:r>
        <w:rPr>
          <w:sz w:val="28"/>
          <w:szCs w:val="28"/>
        </w:rPr>
        <w:t>755</w:t>
      </w:r>
    </w:p>
    <w:p w:rsidR="005C4765" w:rsidRDefault="005C4765" w:rsidP="005C4765">
      <w:pPr>
        <w:ind w:left="-360" w:right="140" w:firstLine="76"/>
        <w:jc w:val="center"/>
        <w:rPr>
          <w:sz w:val="28"/>
          <w:szCs w:val="28"/>
        </w:rPr>
      </w:pPr>
      <w:proofErr w:type="spellStart"/>
      <w:r w:rsidRPr="000D3C36">
        <w:rPr>
          <w:sz w:val="28"/>
          <w:szCs w:val="28"/>
        </w:rPr>
        <w:t>р.п</w:t>
      </w:r>
      <w:proofErr w:type="spellEnd"/>
      <w:r w:rsidRPr="000D3C36">
        <w:rPr>
          <w:sz w:val="28"/>
          <w:szCs w:val="28"/>
        </w:rPr>
        <w:t>. Чамзинка</w:t>
      </w:r>
    </w:p>
    <w:p w:rsidR="005C4765" w:rsidRDefault="005C4765" w:rsidP="005C4765">
      <w:pPr>
        <w:ind w:left="-360" w:right="140" w:firstLine="76"/>
        <w:jc w:val="center"/>
        <w:rPr>
          <w:sz w:val="28"/>
          <w:szCs w:val="28"/>
        </w:rPr>
      </w:pPr>
    </w:p>
    <w:p w:rsidR="008E1802" w:rsidRDefault="005C4765" w:rsidP="005C4765">
      <w:pPr>
        <w:jc w:val="center"/>
        <w:rPr>
          <w:b/>
          <w:sz w:val="28"/>
          <w:szCs w:val="28"/>
        </w:rPr>
      </w:pPr>
      <w:r>
        <w:rPr>
          <w:b/>
          <w:sz w:val="28"/>
          <w:szCs w:val="28"/>
        </w:rPr>
        <w:t xml:space="preserve">Об утверждении нормативно-правовых актов в сфере защиты персональных данных при их </w:t>
      </w:r>
      <w:r w:rsidRPr="001C34CD">
        <w:rPr>
          <w:b/>
          <w:sz w:val="28"/>
          <w:szCs w:val="28"/>
        </w:rPr>
        <w:t>обр</w:t>
      </w:r>
      <w:r>
        <w:rPr>
          <w:b/>
          <w:sz w:val="28"/>
          <w:szCs w:val="28"/>
        </w:rPr>
        <w:t xml:space="preserve">аботке в </w:t>
      </w:r>
      <w:r w:rsidR="00410696" w:rsidRPr="00410696">
        <w:rPr>
          <w:b/>
          <w:sz w:val="28"/>
          <w:szCs w:val="28"/>
        </w:rPr>
        <w:t>информационной систем</w:t>
      </w:r>
      <w:r w:rsidR="00410696">
        <w:rPr>
          <w:b/>
          <w:sz w:val="28"/>
          <w:szCs w:val="28"/>
        </w:rPr>
        <w:t>е</w:t>
      </w:r>
      <w:r w:rsidR="00410696" w:rsidRPr="00410696">
        <w:rPr>
          <w:b/>
          <w:sz w:val="28"/>
          <w:szCs w:val="28"/>
        </w:rPr>
        <w:t xml:space="preserve"> «</w:t>
      </w:r>
      <w:r w:rsidR="008E1802">
        <w:rPr>
          <w:b/>
          <w:sz w:val="28"/>
          <w:szCs w:val="28"/>
        </w:rPr>
        <w:t>А</w:t>
      </w:r>
      <w:r>
        <w:rPr>
          <w:b/>
          <w:sz w:val="28"/>
          <w:szCs w:val="28"/>
        </w:rPr>
        <w:t>дминистраци</w:t>
      </w:r>
      <w:r w:rsidR="008E1802">
        <w:rPr>
          <w:b/>
          <w:sz w:val="28"/>
          <w:szCs w:val="28"/>
        </w:rPr>
        <w:t>я</w:t>
      </w:r>
      <w:r>
        <w:rPr>
          <w:b/>
          <w:sz w:val="28"/>
          <w:szCs w:val="28"/>
        </w:rPr>
        <w:t xml:space="preserve"> Чамзинского муниципального района </w:t>
      </w:r>
    </w:p>
    <w:p w:rsidR="005C4765" w:rsidRPr="00394D80" w:rsidRDefault="005C4765" w:rsidP="005C4765">
      <w:pPr>
        <w:jc w:val="center"/>
        <w:rPr>
          <w:b/>
          <w:sz w:val="28"/>
          <w:szCs w:val="28"/>
        </w:rPr>
      </w:pPr>
      <w:r>
        <w:rPr>
          <w:b/>
          <w:sz w:val="28"/>
          <w:szCs w:val="28"/>
        </w:rPr>
        <w:t>Республики Мордовия</w:t>
      </w:r>
      <w:r w:rsidR="008E1802">
        <w:rPr>
          <w:b/>
          <w:sz w:val="28"/>
          <w:szCs w:val="28"/>
        </w:rPr>
        <w:t>».</w:t>
      </w:r>
    </w:p>
    <w:p w:rsidR="005C4765" w:rsidRDefault="005C4765" w:rsidP="005C4765">
      <w:pPr>
        <w:pStyle w:val="11"/>
        <w:jc w:val="center"/>
        <w:rPr>
          <w:szCs w:val="24"/>
        </w:rPr>
      </w:pPr>
    </w:p>
    <w:p w:rsidR="005C4765" w:rsidRDefault="005C4765" w:rsidP="005C4765">
      <w:pPr>
        <w:autoSpaceDE w:val="0"/>
        <w:autoSpaceDN w:val="0"/>
        <w:adjustRightInd w:val="0"/>
        <w:ind w:left="-360" w:right="15" w:firstLine="786"/>
        <w:jc w:val="both"/>
        <w:outlineLvl w:val="0"/>
        <w:rPr>
          <w:sz w:val="28"/>
          <w:szCs w:val="28"/>
        </w:rPr>
      </w:pPr>
      <w:r w:rsidRPr="000A401E">
        <w:rPr>
          <w:sz w:val="28"/>
          <w:szCs w:val="28"/>
        </w:rPr>
        <w:t>В целях исполнения Федерального закона от 27 июля 2006 года №152-ФЗ «О персональных данных»,</w:t>
      </w:r>
      <w:r>
        <w:rPr>
          <w:sz w:val="28"/>
          <w:szCs w:val="28"/>
        </w:rPr>
        <w:t xml:space="preserve"> администрация Чамзинского муниципального района </w:t>
      </w:r>
    </w:p>
    <w:p w:rsidR="005C4765" w:rsidRDefault="005C4765" w:rsidP="005C4765">
      <w:pPr>
        <w:autoSpaceDE w:val="0"/>
        <w:autoSpaceDN w:val="0"/>
        <w:adjustRightInd w:val="0"/>
        <w:ind w:left="-360" w:right="15" w:firstLine="786"/>
        <w:jc w:val="both"/>
        <w:outlineLvl w:val="0"/>
        <w:rPr>
          <w:sz w:val="28"/>
          <w:szCs w:val="28"/>
        </w:rPr>
      </w:pPr>
    </w:p>
    <w:p w:rsidR="005C4765" w:rsidRPr="00865401" w:rsidRDefault="005C4765" w:rsidP="005C4765">
      <w:pPr>
        <w:autoSpaceDE w:val="0"/>
        <w:autoSpaceDN w:val="0"/>
        <w:adjustRightInd w:val="0"/>
        <w:ind w:left="-360" w:right="15" w:firstLine="76"/>
        <w:jc w:val="center"/>
        <w:outlineLvl w:val="0"/>
        <w:rPr>
          <w:b/>
          <w:sz w:val="28"/>
          <w:szCs w:val="28"/>
        </w:rPr>
      </w:pPr>
      <w:r w:rsidRPr="00865401">
        <w:rPr>
          <w:b/>
          <w:sz w:val="28"/>
          <w:szCs w:val="28"/>
        </w:rPr>
        <w:t>ПОСТАНОВЛЯЕТ:</w:t>
      </w:r>
    </w:p>
    <w:p w:rsidR="005C4765" w:rsidRPr="009817A2" w:rsidRDefault="005C4765" w:rsidP="005C4765">
      <w:pPr>
        <w:ind w:left="-360" w:right="-39" w:firstLine="76"/>
        <w:jc w:val="both"/>
        <w:rPr>
          <w:sz w:val="28"/>
          <w:szCs w:val="28"/>
        </w:rPr>
      </w:pPr>
    </w:p>
    <w:p w:rsidR="005C4765" w:rsidRPr="009817A2" w:rsidRDefault="005C4765" w:rsidP="005C4765">
      <w:pPr>
        <w:ind w:left="-360" w:right="-39" w:firstLine="76"/>
        <w:jc w:val="both"/>
        <w:rPr>
          <w:sz w:val="28"/>
          <w:szCs w:val="28"/>
        </w:rPr>
      </w:pPr>
      <w:r w:rsidRPr="009817A2">
        <w:rPr>
          <w:sz w:val="28"/>
          <w:szCs w:val="28"/>
        </w:rPr>
        <w:t xml:space="preserve">        1. Утвердить состав и содержание мер защиты информации (базовый набор) для информационной систем</w:t>
      </w:r>
      <w:r w:rsidR="00410696">
        <w:rPr>
          <w:sz w:val="28"/>
          <w:szCs w:val="28"/>
        </w:rPr>
        <w:t>ы</w:t>
      </w:r>
      <w:r w:rsidRPr="009817A2">
        <w:rPr>
          <w:sz w:val="28"/>
          <w:szCs w:val="28"/>
        </w:rPr>
        <w:t xml:space="preserve"> </w:t>
      </w:r>
      <w:r w:rsidRPr="00CB6136">
        <w:rPr>
          <w:sz w:val="28"/>
          <w:szCs w:val="28"/>
        </w:rPr>
        <w:t>«</w:t>
      </w:r>
      <w:r w:rsidR="008E1802">
        <w:rPr>
          <w:sz w:val="28"/>
          <w:szCs w:val="28"/>
        </w:rPr>
        <w:t>А</w:t>
      </w:r>
      <w:r w:rsidRPr="009817A2">
        <w:rPr>
          <w:sz w:val="28"/>
          <w:szCs w:val="28"/>
        </w:rPr>
        <w:t>дминистраци</w:t>
      </w:r>
      <w:r w:rsidR="008E1802">
        <w:rPr>
          <w:sz w:val="28"/>
          <w:szCs w:val="28"/>
        </w:rPr>
        <w:t>я</w:t>
      </w:r>
      <w:r w:rsidRPr="009817A2">
        <w:rPr>
          <w:sz w:val="28"/>
          <w:szCs w:val="28"/>
        </w:rPr>
        <w:t xml:space="preserve"> Чамзинского муниципального района</w:t>
      </w:r>
      <w:r>
        <w:rPr>
          <w:sz w:val="28"/>
          <w:szCs w:val="28"/>
        </w:rPr>
        <w:t xml:space="preserve"> </w:t>
      </w:r>
      <w:r w:rsidRPr="009817A2">
        <w:rPr>
          <w:sz w:val="28"/>
          <w:szCs w:val="28"/>
        </w:rPr>
        <w:t>Республики Мордовия</w:t>
      </w:r>
      <w:r w:rsidR="008E1802">
        <w:rPr>
          <w:sz w:val="28"/>
          <w:szCs w:val="28"/>
        </w:rPr>
        <w:t xml:space="preserve">» </w:t>
      </w:r>
      <w:r w:rsidRPr="009817A2">
        <w:rPr>
          <w:sz w:val="28"/>
          <w:szCs w:val="28"/>
        </w:rPr>
        <w:t>третьего класса защищенности (приложение №1).</w:t>
      </w:r>
    </w:p>
    <w:p w:rsidR="005C4765" w:rsidRDefault="008E1802" w:rsidP="005C4765">
      <w:pPr>
        <w:ind w:left="-360" w:right="-39" w:firstLine="76"/>
        <w:jc w:val="both"/>
        <w:rPr>
          <w:sz w:val="28"/>
          <w:szCs w:val="28"/>
        </w:rPr>
      </w:pPr>
      <w:r>
        <w:rPr>
          <w:sz w:val="28"/>
          <w:szCs w:val="28"/>
        </w:rPr>
        <w:t xml:space="preserve">         </w:t>
      </w:r>
      <w:r w:rsidR="005C4765">
        <w:rPr>
          <w:sz w:val="28"/>
          <w:szCs w:val="28"/>
        </w:rPr>
        <w:t>2</w:t>
      </w:r>
      <w:r w:rsidR="005C4765" w:rsidRPr="009817A2">
        <w:rPr>
          <w:sz w:val="28"/>
          <w:szCs w:val="28"/>
        </w:rPr>
        <w:t xml:space="preserve">. Утвердить акт уточнения адаптированного базового набора мер защиты информации в информационной системе </w:t>
      </w:r>
      <w:r w:rsidR="005C4765">
        <w:rPr>
          <w:sz w:val="28"/>
          <w:szCs w:val="28"/>
        </w:rPr>
        <w:t>«</w:t>
      </w:r>
      <w:r>
        <w:rPr>
          <w:sz w:val="28"/>
          <w:szCs w:val="28"/>
        </w:rPr>
        <w:t>А</w:t>
      </w:r>
      <w:r w:rsidR="005C4765" w:rsidRPr="009817A2">
        <w:rPr>
          <w:sz w:val="28"/>
          <w:szCs w:val="28"/>
        </w:rPr>
        <w:t>дминистраци</w:t>
      </w:r>
      <w:r>
        <w:rPr>
          <w:sz w:val="28"/>
          <w:szCs w:val="28"/>
        </w:rPr>
        <w:t>я</w:t>
      </w:r>
      <w:r w:rsidR="005C4765" w:rsidRPr="009817A2">
        <w:rPr>
          <w:sz w:val="28"/>
          <w:szCs w:val="28"/>
        </w:rPr>
        <w:t xml:space="preserve"> Чамзинского муниципального района Республики Мордовия</w:t>
      </w:r>
      <w:r>
        <w:rPr>
          <w:sz w:val="28"/>
          <w:szCs w:val="28"/>
        </w:rPr>
        <w:t>»</w:t>
      </w:r>
      <w:r w:rsidR="005C4765" w:rsidRPr="009817A2">
        <w:rPr>
          <w:sz w:val="28"/>
          <w:szCs w:val="28"/>
        </w:rPr>
        <w:t xml:space="preserve"> (приложение №</w:t>
      </w:r>
      <w:r w:rsidR="005C4765">
        <w:rPr>
          <w:sz w:val="28"/>
          <w:szCs w:val="28"/>
        </w:rPr>
        <w:t>2</w:t>
      </w:r>
      <w:r w:rsidR="005C4765" w:rsidRPr="009817A2">
        <w:rPr>
          <w:sz w:val="28"/>
          <w:szCs w:val="28"/>
        </w:rPr>
        <w:t>).</w:t>
      </w:r>
    </w:p>
    <w:p w:rsidR="005C4765" w:rsidRPr="009817A2" w:rsidRDefault="005C4765" w:rsidP="005C4765">
      <w:pPr>
        <w:ind w:left="-360" w:right="-39" w:firstLine="76"/>
        <w:jc w:val="both"/>
        <w:rPr>
          <w:sz w:val="28"/>
          <w:szCs w:val="28"/>
        </w:rPr>
      </w:pPr>
      <w:r w:rsidRPr="009817A2">
        <w:rPr>
          <w:sz w:val="28"/>
          <w:szCs w:val="28"/>
        </w:rPr>
        <w:t xml:space="preserve">        </w:t>
      </w:r>
      <w:r>
        <w:rPr>
          <w:sz w:val="28"/>
          <w:szCs w:val="28"/>
        </w:rPr>
        <w:t>3. Утвердить модель угроз</w:t>
      </w:r>
      <w:r w:rsidRPr="009817A2">
        <w:rPr>
          <w:sz w:val="28"/>
          <w:szCs w:val="28"/>
        </w:rPr>
        <w:t xml:space="preserve"> безопасности информации ограниченного доступа прав при ее обработке в информационной системе </w:t>
      </w:r>
      <w:r>
        <w:rPr>
          <w:sz w:val="28"/>
          <w:szCs w:val="28"/>
        </w:rPr>
        <w:t>«</w:t>
      </w:r>
      <w:r w:rsidR="008E1802">
        <w:rPr>
          <w:sz w:val="28"/>
          <w:szCs w:val="28"/>
        </w:rPr>
        <w:t>А</w:t>
      </w:r>
      <w:r w:rsidRPr="009817A2">
        <w:rPr>
          <w:sz w:val="28"/>
          <w:szCs w:val="28"/>
        </w:rPr>
        <w:t>дминистраци</w:t>
      </w:r>
      <w:r w:rsidR="008E1802">
        <w:rPr>
          <w:sz w:val="28"/>
          <w:szCs w:val="28"/>
        </w:rPr>
        <w:t>я</w:t>
      </w:r>
      <w:r w:rsidRPr="009817A2">
        <w:rPr>
          <w:sz w:val="28"/>
          <w:szCs w:val="28"/>
        </w:rPr>
        <w:t xml:space="preserve"> Чамзинского муниципального района Республики Мордовия</w:t>
      </w:r>
      <w:r w:rsidR="008E1802">
        <w:rPr>
          <w:sz w:val="28"/>
          <w:szCs w:val="28"/>
        </w:rPr>
        <w:t>»</w:t>
      </w:r>
      <w:r w:rsidRPr="009817A2">
        <w:rPr>
          <w:sz w:val="28"/>
          <w:szCs w:val="28"/>
        </w:rPr>
        <w:t xml:space="preserve"> (приложение №</w:t>
      </w:r>
      <w:r>
        <w:rPr>
          <w:sz w:val="28"/>
          <w:szCs w:val="28"/>
        </w:rPr>
        <w:t>3</w:t>
      </w:r>
      <w:r w:rsidRPr="009817A2">
        <w:rPr>
          <w:sz w:val="28"/>
          <w:szCs w:val="28"/>
        </w:rPr>
        <w:t>).</w:t>
      </w:r>
    </w:p>
    <w:p w:rsidR="005C4765" w:rsidRDefault="005C4765" w:rsidP="005C4765">
      <w:pPr>
        <w:ind w:left="-360" w:right="-1" w:firstLine="720"/>
        <w:jc w:val="both"/>
        <w:rPr>
          <w:sz w:val="28"/>
          <w:szCs w:val="28"/>
        </w:rPr>
      </w:pPr>
      <w:r>
        <w:rPr>
          <w:sz w:val="28"/>
          <w:szCs w:val="28"/>
        </w:rPr>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C4765" w:rsidRDefault="005C4765" w:rsidP="005C4765">
      <w:pPr>
        <w:ind w:left="-360" w:right="140" w:firstLine="720"/>
        <w:jc w:val="both"/>
        <w:rPr>
          <w:sz w:val="28"/>
          <w:szCs w:val="28"/>
        </w:rPr>
      </w:pPr>
    </w:p>
    <w:p w:rsidR="005C4765" w:rsidRDefault="005C4765" w:rsidP="005C4765">
      <w:pPr>
        <w:ind w:left="-360" w:right="140" w:firstLine="720"/>
        <w:jc w:val="both"/>
        <w:rPr>
          <w:sz w:val="28"/>
          <w:szCs w:val="28"/>
        </w:rPr>
      </w:pPr>
    </w:p>
    <w:p w:rsidR="005C4765" w:rsidRDefault="005C4765" w:rsidP="005C4765">
      <w:pPr>
        <w:ind w:left="-360" w:right="140" w:firstLine="720"/>
        <w:jc w:val="both"/>
        <w:rPr>
          <w:sz w:val="28"/>
          <w:szCs w:val="28"/>
        </w:rPr>
      </w:pPr>
    </w:p>
    <w:p w:rsidR="005C4765" w:rsidRDefault="005C4765" w:rsidP="005C4765">
      <w:pPr>
        <w:ind w:left="-360" w:right="140" w:firstLine="720"/>
        <w:jc w:val="both"/>
        <w:rPr>
          <w:sz w:val="28"/>
          <w:szCs w:val="28"/>
        </w:rPr>
      </w:pPr>
    </w:p>
    <w:p w:rsidR="005C4765" w:rsidRDefault="005C4765" w:rsidP="005C4765">
      <w:pPr>
        <w:ind w:left="-360" w:right="140"/>
        <w:jc w:val="both"/>
        <w:rPr>
          <w:sz w:val="28"/>
          <w:szCs w:val="28"/>
        </w:rPr>
      </w:pPr>
      <w:r>
        <w:rPr>
          <w:sz w:val="28"/>
          <w:szCs w:val="28"/>
        </w:rPr>
        <w:t>Г</w:t>
      </w:r>
      <w:r w:rsidRPr="000D3C36">
        <w:rPr>
          <w:sz w:val="28"/>
          <w:szCs w:val="28"/>
        </w:rPr>
        <w:t>лав</w:t>
      </w:r>
      <w:r>
        <w:rPr>
          <w:sz w:val="28"/>
          <w:szCs w:val="28"/>
        </w:rPr>
        <w:t>а</w:t>
      </w:r>
      <w:r w:rsidRPr="000D3C36">
        <w:rPr>
          <w:sz w:val="28"/>
          <w:szCs w:val="28"/>
        </w:rPr>
        <w:t xml:space="preserve"> Чамзинского </w:t>
      </w:r>
    </w:p>
    <w:p w:rsidR="005C4765" w:rsidRDefault="005C4765" w:rsidP="005C4765">
      <w:pPr>
        <w:ind w:left="-360" w:right="140"/>
        <w:jc w:val="both"/>
        <w:rPr>
          <w:sz w:val="28"/>
          <w:szCs w:val="28"/>
        </w:rPr>
      </w:pPr>
      <w:r w:rsidRPr="000D3C36">
        <w:rPr>
          <w:sz w:val="28"/>
          <w:szCs w:val="28"/>
        </w:rPr>
        <w:t>муниципального района</w:t>
      </w:r>
      <w:r w:rsidRPr="000D3C36">
        <w:rPr>
          <w:sz w:val="28"/>
          <w:szCs w:val="28"/>
        </w:rPr>
        <w:tab/>
      </w:r>
      <w:r>
        <w:rPr>
          <w:sz w:val="28"/>
          <w:szCs w:val="28"/>
        </w:rPr>
        <w:t xml:space="preserve"> </w:t>
      </w:r>
      <w:r w:rsidRPr="000D3C36">
        <w:rPr>
          <w:sz w:val="28"/>
          <w:szCs w:val="28"/>
        </w:rPr>
        <w:t xml:space="preserve">              </w:t>
      </w:r>
      <w:r>
        <w:rPr>
          <w:sz w:val="28"/>
          <w:szCs w:val="28"/>
        </w:rPr>
        <w:t xml:space="preserve">                                                    В.Г. Цыбаков</w:t>
      </w:r>
    </w:p>
    <w:p w:rsidR="005C4765" w:rsidRDefault="005C4765" w:rsidP="005C4765">
      <w:pPr>
        <w:pStyle w:val="11"/>
        <w:jc w:val="center"/>
        <w:rPr>
          <w:szCs w:val="24"/>
        </w:rPr>
      </w:pPr>
    </w:p>
    <w:p w:rsidR="005C4765" w:rsidRDefault="005C4765" w:rsidP="005C4765"/>
    <w:p w:rsidR="00694577" w:rsidRDefault="00694577"/>
    <w:p w:rsidR="008E1802" w:rsidRDefault="008E1802"/>
    <w:p w:rsidR="008E1802" w:rsidRDefault="008E1802"/>
    <w:p w:rsidR="008E1802" w:rsidRDefault="008E1802"/>
    <w:p w:rsidR="008E1802" w:rsidRDefault="008E1802"/>
    <w:p w:rsidR="008E1802" w:rsidRDefault="008E1802"/>
    <w:p w:rsidR="008E1802" w:rsidRDefault="008E1802"/>
    <w:p w:rsidR="008E1802" w:rsidRDefault="008E1802"/>
    <w:p w:rsidR="008E1802" w:rsidRDefault="008E1802"/>
    <w:p w:rsidR="008E1802" w:rsidRDefault="008E1802"/>
    <w:tbl>
      <w:tblPr>
        <w:tblW w:w="0" w:type="auto"/>
        <w:jc w:val="right"/>
        <w:tblLook w:val="04A0" w:firstRow="1" w:lastRow="0" w:firstColumn="1" w:lastColumn="0" w:noHBand="0" w:noVBand="1"/>
      </w:tblPr>
      <w:tblGrid>
        <w:gridCol w:w="5282"/>
      </w:tblGrid>
      <w:tr w:rsidR="008E1802" w:rsidRPr="001D4263" w:rsidTr="00677492">
        <w:trPr>
          <w:trHeight w:val="1266"/>
          <w:jc w:val="right"/>
        </w:trPr>
        <w:tc>
          <w:tcPr>
            <w:tcW w:w="5282" w:type="dxa"/>
            <w:shd w:val="clear" w:color="auto" w:fill="auto"/>
          </w:tcPr>
          <w:p w:rsidR="008E1802" w:rsidRPr="001D4263" w:rsidRDefault="008E1802" w:rsidP="00677492">
            <w:pPr>
              <w:jc w:val="center"/>
            </w:pPr>
            <w:bookmarkStart w:id="0" w:name="_Toc361746190"/>
            <w:bookmarkStart w:id="1" w:name="_Toc311124849"/>
            <w:r w:rsidRPr="001D4263">
              <w:lastRenderedPageBreak/>
              <w:t>Приложение №1 к постановлению</w:t>
            </w:r>
          </w:p>
          <w:p w:rsidR="008E1802" w:rsidRPr="001D4263" w:rsidRDefault="008E1802" w:rsidP="00677492">
            <w:pPr>
              <w:jc w:val="center"/>
            </w:pPr>
            <w:r w:rsidRPr="001D4263">
              <w:t>администрации Чамзинского муниципального района</w:t>
            </w:r>
          </w:p>
          <w:p w:rsidR="008E1802" w:rsidRPr="001D4263" w:rsidRDefault="008E1802" w:rsidP="00677492">
            <w:pPr>
              <w:jc w:val="center"/>
            </w:pPr>
            <w:r w:rsidRPr="001D4263">
              <w:t>Республики Мордовия</w:t>
            </w:r>
          </w:p>
          <w:p w:rsidR="008E1802" w:rsidRPr="001D4263" w:rsidRDefault="008E1802" w:rsidP="008F6FDE">
            <w:pPr>
              <w:jc w:val="center"/>
            </w:pPr>
            <w:r w:rsidRPr="001D4263">
              <w:rPr>
                <w:lang w:eastAsia="en-US"/>
              </w:rPr>
              <w:t xml:space="preserve">от </w:t>
            </w:r>
            <w:r w:rsidR="008F6FDE">
              <w:rPr>
                <w:lang w:eastAsia="en-US"/>
              </w:rPr>
              <w:t>11.10.</w:t>
            </w:r>
            <w:r w:rsidRPr="001D4263">
              <w:rPr>
                <w:lang w:eastAsia="en-US"/>
              </w:rPr>
              <w:t xml:space="preserve"> 2019 г. № </w:t>
            </w:r>
            <w:r w:rsidR="008F6FDE">
              <w:rPr>
                <w:lang w:eastAsia="en-US"/>
              </w:rPr>
              <w:t>755</w:t>
            </w:r>
          </w:p>
        </w:tc>
      </w:tr>
    </w:tbl>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both"/>
      </w:pPr>
    </w:p>
    <w:p w:rsidR="008E1802" w:rsidRPr="001D4263" w:rsidRDefault="008E1802" w:rsidP="008E1802">
      <w:pPr>
        <w:jc w:val="center"/>
        <w:rPr>
          <w:b/>
        </w:rPr>
      </w:pPr>
      <w:r w:rsidRPr="001D4263">
        <w:rPr>
          <w:b/>
        </w:rPr>
        <w:t>Состав и содержание мер защиты информации (базовый набор)</w:t>
      </w:r>
    </w:p>
    <w:p w:rsidR="008E1802" w:rsidRPr="001D4263" w:rsidRDefault="008E1802" w:rsidP="008E1802">
      <w:pPr>
        <w:jc w:val="center"/>
        <w:rPr>
          <w:b/>
        </w:rPr>
      </w:pPr>
      <w:r w:rsidRPr="001D4263">
        <w:rPr>
          <w:b/>
        </w:rPr>
        <w:t xml:space="preserve">для информационной системы «Администрация Чамзинского муниципального района Республики Мордовия» третьего класса защищенности </w:t>
      </w:r>
    </w:p>
    <w:p w:rsidR="008E1802" w:rsidRPr="001D4263" w:rsidRDefault="008E1802" w:rsidP="008E1802">
      <w:pPr>
        <w:pStyle w:val="12"/>
        <w:rPr>
          <w:sz w:val="20"/>
          <w:szCs w:val="20"/>
        </w:rPr>
      </w:pPr>
    </w:p>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 w:rsidR="008E1802" w:rsidRPr="001D4263" w:rsidRDefault="008E1802" w:rsidP="008E1802">
      <w:pPr>
        <w:sectPr w:rsidR="008E1802" w:rsidRPr="001D4263" w:rsidSect="00677492">
          <w:headerReference w:type="default" r:id="rId7"/>
          <w:footerReference w:type="even" r:id="rId8"/>
          <w:pgSz w:w="11906" w:h="16838" w:code="9"/>
          <w:pgMar w:top="851" w:right="567" w:bottom="851" w:left="1134" w:header="709" w:footer="709" w:gutter="0"/>
          <w:cols w:space="708"/>
          <w:titlePg/>
          <w:docGrid w:linePitch="360"/>
        </w:sectPr>
      </w:pPr>
    </w:p>
    <w:p w:rsidR="008E1802" w:rsidRPr="001D4263" w:rsidRDefault="008E1802" w:rsidP="008E1802">
      <w:pPr>
        <w:jc w:val="center"/>
        <w:rPr>
          <w:b/>
        </w:rPr>
      </w:pPr>
      <w:r w:rsidRPr="001D4263">
        <w:rPr>
          <w:b/>
        </w:rPr>
        <w:lastRenderedPageBreak/>
        <w:t>СОДЕРЖАНИЕ</w:t>
      </w:r>
    </w:p>
    <w:p w:rsidR="008E1802" w:rsidRPr="001D4263" w:rsidRDefault="008E1802" w:rsidP="008E1802">
      <w:pPr>
        <w:jc w:val="center"/>
        <w:rPr>
          <w:b/>
        </w:rPr>
      </w:pPr>
    </w:p>
    <w:p w:rsidR="008E1802" w:rsidRPr="001D4263" w:rsidRDefault="008E1802" w:rsidP="008E1802">
      <w:pPr>
        <w:pStyle w:val="12"/>
        <w:tabs>
          <w:tab w:val="clear" w:pos="9911"/>
          <w:tab w:val="right" w:leader="dot" w:pos="10205"/>
        </w:tabs>
        <w:rPr>
          <w:b w:val="0"/>
          <w:bCs w:val="0"/>
          <w:noProof/>
          <w:sz w:val="20"/>
          <w:szCs w:val="20"/>
        </w:rPr>
      </w:pPr>
      <w:r w:rsidRPr="001D4263">
        <w:rPr>
          <w:b w:val="0"/>
          <w:sz w:val="20"/>
          <w:szCs w:val="20"/>
        </w:rPr>
        <w:fldChar w:fldCharType="begin"/>
      </w:r>
      <w:r w:rsidRPr="001D4263">
        <w:rPr>
          <w:b w:val="0"/>
          <w:sz w:val="20"/>
          <w:szCs w:val="20"/>
        </w:rPr>
        <w:instrText xml:space="preserve"> TOC \h \z \u \t "Заголовок 1;1;Заголовок 2;2;Заголовок 3;3" </w:instrText>
      </w:r>
      <w:r w:rsidRPr="001D4263">
        <w:rPr>
          <w:b w:val="0"/>
          <w:sz w:val="20"/>
          <w:szCs w:val="20"/>
        </w:rPr>
        <w:fldChar w:fldCharType="separate"/>
      </w:r>
      <w:hyperlink w:anchor="_Toc520277192" w:history="1">
        <w:r w:rsidRPr="001D4263">
          <w:rPr>
            <w:rStyle w:val="aa"/>
            <w:b w:val="0"/>
            <w:noProof/>
            <w:sz w:val="20"/>
            <w:szCs w:val="20"/>
          </w:rPr>
          <w:t>Обозначения и сокращения</w:t>
        </w:r>
        <w:r w:rsidRPr="001D4263">
          <w:rPr>
            <w:b w:val="0"/>
            <w:noProof/>
            <w:webHidden/>
            <w:sz w:val="20"/>
            <w:szCs w:val="20"/>
          </w:rPr>
          <w:tab/>
        </w:r>
        <w:r w:rsidRPr="001D4263">
          <w:rPr>
            <w:b w:val="0"/>
            <w:noProof/>
            <w:webHidden/>
            <w:sz w:val="20"/>
            <w:szCs w:val="20"/>
          </w:rPr>
          <w:fldChar w:fldCharType="begin"/>
        </w:r>
        <w:r w:rsidRPr="001D4263">
          <w:rPr>
            <w:b w:val="0"/>
            <w:noProof/>
            <w:webHidden/>
            <w:sz w:val="20"/>
            <w:szCs w:val="20"/>
          </w:rPr>
          <w:instrText xml:space="preserve"> PAGEREF _Toc520277192 \h </w:instrText>
        </w:r>
        <w:r w:rsidRPr="001D4263">
          <w:rPr>
            <w:b w:val="0"/>
            <w:noProof/>
            <w:webHidden/>
            <w:sz w:val="20"/>
            <w:szCs w:val="20"/>
          </w:rPr>
        </w:r>
        <w:r w:rsidRPr="001D4263">
          <w:rPr>
            <w:b w:val="0"/>
            <w:noProof/>
            <w:webHidden/>
            <w:sz w:val="20"/>
            <w:szCs w:val="20"/>
          </w:rPr>
          <w:fldChar w:fldCharType="separate"/>
        </w:r>
        <w:r w:rsidRPr="001D4263">
          <w:rPr>
            <w:b w:val="0"/>
            <w:noProof/>
            <w:webHidden/>
            <w:sz w:val="20"/>
            <w:szCs w:val="20"/>
          </w:rPr>
          <w:t>3</w:t>
        </w:r>
        <w:r w:rsidRPr="001D4263">
          <w:rPr>
            <w:b w:val="0"/>
            <w:noProof/>
            <w:webHidden/>
            <w:sz w:val="20"/>
            <w:szCs w:val="20"/>
          </w:rPr>
          <w:fldChar w:fldCharType="end"/>
        </w:r>
      </w:hyperlink>
    </w:p>
    <w:p w:rsidR="008E1802" w:rsidRPr="001D4263" w:rsidRDefault="0075342A" w:rsidP="008E1802">
      <w:pPr>
        <w:pStyle w:val="12"/>
        <w:tabs>
          <w:tab w:val="clear" w:pos="9911"/>
          <w:tab w:val="right" w:leader="dot" w:pos="10205"/>
        </w:tabs>
        <w:rPr>
          <w:b w:val="0"/>
          <w:bCs w:val="0"/>
          <w:noProof/>
          <w:sz w:val="20"/>
          <w:szCs w:val="20"/>
        </w:rPr>
      </w:pPr>
      <w:hyperlink w:anchor="_Toc520277193" w:history="1">
        <w:r w:rsidR="008E1802" w:rsidRPr="001D4263">
          <w:rPr>
            <w:rStyle w:val="aa"/>
            <w:b w:val="0"/>
            <w:noProof/>
            <w:sz w:val="20"/>
            <w:szCs w:val="20"/>
          </w:rPr>
          <w:t>1. Введение</w:t>
        </w:r>
        <w:r w:rsidR="008E1802" w:rsidRPr="001D4263">
          <w:rPr>
            <w:b w:val="0"/>
            <w:noProof/>
            <w:webHidden/>
            <w:sz w:val="20"/>
            <w:szCs w:val="20"/>
          </w:rPr>
          <w:tab/>
        </w:r>
        <w:r w:rsidR="008E1802" w:rsidRPr="001D4263">
          <w:rPr>
            <w:b w:val="0"/>
            <w:noProof/>
            <w:webHidden/>
            <w:sz w:val="20"/>
            <w:szCs w:val="20"/>
          </w:rPr>
          <w:fldChar w:fldCharType="begin"/>
        </w:r>
        <w:r w:rsidR="008E1802" w:rsidRPr="001D4263">
          <w:rPr>
            <w:b w:val="0"/>
            <w:noProof/>
            <w:webHidden/>
            <w:sz w:val="20"/>
            <w:szCs w:val="20"/>
          </w:rPr>
          <w:instrText xml:space="preserve"> PAGEREF _Toc520277193 \h </w:instrText>
        </w:r>
        <w:r w:rsidR="008E1802" w:rsidRPr="001D4263">
          <w:rPr>
            <w:b w:val="0"/>
            <w:noProof/>
            <w:webHidden/>
            <w:sz w:val="20"/>
            <w:szCs w:val="20"/>
          </w:rPr>
        </w:r>
        <w:r w:rsidR="008E1802" w:rsidRPr="001D4263">
          <w:rPr>
            <w:b w:val="0"/>
            <w:noProof/>
            <w:webHidden/>
            <w:sz w:val="20"/>
            <w:szCs w:val="20"/>
          </w:rPr>
          <w:fldChar w:fldCharType="separate"/>
        </w:r>
        <w:r w:rsidR="008E1802" w:rsidRPr="001D4263">
          <w:rPr>
            <w:b w:val="0"/>
            <w:noProof/>
            <w:webHidden/>
            <w:sz w:val="20"/>
            <w:szCs w:val="20"/>
          </w:rPr>
          <w:t>4</w:t>
        </w:r>
        <w:r w:rsidR="008E1802" w:rsidRPr="001D4263">
          <w:rPr>
            <w:b w:val="0"/>
            <w:noProof/>
            <w:webHidden/>
            <w:sz w:val="20"/>
            <w:szCs w:val="20"/>
          </w:rPr>
          <w:fldChar w:fldCharType="end"/>
        </w:r>
      </w:hyperlink>
    </w:p>
    <w:p w:rsidR="008E1802" w:rsidRPr="001D4263" w:rsidRDefault="0075342A" w:rsidP="008E1802">
      <w:pPr>
        <w:pStyle w:val="12"/>
        <w:tabs>
          <w:tab w:val="clear" w:pos="9911"/>
          <w:tab w:val="right" w:leader="dot" w:pos="10205"/>
        </w:tabs>
        <w:rPr>
          <w:b w:val="0"/>
          <w:bCs w:val="0"/>
          <w:noProof/>
          <w:sz w:val="20"/>
          <w:szCs w:val="20"/>
        </w:rPr>
      </w:pPr>
      <w:hyperlink w:anchor="_Toc520277194" w:history="1">
        <w:r w:rsidR="008E1802" w:rsidRPr="001D4263">
          <w:rPr>
            <w:rStyle w:val="aa"/>
            <w:b w:val="0"/>
            <w:noProof/>
            <w:sz w:val="20"/>
            <w:szCs w:val="20"/>
          </w:rPr>
          <w:t>2. Требования к мерам защиты информации, содержащейся в ИС «Администрация Чамзинского муниципального района Республики Мордовия»</w:t>
        </w:r>
        <w:r w:rsidR="008E1802" w:rsidRPr="001D4263">
          <w:rPr>
            <w:b w:val="0"/>
            <w:noProof/>
            <w:webHidden/>
            <w:sz w:val="20"/>
            <w:szCs w:val="20"/>
          </w:rPr>
          <w:tab/>
        </w:r>
        <w:r w:rsidR="008E1802" w:rsidRPr="001D4263">
          <w:rPr>
            <w:b w:val="0"/>
            <w:noProof/>
            <w:webHidden/>
            <w:sz w:val="20"/>
            <w:szCs w:val="20"/>
          </w:rPr>
          <w:fldChar w:fldCharType="begin"/>
        </w:r>
        <w:r w:rsidR="008E1802" w:rsidRPr="001D4263">
          <w:rPr>
            <w:b w:val="0"/>
            <w:noProof/>
            <w:webHidden/>
            <w:sz w:val="20"/>
            <w:szCs w:val="20"/>
          </w:rPr>
          <w:instrText xml:space="preserve"> PAGEREF _Toc520277194 \h </w:instrText>
        </w:r>
        <w:r w:rsidR="008E1802" w:rsidRPr="001D4263">
          <w:rPr>
            <w:b w:val="0"/>
            <w:noProof/>
            <w:webHidden/>
            <w:sz w:val="20"/>
            <w:szCs w:val="20"/>
          </w:rPr>
        </w:r>
        <w:r w:rsidR="008E1802" w:rsidRPr="001D4263">
          <w:rPr>
            <w:b w:val="0"/>
            <w:noProof/>
            <w:webHidden/>
            <w:sz w:val="20"/>
            <w:szCs w:val="20"/>
          </w:rPr>
          <w:fldChar w:fldCharType="separate"/>
        </w:r>
        <w:r w:rsidR="008E1802" w:rsidRPr="001D4263">
          <w:rPr>
            <w:b w:val="0"/>
            <w:noProof/>
            <w:webHidden/>
            <w:sz w:val="20"/>
            <w:szCs w:val="20"/>
          </w:rPr>
          <w:t>4</w:t>
        </w:r>
        <w:r w:rsidR="008E1802" w:rsidRPr="001D4263">
          <w:rPr>
            <w:b w:val="0"/>
            <w:noProof/>
            <w:webHidden/>
            <w:sz w:val="20"/>
            <w:szCs w:val="20"/>
          </w:rPr>
          <w:fldChar w:fldCharType="end"/>
        </w:r>
      </w:hyperlink>
    </w:p>
    <w:p w:rsidR="008E1802" w:rsidRPr="001D4263" w:rsidRDefault="0075342A" w:rsidP="008E1802">
      <w:pPr>
        <w:pStyle w:val="12"/>
        <w:tabs>
          <w:tab w:val="clear" w:pos="9911"/>
          <w:tab w:val="right" w:leader="dot" w:pos="10205"/>
        </w:tabs>
        <w:rPr>
          <w:b w:val="0"/>
          <w:bCs w:val="0"/>
          <w:noProof/>
          <w:sz w:val="20"/>
          <w:szCs w:val="20"/>
        </w:rPr>
      </w:pPr>
      <w:hyperlink w:anchor="_Toc520277195" w:history="1">
        <w:r w:rsidR="008E1802" w:rsidRPr="001D4263">
          <w:rPr>
            <w:rStyle w:val="aa"/>
            <w:b w:val="0"/>
            <w:noProof/>
            <w:sz w:val="20"/>
            <w:szCs w:val="20"/>
          </w:rPr>
          <w:t>3. Состав и содержание базовых мер по обеспечению безопасности информации</w:t>
        </w:r>
        <w:r w:rsidR="008E1802" w:rsidRPr="001D4263">
          <w:rPr>
            <w:b w:val="0"/>
            <w:noProof/>
            <w:webHidden/>
            <w:sz w:val="20"/>
            <w:szCs w:val="20"/>
          </w:rPr>
          <w:tab/>
        </w:r>
        <w:r w:rsidR="008E1802" w:rsidRPr="001D4263">
          <w:rPr>
            <w:b w:val="0"/>
            <w:noProof/>
            <w:webHidden/>
            <w:sz w:val="20"/>
            <w:szCs w:val="20"/>
          </w:rPr>
          <w:fldChar w:fldCharType="begin"/>
        </w:r>
        <w:r w:rsidR="008E1802" w:rsidRPr="001D4263">
          <w:rPr>
            <w:b w:val="0"/>
            <w:noProof/>
            <w:webHidden/>
            <w:sz w:val="20"/>
            <w:szCs w:val="20"/>
          </w:rPr>
          <w:instrText xml:space="preserve"> PAGEREF _Toc520277195 \h </w:instrText>
        </w:r>
        <w:r w:rsidR="008E1802" w:rsidRPr="001D4263">
          <w:rPr>
            <w:b w:val="0"/>
            <w:noProof/>
            <w:webHidden/>
            <w:sz w:val="20"/>
            <w:szCs w:val="20"/>
          </w:rPr>
        </w:r>
        <w:r w:rsidR="008E1802" w:rsidRPr="001D4263">
          <w:rPr>
            <w:b w:val="0"/>
            <w:noProof/>
            <w:webHidden/>
            <w:sz w:val="20"/>
            <w:szCs w:val="20"/>
          </w:rPr>
          <w:fldChar w:fldCharType="separate"/>
        </w:r>
        <w:r w:rsidR="008E1802" w:rsidRPr="001D4263">
          <w:rPr>
            <w:b w:val="0"/>
            <w:noProof/>
            <w:webHidden/>
            <w:sz w:val="20"/>
            <w:szCs w:val="20"/>
          </w:rPr>
          <w:t>5</w:t>
        </w:r>
        <w:r w:rsidR="008E1802" w:rsidRPr="001D4263">
          <w:rPr>
            <w:b w:val="0"/>
            <w:noProof/>
            <w:webHidden/>
            <w:sz w:val="20"/>
            <w:szCs w:val="20"/>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196" w:history="1">
        <w:r w:rsidR="008E1802" w:rsidRPr="001D4263">
          <w:rPr>
            <w:rStyle w:val="aa"/>
            <w:i w:val="0"/>
            <w:noProof/>
          </w:rPr>
          <w:t>3.1.</w:t>
        </w:r>
        <w:r w:rsidR="008E1802" w:rsidRPr="001D4263">
          <w:rPr>
            <w:rFonts w:ascii="Times New Roman" w:hAnsi="Times New Roman"/>
            <w:i w:val="0"/>
            <w:iCs w:val="0"/>
            <w:noProof/>
          </w:rPr>
          <w:tab/>
        </w:r>
        <w:r w:rsidR="008E1802" w:rsidRPr="001D4263">
          <w:rPr>
            <w:rStyle w:val="aa"/>
            <w:i w:val="0"/>
            <w:noProof/>
          </w:rPr>
          <w:t>Идентификация и аутентификация субъектов доступа и объектов доступа</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_Toc520277196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5</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197" w:history="1">
        <w:r w:rsidR="008E1802" w:rsidRPr="001D4263">
          <w:rPr>
            <w:rStyle w:val="aa"/>
            <w:i w:val="0"/>
            <w:noProof/>
          </w:rPr>
          <w:t>3.2.</w:t>
        </w:r>
        <w:r w:rsidR="008E1802" w:rsidRPr="001D4263">
          <w:rPr>
            <w:rFonts w:ascii="Times New Roman" w:hAnsi="Times New Roman"/>
            <w:i w:val="0"/>
            <w:iCs w:val="0"/>
            <w:noProof/>
          </w:rPr>
          <w:tab/>
        </w:r>
        <w:r w:rsidR="008E1802" w:rsidRPr="001D4263">
          <w:rPr>
            <w:rStyle w:val="aa"/>
            <w:i w:val="0"/>
            <w:noProof/>
          </w:rPr>
          <w:t>Управление доступом субъектов доступа к объектам доступа</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_Toc520277197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6</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198" w:history="1">
        <w:r w:rsidR="008E1802" w:rsidRPr="001D4263">
          <w:rPr>
            <w:rStyle w:val="aa"/>
            <w:i w:val="0"/>
            <w:noProof/>
          </w:rPr>
          <w:t>3.3.</w:t>
        </w:r>
        <w:r w:rsidR="008E1802" w:rsidRPr="001D4263">
          <w:rPr>
            <w:rFonts w:ascii="Times New Roman" w:hAnsi="Times New Roman"/>
            <w:i w:val="0"/>
            <w:iCs w:val="0"/>
            <w:noProof/>
          </w:rPr>
          <w:tab/>
        </w:r>
        <w:r w:rsidR="008E1802" w:rsidRPr="001D4263">
          <w:rPr>
            <w:rStyle w:val="aa"/>
            <w:i w:val="0"/>
            <w:noProof/>
          </w:rPr>
          <w:t>Ограничение программной среды</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_Toc520277198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6</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199" w:history="1">
        <w:r w:rsidR="008E1802" w:rsidRPr="001D4263">
          <w:rPr>
            <w:rStyle w:val="aa"/>
            <w:i w:val="0"/>
            <w:noProof/>
          </w:rPr>
          <w:t>3.4.</w:t>
        </w:r>
        <w:r w:rsidR="008E1802" w:rsidRPr="001D4263">
          <w:rPr>
            <w:rFonts w:ascii="Times New Roman" w:hAnsi="Times New Roman"/>
            <w:i w:val="0"/>
            <w:iCs w:val="0"/>
            <w:noProof/>
          </w:rPr>
          <w:tab/>
        </w:r>
        <w:r w:rsidR="008E1802" w:rsidRPr="001D4263">
          <w:rPr>
            <w:rStyle w:val="aa"/>
            <w:i w:val="0"/>
            <w:noProof/>
          </w:rPr>
          <w:t>Защита машинных носителей информации, на которых хранится и (или) обрабатывается информация</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_Toc520277199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7</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0" w:history="1">
        <w:r w:rsidR="008E1802" w:rsidRPr="001D4263">
          <w:rPr>
            <w:rStyle w:val="aa"/>
            <w:i w:val="0"/>
            <w:noProof/>
          </w:rPr>
          <w:t>3.5.</w:t>
        </w:r>
        <w:r w:rsidR="008E1802" w:rsidRPr="001D4263">
          <w:rPr>
            <w:rFonts w:ascii="Times New Roman" w:hAnsi="Times New Roman"/>
            <w:i w:val="0"/>
            <w:iCs w:val="0"/>
            <w:noProof/>
          </w:rPr>
          <w:tab/>
        </w:r>
        <w:r w:rsidR="008E1802" w:rsidRPr="001D4263">
          <w:rPr>
            <w:rStyle w:val="aa"/>
            <w:i w:val="0"/>
            <w:noProof/>
          </w:rPr>
          <w:t>Регистрация событий безопасности</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_Toc520277200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7</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1" w:history="1">
        <w:r w:rsidR="008E1802" w:rsidRPr="001D4263">
          <w:rPr>
            <w:rStyle w:val="aa"/>
            <w:i w:val="0"/>
            <w:noProof/>
          </w:rPr>
          <w:t>3.6.</w:t>
        </w:r>
        <w:r w:rsidR="008E1802" w:rsidRPr="001D4263">
          <w:rPr>
            <w:rFonts w:ascii="Times New Roman" w:hAnsi="Times New Roman"/>
            <w:i w:val="0"/>
            <w:iCs w:val="0"/>
            <w:noProof/>
          </w:rPr>
          <w:tab/>
        </w:r>
        <w:r w:rsidR="008E1802" w:rsidRPr="001D4263">
          <w:rPr>
            <w:rStyle w:val="aa"/>
            <w:i w:val="0"/>
            <w:noProof/>
          </w:rPr>
          <w:t>Антивирусная защита</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_Toc520277201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8</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2" w:history="1">
        <w:r w:rsidR="008E1802" w:rsidRPr="001D4263">
          <w:rPr>
            <w:rStyle w:val="aa"/>
            <w:i w:val="0"/>
            <w:noProof/>
          </w:rPr>
          <w:t>3.7.</w:t>
        </w:r>
        <w:r w:rsidR="008E1802" w:rsidRPr="001D4263">
          <w:rPr>
            <w:rFonts w:ascii="Times New Roman" w:hAnsi="Times New Roman"/>
            <w:i w:val="0"/>
            <w:iCs w:val="0"/>
            <w:noProof/>
          </w:rPr>
          <w:tab/>
        </w:r>
        <w:r w:rsidR="008E1802" w:rsidRPr="001D4263">
          <w:rPr>
            <w:rStyle w:val="aa"/>
            <w:i w:val="0"/>
            <w:noProof/>
          </w:rPr>
          <w:t>Контроль (анализ) защищенности информации</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_Toc520277202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8</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3" w:history="1">
        <w:r w:rsidR="008E1802" w:rsidRPr="001D4263">
          <w:rPr>
            <w:rStyle w:val="aa"/>
            <w:i w:val="0"/>
            <w:noProof/>
          </w:rPr>
          <w:t>3.8.</w:t>
        </w:r>
        <w:r w:rsidR="008E1802" w:rsidRPr="001D4263">
          <w:rPr>
            <w:rFonts w:ascii="Times New Roman" w:hAnsi="Times New Roman"/>
            <w:i w:val="0"/>
            <w:iCs w:val="0"/>
            <w:noProof/>
          </w:rPr>
          <w:tab/>
        </w:r>
        <w:r w:rsidR="008E1802" w:rsidRPr="001D4263">
          <w:rPr>
            <w:rStyle w:val="aa"/>
            <w:i w:val="0"/>
            <w:noProof/>
          </w:rPr>
          <w:t>Обеспечение целостности информационной системы и информации</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_Toc520277203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9</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4" w:history="1">
        <w:r w:rsidR="008E1802" w:rsidRPr="001D4263">
          <w:rPr>
            <w:rStyle w:val="aa"/>
            <w:i w:val="0"/>
            <w:noProof/>
          </w:rPr>
          <w:t>3.9.</w:t>
        </w:r>
        <w:r w:rsidR="008E1802" w:rsidRPr="001D4263">
          <w:rPr>
            <w:rFonts w:ascii="Times New Roman" w:hAnsi="Times New Roman"/>
            <w:i w:val="0"/>
            <w:iCs w:val="0"/>
            <w:noProof/>
          </w:rPr>
          <w:tab/>
        </w:r>
        <w:r w:rsidR="008E1802" w:rsidRPr="001D4263">
          <w:rPr>
            <w:rStyle w:val="aa"/>
            <w:i w:val="0"/>
            <w:noProof/>
          </w:rPr>
          <w:t>Защита среды виртуализации</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_Toc520277204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9</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5" w:history="1">
        <w:r w:rsidR="008E1802" w:rsidRPr="001D4263">
          <w:rPr>
            <w:rStyle w:val="aa"/>
            <w:i w:val="0"/>
            <w:noProof/>
          </w:rPr>
          <w:t>3.10.</w:t>
        </w:r>
        <w:r w:rsidR="008E1802" w:rsidRPr="001D4263">
          <w:rPr>
            <w:rFonts w:ascii="Times New Roman" w:hAnsi="Times New Roman"/>
            <w:i w:val="0"/>
            <w:iCs w:val="0"/>
            <w:noProof/>
          </w:rPr>
          <w:tab/>
        </w:r>
        <w:r w:rsidR="008E1802" w:rsidRPr="001D4263">
          <w:rPr>
            <w:rStyle w:val="aa"/>
            <w:i w:val="0"/>
            <w:noProof/>
          </w:rPr>
          <w:t>Защита технических средств</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_Toc520277205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9</w:t>
        </w:r>
        <w:r w:rsidR="008E1802" w:rsidRPr="001D4263">
          <w:rPr>
            <w:rFonts w:ascii="Times New Roman" w:hAnsi="Times New Roman"/>
            <w:i w:val="0"/>
            <w:noProof/>
            <w:webHidden/>
          </w:rPr>
          <w:fldChar w:fldCharType="end"/>
        </w:r>
      </w:hyperlink>
    </w:p>
    <w:p w:rsidR="008E1802" w:rsidRPr="001D4263" w:rsidRDefault="0075342A" w:rsidP="008E1802">
      <w:pPr>
        <w:pStyle w:val="23"/>
        <w:tabs>
          <w:tab w:val="clear" w:pos="9911"/>
          <w:tab w:val="right" w:leader="dot" w:pos="10205"/>
        </w:tabs>
        <w:spacing w:before="0"/>
        <w:rPr>
          <w:rFonts w:ascii="Times New Roman" w:hAnsi="Times New Roman"/>
          <w:i w:val="0"/>
          <w:iCs w:val="0"/>
          <w:noProof/>
        </w:rPr>
      </w:pPr>
      <w:hyperlink w:anchor="_Toc520277206" w:history="1">
        <w:r w:rsidR="008E1802" w:rsidRPr="001D4263">
          <w:rPr>
            <w:rStyle w:val="aa"/>
            <w:i w:val="0"/>
            <w:noProof/>
          </w:rPr>
          <w:t>3.11.</w:t>
        </w:r>
        <w:r w:rsidR="008E1802" w:rsidRPr="001D4263">
          <w:rPr>
            <w:rFonts w:ascii="Times New Roman" w:hAnsi="Times New Roman"/>
            <w:i w:val="0"/>
            <w:iCs w:val="0"/>
            <w:noProof/>
          </w:rPr>
          <w:tab/>
        </w:r>
        <w:r w:rsidR="008E1802" w:rsidRPr="001D4263">
          <w:rPr>
            <w:rStyle w:val="aa"/>
            <w:i w:val="0"/>
            <w:noProof/>
          </w:rPr>
          <w:t>Защита информационной системы, ее средств, систем связи и передачи данных</w:t>
        </w:r>
        <w:r w:rsidR="008E1802" w:rsidRPr="001D4263">
          <w:rPr>
            <w:rFonts w:ascii="Times New Roman" w:hAnsi="Times New Roman"/>
            <w:i w:val="0"/>
            <w:noProof/>
            <w:webHidden/>
          </w:rPr>
          <w:tab/>
        </w:r>
        <w:r w:rsidR="008E1802" w:rsidRPr="001D4263">
          <w:rPr>
            <w:rFonts w:ascii="Times New Roman" w:hAnsi="Times New Roman"/>
            <w:i w:val="0"/>
            <w:noProof/>
            <w:webHidden/>
          </w:rPr>
          <w:fldChar w:fldCharType="begin"/>
        </w:r>
        <w:r w:rsidR="008E1802" w:rsidRPr="001D4263">
          <w:rPr>
            <w:rFonts w:ascii="Times New Roman" w:hAnsi="Times New Roman"/>
            <w:i w:val="0"/>
            <w:noProof/>
            <w:webHidden/>
          </w:rPr>
          <w:instrText xml:space="preserve"> PAGEREF _Toc520277206 \h </w:instrText>
        </w:r>
        <w:r w:rsidR="008E1802" w:rsidRPr="001D4263">
          <w:rPr>
            <w:rFonts w:ascii="Times New Roman" w:hAnsi="Times New Roman"/>
            <w:i w:val="0"/>
            <w:noProof/>
            <w:webHidden/>
          </w:rPr>
        </w:r>
        <w:r w:rsidR="008E1802" w:rsidRPr="001D4263">
          <w:rPr>
            <w:rFonts w:ascii="Times New Roman" w:hAnsi="Times New Roman"/>
            <w:i w:val="0"/>
            <w:noProof/>
            <w:webHidden/>
          </w:rPr>
          <w:fldChar w:fldCharType="separate"/>
        </w:r>
        <w:r w:rsidR="008E1802" w:rsidRPr="001D4263">
          <w:rPr>
            <w:rFonts w:ascii="Times New Roman" w:hAnsi="Times New Roman"/>
            <w:i w:val="0"/>
            <w:noProof/>
            <w:webHidden/>
          </w:rPr>
          <w:t>10</w:t>
        </w:r>
        <w:r w:rsidR="008E1802" w:rsidRPr="001D4263">
          <w:rPr>
            <w:rFonts w:ascii="Times New Roman" w:hAnsi="Times New Roman"/>
            <w:i w:val="0"/>
            <w:noProof/>
            <w:webHidden/>
          </w:rPr>
          <w:fldChar w:fldCharType="end"/>
        </w:r>
      </w:hyperlink>
    </w:p>
    <w:p w:rsidR="008E1802" w:rsidRPr="001D4263" w:rsidRDefault="0075342A" w:rsidP="008E1802">
      <w:pPr>
        <w:pStyle w:val="12"/>
        <w:tabs>
          <w:tab w:val="clear" w:pos="9911"/>
          <w:tab w:val="right" w:leader="dot" w:pos="10205"/>
        </w:tabs>
        <w:rPr>
          <w:b w:val="0"/>
          <w:bCs w:val="0"/>
          <w:noProof/>
          <w:sz w:val="20"/>
          <w:szCs w:val="20"/>
        </w:rPr>
      </w:pPr>
      <w:hyperlink w:anchor="_Toc520277207" w:history="1">
        <w:r w:rsidR="008E1802" w:rsidRPr="001D4263">
          <w:rPr>
            <w:rStyle w:val="aa"/>
            <w:b w:val="0"/>
            <w:noProof/>
            <w:sz w:val="20"/>
            <w:szCs w:val="20"/>
          </w:rPr>
          <w:t>4. Состав и содержание компенсирующих мер</w:t>
        </w:r>
        <w:r w:rsidR="008E1802" w:rsidRPr="001D4263">
          <w:rPr>
            <w:b w:val="0"/>
            <w:noProof/>
            <w:webHidden/>
            <w:sz w:val="20"/>
            <w:szCs w:val="20"/>
          </w:rPr>
          <w:tab/>
        </w:r>
        <w:r w:rsidR="008E1802" w:rsidRPr="001D4263">
          <w:rPr>
            <w:b w:val="0"/>
            <w:noProof/>
            <w:webHidden/>
            <w:sz w:val="20"/>
            <w:szCs w:val="20"/>
          </w:rPr>
          <w:fldChar w:fldCharType="begin"/>
        </w:r>
        <w:r w:rsidR="008E1802" w:rsidRPr="001D4263">
          <w:rPr>
            <w:b w:val="0"/>
            <w:noProof/>
            <w:webHidden/>
            <w:sz w:val="20"/>
            <w:szCs w:val="20"/>
          </w:rPr>
          <w:instrText xml:space="preserve"> PAGEREF _Toc520277207 \h </w:instrText>
        </w:r>
        <w:r w:rsidR="008E1802" w:rsidRPr="001D4263">
          <w:rPr>
            <w:b w:val="0"/>
            <w:noProof/>
            <w:webHidden/>
            <w:sz w:val="20"/>
            <w:szCs w:val="20"/>
          </w:rPr>
        </w:r>
        <w:r w:rsidR="008E1802" w:rsidRPr="001D4263">
          <w:rPr>
            <w:b w:val="0"/>
            <w:noProof/>
            <w:webHidden/>
            <w:sz w:val="20"/>
            <w:szCs w:val="20"/>
          </w:rPr>
          <w:fldChar w:fldCharType="separate"/>
        </w:r>
        <w:r w:rsidR="008E1802" w:rsidRPr="001D4263">
          <w:rPr>
            <w:b w:val="0"/>
            <w:noProof/>
            <w:webHidden/>
            <w:sz w:val="20"/>
            <w:szCs w:val="20"/>
          </w:rPr>
          <w:t>10</w:t>
        </w:r>
        <w:r w:rsidR="008E1802" w:rsidRPr="001D4263">
          <w:rPr>
            <w:b w:val="0"/>
            <w:noProof/>
            <w:webHidden/>
            <w:sz w:val="20"/>
            <w:szCs w:val="20"/>
          </w:rPr>
          <w:fldChar w:fldCharType="end"/>
        </w:r>
      </w:hyperlink>
    </w:p>
    <w:p w:rsidR="008E1802" w:rsidRPr="001D4263" w:rsidRDefault="0075342A" w:rsidP="008E1802">
      <w:pPr>
        <w:pStyle w:val="12"/>
        <w:tabs>
          <w:tab w:val="clear" w:pos="9911"/>
          <w:tab w:val="right" w:leader="dot" w:pos="10205"/>
        </w:tabs>
        <w:rPr>
          <w:b w:val="0"/>
          <w:bCs w:val="0"/>
          <w:noProof/>
          <w:sz w:val="20"/>
          <w:szCs w:val="20"/>
        </w:rPr>
      </w:pPr>
      <w:hyperlink w:anchor="_Toc520277208" w:history="1">
        <w:r w:rsidR="008E1802" w:rsidRPr="001D4263">
          <w:rPr>
            <w:rStyle w:val="aa"/>
            <w:b w:val="0"/>
            <w:noProof/>
            <w:sz w:val="20"/>
            <w:szCs w:val="20"/>
          </w:rPr>
          <w:t>5. Заключение</w:t>
        </w:r>
        <w:r w:rsidR="008E1802" w:rsidRPr="001D4263">
          <w:rPr>
            <w:b w:val="0"/>
            <w:noProof/>
            <w:webHidden/>
            <w:sz w:val="20"/>
            <w:szCs w:val="20"/>
          </w:rPr>
          <w:tab/>
        </w:r>
        <w:r w:rsidR="008E1802" w:rsidRPr="001D4263">
          <w:rPr>
            <w:b w:val="0"/>
            <w:noProof/>
            <w:webHidden/>
            <w:sz w:val="20"/>
            <w:szCs w:val="20"/>
          </w:rPr>
          <w:fldChar w:fldCharType="begin"/>
        </w:r>
        <w:r w:rsidR="008E1802" w:rsidRPr="001D4263">
          <w:rPr>
            <w:b w:val="0"/>
            <w:noProof/>
            <w:webHidden/>
            <w:sz w:val="20"/>
            <w:szCs w:val="20"/>
          </w:rPr>
          <w:instrText xml:space="preserve"> PAGEREF _Toc520277208 \h </w:instrText>
        </w:r>
        <w:r w:rsidR="008E1802" w:rsidRPr="001D4263">
          <w:rPr>
            <w:b w:val="0"/>
            <w:noProof/>
            <w:webHidden/>
            <w:sz w:val="20"/>
            <w:szCs w:val="20"/>
          </w:rPr>
        </w:r>
        <w:r w:rsidR="008E1802" w:rsidRPr="001D4263">
          <w:rPr>
            <w:b w:val="0"/>
            <w:noProof/>
            <w:webHidden/>
            <w:sz w:val="20"/>
            <w:szCs w:val="20"/>
          </w:rPr>
          <w:fldChar w:fldCharType="separate"/>
        </w:r>
        <w:r w:rsidR="008E1802" w:rsidRPr="001D4263">
          <w:rPr>
            <w:b w:val="0"/>
            <w:noProof/>
            <w:webHidden/>
            <w:sz w:val="20"/>
            <w:szCs w:val="20"/>
          </w:rPr>
          <w:t>16</w:t>
        </w:r>
        <w:r w:rsidR="008E1802" w:rsidRPr="001D4263">
          <w:rPr>
            <w:b w:val="0"/>
            <w:noProof/>
            <w:webHidden/>
            <w:sz w:val="20"/>
            <w:szCs w:val="20"/>
          </w:rPr>
          <w:fldChar w:fldCharType="end"/>
        </w:r>
      </w:hyperlink>
    </w:p>
    <w:p w:rsidR="008E1802" w:rsidRPr="001D4263" w:rsidRDefault="008E1802" w:rsidP="008E1802">
      <w:pPr>
        <w:tabs>
          <w:tab w:val="right" w:leader="dot" w:pos="10205"/>
        </w:tabs>
      </w:pPr>
      <w:r w:rsidRPr="001D4263">
        <w:fldChar w:fldCharType="end"/>
      </w:r>
    </w:p>
    <w:p w:rsidR="008E1802" w:rsidRPr="001D4263" w:rsidRDefault="008E1802" w:rsidP="008E1802"/>
    <w:p w:rsidR="008E1802" w:rsidRPr="001D4263" w:rsidRDefault="008E1802" w:rsidP="008E1802"/>
    <w:p w:rsidR="008E1802" w:rsidRPr="001D4263" w:rsidRDefault="008E1802" w:rsidP="008E1802">
      <w:pPr>
        <w:pStyle w:val="1"/>
        <w:rPr>
          <w:sz w:val="20"/>
          <w:szCs w:val="20"/>
        </w:rPr>
        <w:sectPr w:rsidR="008E1802" w:rsidRPr="001D4263" w:rsidSect="00677492">
          <w:headerReference w:type="first" r:id="rId9"/>
          <w:pgSz w:w="11906" w:h="16838" w:code="9"/>
          <w:pgMar w:top="1134" w:right="567" w:bottom="1134" w:left="1134" w:header="709" w:footer="709" w:gutter="0"/>
          <w:cols w:space="708"/>
          <w:titlePg/>
          <w:docGrid w:linePitch="360"/>
        </w:sectPr>
      </w:pPr>
      <w:bookmarkStart w:id="2" w:name="_Toc520277192"/>
    </w:p>
    <w:p w:rsidR="008E1802" w:rsidRPr="001D4263" w:rsidRDefault="008E1802" w:rsidP="008E1802">
      <w:pPr>
        <w:pStyle w:val="1"/>
        <w:rPr>
          <w:sz w:val="20"/>
          <w:szCs w:val="20"/>
        </w:rPr>
      </w:pPr>
      <w:r w:rsidRPr="001D4263">
        <w:rPr>
          <w:sz w:val="20"/>
          <w:szCs w:val="20"/>
        </w:rPr>
        <w:lastRenderedPageBreak/>
        <w:t>Обозначения и сокращения</w:t>
      </w:r>
      <w:bookmarkEnd w:id="0"/>
      <w:bookmarkEnd w:id="2"/>
    </w:p>
    <w:p w:rsidR="008E1802" w:rsidRPr="001D4263" w:rsidRDefault="008E1802" w:rsidP="008E1802">
      <w:pPr>
        <w:tabs>
          <w:tab w:val="right" w:leader="dot" w:pos="9923"/>
        </w:tabs>
        <w:ind w:right="-144"/>
        <w:jc w:val="both"/>
      </w:pPr>
    </w:p>
    <w:tbl>
      <w:tblPr>
        <w:tblW w:w="5000" w:type="pct"/>
        <w:tblLook w:val="04A0" w:firstRow="1" w:lastRow="0" w:firstColumn="1" w:lastColumn="0" w:noHBand="0" w:noVBand="1"/>
      </w:tblPr>
      <w:tblGrid>
        <w:gridCol w:w="1121"/>
        <w:gridCol w:w="9084"/>
      </w:tblGrid>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ИАФ</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Идентификация и аутентификация субъектов доступа и объектов доступа</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УПД</w:t>
            </w:r>
          </w:p>
        </w:tc>
        <w:tc>
          <w:tcPr>
            <w:tcW w:w="4451" w:type="pct"/>
            <w:shd w:val="clear" w:color="auto" w:fill="auto"/>
            <w:vAlign w:val="center"/>
          </w:tcPr>
          <w:p w:rsidR="008E1802" w:rsidRPr="001D4263" w:rsidRDefault="008E1802" w:rsidP="00677492">
            <w:pPr>
              <w:tabs>
                <w:tab w:val="right" w:leader="dot" w:pos="9923"/>
              </w:tabs>
              <w:jc w:val="both"/>
            </w:pPr>
            <w:r w:rsidRPr="001D4263">
              <w:t>Управление доступом субъектов доступа к объектам доступа</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ОПС</w:t>
            </w:r>
          </w:p>
        </w:tc>
        <w:tc>
          <w:tcPr>
            <w:tcW w:w="4451" w:type="pct"/>
            <w:shd w:val="clear" w:color="auto" w:fill="auto"/>
            <w:vAlign w:val="center"/>
          </w:tcPr>
          <w:p w:rsidR="008E1802" w:rsidRPr="001D4263" w:rsidRDefault="008E1802" w:rsidP="00677492">
            <w:pPr>
              <w:tabs>
                <w:tab w:val="left" w:pos="7263"/>
                <w:tab w:val="left" w:pos="7547"/>
                <w:tab w:val="right" w:leader="dot" w:pos="9923"/>
              </w:tabs>
              <w:ind w:right="-144"/>
              <w:jc w:val="both"/>
            </w:pPr>
            <w:r w:rsidRPr="001D4263">
              <w:t>Ограничение программной среды</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ЗНИ</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Защита машинных носителей информации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РСБ</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Регистрация событий безопасности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АВЗ</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Антивирусная защита</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СОВ</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Обнаружение вторжений</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АНЗ</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Контроль (анализ) защищенности информации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ОЦЛ</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Обеспечение целостности информационной системы и информации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ОДТ</w:t>
            </w:r>
          </w:p>
        </w:tc>
        <w:tc>
          <w:tcPr>
            <w:tcW w:w="4451" w:type="pct"/>
            <w:shd w:val="clear" w:color="auto" w:fill="auto"/>
            <w:vAlign w:val="center"/>
          </w:tcPr>
          <w:p w:rsidR="008E1802" w:rsidRPr="001D4263" w:rsidRDefault="008E1802" w:rsidP="00677492">
            <w:pPr>
              <w:tabs>
                <w:tab w:val="right" w:leader="dot" w:pos="9923"/>
              </w:tabs>
              <w:ind w:right="-144"/>
              <w:jc w:val="both"/>
            </w:pPr>
            <w:r w:rsidRPr="001D4263">
              <w:t>Обеспечение доступности информации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ЗСВ</w:t>
            </w:r>
          </w:p>
        </w:tc>
        <w:tc>
          <w:tcPr>
            <w:tcW w:w="4451" w:type="pct"/>
            <w:shd w:val="clear" w:color="auto" w:fill="auto"/>
            <w:vAlign w:val="center"/>
          </w:tcPr>
          <w:p w:rsidR="008E1802" w:rsidRPr="001D4263" w:rsidRDefault="008E1802" w:rsidP="00677492">
            <w:pPr>
              <w:tabs>
                <w:tab w:val="right" w:leader="dot" w:pos="9923"/>
              </w:tabs>
              <w:ind w:right="33"/>
              <w:jc w:val="both"/>
            </w:pPr>
            <w:r w:rsidRPr="001D4263">
              <w:t>Защита среды виртуализации</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ЗТС</w:t>
            </w:r>
          </w:p>
        </w:tc>
        <w:tc>
          <w:tcPr>
            <w:tcW w:w="4451" w:type="pct"/>
            <w:shd w:val="clear" w:color="auto" w:fill="auto"/>
            <w:vAlign w:val="center"/>
          </w:tcPr>
          <w:p w:rsidR="008E1802" w:rsidRPr="001D4263" w:rsidRDefault="008E1802" w:rsidP="00677492">
            <w:pPr>
              <w:tabs>
                <w:tab w:val="right" w:leader="dot" w:pos="9923"/>
              </w:tabs>
              <w:ind w:right="33"/>
              <w:jc w:val="both"/>
            </w:pPr>
            <w:r w:rsidRPr="001D4263">
              <w:t>Защита технических средств</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ЗИС</w:t>
            </w:r>
          </w:p>
        </w:tc>
        <w:tc>
          <w:tcPr>
            <w:tcW w:w="4451" w:type="pct"/>
            <w:shd w:val="clear" w:color="auto" w:fill="auto"/>
            <w:vAlign w:val="center"/>
          </w:tcPr>
          <w:p w:rsidR="008E1802" w:rsidRPr="001D4263" w:rsidRDefault="008E1802" w:rsidP="00677492">
            <w:pPr>
              <w:tabs>
                <w:tab w:val="right" w:leader="dot" w:pos="9923"/>
              </w:tabs>
              <w:ind w:right="33"/>
              <w:jc w:val="both"/>
            </w:pPr>
            <w:r w:rsidRPr="001D4263">
              <w:t>Защита информационной системы, ее средств, систем связи и передачи данных</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ИНЦ</w:t>
            </w:r>
          </w:p>
        </w:tc>
        <w:tc>
          <w:tcPr>
            <w:tcW w:w="4451" w:type="pct"/>
            <w:shd w:val="clear" w:color="auto" w:fill="auto"/>
            <w:vAlign w:val="center"/>
          </w:tcPr>
          <w:p w:rsidR="008E1802" w:rsidRPr="001D4263" w:rsidRDefault="008E1802" w:rsidP="00677492">
            <w:pPr>
              <w:tabs>
                <w:tab w:val="right" w:leader="dot" w:pos="9923"/>
              </w:tabs>
              <w:ind w:right="33"/>
              <w:jc w:val="both"/>
            </w:pPr>
            <w:r w:rsidRPr="001D4263">
              <w:t>Выявление инцидентов и реагирование на них</w:t>
            </w:r>
          </w:p>
        </w:tc>
      </w:tr>
      <w:tr w:rsidR="008E1802" w:rsidRPr="001D4263" w:rsidTr="00677492">
        <w:tc>
          <w:tcPr>
            <w:tcW w:w="549" w:type="pct"/>
            <w:shd w:val="clear" w:color="auto" w:fill="auto"/>
            <w:vAlign w:val="center"/>
          </w:tcPr>
          <w:p w:rsidR="008E1802" w:rsidRPr="001D4263" w:rsidRDefault="008E1802" w:rsidP="00677492">
            <w:pPr>
              <w:tabs>
                <w:tab w:val="right" w:leader="dot" w:pos="9923"/>
              </w:tabs>
              <w:ind w:right="-144"/>
            </w:pPr>
            <w:r w:rsidRPr="001D4263">
              <w:t>УКФ</w:t>
            </w:r>
          </w:p>
        </w:tc>
        <w:tc>
          <w:tcPr>
            <w:tcW w:w="4451" w:type="pct"/>
            <w:shd w:val="clear" w:color="auto" w:fill="auto"/>
            <w:vAlign w:val="center"/>
          </w:tcPr>
          <w:p w:rsidR="008E1802" w:rsidRPr="001D4263" w:rsidRDefault="008E1802" w:rsidP="00677492">
            <w:pPr>
              <w:tabs>
                <w:tab w:val="right" w:leader="dot" w:pos="9923"/>
              </w:tabs>
              <w:ind w:right="33"/>
              <w:jc w:val="both"/>
            </w:pPr>
            <w:r w:rsidRPr="001D4263">
              <w:t>Управление конфигурацией информационной системы и системы защиты информации</w:t>
            </w:r>
          </w:p>
        </w:tc>
      </w:tr>
    </w:tbl>
    <w:p w:rsidR="008E1802" w:rsidRPr="001D4263" w:rsidRDefault="008E1802" w:rsidP="008E1802">
      <w:pPr>
        <w:tabs>
          <w:tab w:val="right" w:leader="dot" w:pos="9923"/>
        </w:tabs>
        <w:ind w:right="-144"/>
        <w:jc w:val="both"/>
        <w:sectPr w:rsidR="008E1802" w:rsidRPr="001D4263" w:rsidSect="00677492">
          <w:headerReference w:type="first" r:id="rId10"/>
          <w:pgSz w:w="11906" w:h="16838" w:code="9"/>
          <w:pgMar w:top="1134" w:right="567" w:bottom="1134" w:left="1134" w:header="709" w:footer="709" w:gutter="0"/>
          <w:cols w:space="708"/>
          <w:titlePg/>
          <w:docGrid w:linePitch="360"/>
        </w:sectPr>
      </w:pPr>
    </w:p>
    <w:p w:rsidR="008E1802" w:rsidRPr="001D4263" w:rsidRDefault="008E1802" w:rsidP="008E1802">
      <w:pPr>
        <w:pStyle w:val="1"/>
        <w:rPr>
          <w:sz w:val="20"/>
          <w:szCs w:val="20"/>
        </w:rPr>
      </w:pPr>
      <w:bookmarkStart w:id="3" w:name="_Toc520277193"/>
      <w:r w:rsidRPr="001D4263">
        <w:rPr>
          <w:sz w:val="20"/>
          <w:szCs w:val="20"/>
          <w:lang w:val="ru-RU"/>
        </w:rPr>
        <w:lastRenderedPageBreak/>
        <w:t xml:space="preserve">1. </w:t>
      </w:r>
      <w:r w:rsidRPr="001D4263">
        <w:rPr>
          <w:sz w:val="20"/>
          <w:szCs w:val="20"/>
        </w:rPr>
        <w:t>Введение</w:t>
      </w:r>
      <w:bookmarkEnd w:id="3"/>
    </w:p>
    <w:p w:rsidR="008E1802" w:rsidRPr="001D4263" w:rsidRDefault="008E1802" w:rsidP="008E1802">
      <w:pPr>
        <w:rPr>
          <w:lang w:val="x-none" w:eastAsia="x-none"/>
        </w:rPr>
      </w:pPr>
    </w:p>
    <w:p w:rsidR="008E1802" w:rsidRPr="001D4263" w:rsidRDefault="008E1802" w:rsidP="008E1802">
      <w:pPr>
        <w:tabs>
          <w:tab w:val="right" w:leader="dot" w:pos="9923"/>
        </w:tabs>
        <w:ind w:firstLine="709"/>
        <w:jc w:val="both"/>
      </w:pPr>
      <w:r w:rsidRPr="001D4263">
        <w:t>Меры по обеспечению безопасности информации принимаются для защиты информации от неправомерного или случайного доступа к ней, уничтожения, изменения, блокирования, копирования, предоставления, распространения информации, а также от иных неправомерных действий в отношении информации.</w:t>
      </w:r>
    </w:p>
    <w:p w:rsidR="008E1802" w:rsidRPr="001D4263" w:rsidRDefault="008E1802" w:rsidP="008E1802">
      <w:pPr>
        <w:ind w:firstLine="709"/>
        <w:jc w:val="both"/>
      </w:pPr>
      <w:r w:rsidRPr="001D4263">
        <w:t xml:space="preserve">В данном документе представлен состав и содержание </w:t>
      </w:r>
      <w:r w:rsidRPr="001D4263">
        <w:rPr>
          <w:b/>
        </w:rPr>
        <w:t>базовых</w:t>
      </w:r>
      <w:r w:rsidRPr="001D4263">
        <w:t xml:space="preserve"> мер по обеспечению безопасности персональных данных, необходимых для обеспечения каждого из уровней защищенности персональных данных, обрабатываемых в информационной системе «Администрация Чамзинского муниципального района</w:t>
      </w:r>
      <w:r w:rsidRPr="001D4263">
        <w:rPr>
          <w:bCs/>
        </w:rPr>
        <w:t xml:space="preserve"> Республики Мордовия» </w:t>
      </w:r>
      <w:r w:rsidRPr="001D4263">
        <w:t>третьего класса защищенности</w:t>
      </w:r>
    </w:p>
    <w:p w:rsidR="008E1802" w:rsidRPr="001D4263" w:rsidRDefault="008E1802" w:rsidP="008E1802">
      <w:pPr>
        <w:tabs>
          <w:tab w:val="right" w:leader="dot" w:pos="9923"/>
        </w:tabs>
        <w:jc w:val="both"/>
      </w:pPr>
    </w:p>
    <w:p w:rsidR="008E1802" w:rsidRPr="001D4263" w:rsidRDefault="008E1802" w:rsidP="008E1802">
      <w:pPr>
        <w:pStyle w:val="1"/>
        <w:rPr>
          <w:sz w:val="20"/>
          <w:szCs w:val="20"/>
          <w:lang w:val="ru-RU"/>
        </w:rPr>
      </w:pPr>
      <w:bookmarkStart w:id="4" w:name="_Toc520277194"/>
      <w:r w:rsidRPr="001D4263">
        <w:rPr>
          <w:sz w:val="20"/>
          <w:szCs w:val="20"/>
        </w:rPr>
        <w:t xml:space="preserve">2. Требования к мерам защиты информации, содержащейся в ИС </w:t>
      </w:r>
      <w:r w:rsidRPr="001D4263">
        <w:rPr>
          <w:sz w:val="20"/>
          <w:szCs w:val="20"/>
          <w:lang w:val="ru-RU"/>
        </w:rPr>
        <w:t>«</w:t>
      </w:r>
      <w:r w:rsidRPr="001D4263">
        <w:rPr>
          <w:sz w:val="20"/>
          <w:szCs w:val="20"/>
        </w:rPr>
        <w:t>Администраци</w:t>
      </w:r>
      <w:r w:rsidRPr="001D4263">
        <w:rPr>
          <w:sz w:val="20"/>
          <w:szCs w:val="20"/>
          <w:lang w:val="ru-RU"/>
        </w:rPr>
        <w:t>я</w:t>
      </w:r>
      <w:r w:rsidRPr="001D4263">
        <w:rPr>
          <w:sz w:val="20"/>
          <w:szCs w:val="20"/>
        </w:rPr>
        <w:t xml:space="preserve"> Чамзинского муниципального района Республики Мордовия</w:t>
      </w:r>
      <w:bookmarkEnd w:id="4"/>
      <w:r w:rsidRPr="001D4263">
        <w:rPr>
          <w:sz w:val="20"/>
          <w:szCs w:val="20"/>
          <w:lang w:val="ru-RU"/>
        </w:rPr>
        <w:t>»</w:t>
      </w:r>
    </w:p>
    <w:p w:rsidR="008E1802" w:rsidRPr="001D4263" w:rsidRDefault="008E1802" w:rsidP="008E1802">
      <w:pPr>
        <w:rPr>
          <w:lang w:val="x-none" w:eastAsia="x-none"/>
        </w:rPr>
      </w:pPr>
    </w:p>
    <w:p w:rsidR="008E1802" w:rsidRPr="001D4263" w:rsidRDefault="008E1802" w:rsidP="008E1802">
      <w:pPr>
        <w:tabs>
          <w:tab w:val="right" w:leader="dot" w:pos="0"/>
          <w:tab w:val="left" w:pos="1134"/>
        </w:tabs>
        <w:ind w:firstLine="709"/>
        <w:jc w:val="both"/>
      </w:pPr>
      <w:r w:rsidRPr="001D4263">
        <w:t>Организационные и технические меры защиты информации, реализуемые в ИС «Администрация Чамзинского муниципального района</w:t>
      </w:r>
      <w:r w:rsidRPr="001D4263">
        <w:rPr>
          <w:bCs/>
        </w:rPr>
        <w:t xml:space="preserve"> Республики Мордовия»</w:t>
      </w:r>
      <w:r w:rsidRPr="001D4263">
        <w:t xml:space="preserve"> рамках построения системы защиты информации, в зависимости от угроз безопасности информации, используемых информационных технологий и структурно-функциональных характеристик информационных систем должны обеспечивать:</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spacing w:val="-6"/>
        </w:rPr>
        <w:t>идентификацию и аутентификацию субъектов доступа и объектов доступа</w:t>
      </w:r>
      <w:r w:rsidRPr="001D4263">
        <w:rPr>
          <w:rFonts w:ascii="Times New Roman" w:hAnsi="Times New Roman" w:cs="Times New Roman"/>
        </w:rPr>
        <w:t>;</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управление доступом субъектов доступа к объектам доступа;</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ограничение программной среды;</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защиту машинных носителей информации;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регистрацию событий безопасности;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антивирусную защиту;</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контроль (анализ) защищенности информации;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целостность информационной системы и информации;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защиту среды виртуализации;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защиту технических средств;</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защиту информационной системы, ее средств, систем связи и передачи данных.</w:t>
      </w:r>
    </w:p>
    <w:p w:rsidR="008E1802" w:rsidRPr="001D4263" w:rsidRDefault="008E1802" w:rsidP="008E1802">
      <w:pPr>
        <w:pStyle w:val="af0"/>
        <w:tabs>
          <w:tab w:val="left" w:pos="1134"/>
        </w:tabs>
        <w:spacing w:after="0"/>
        <w:ind w:firstLine="709"/>
        <w:jc w:val="both"/>
        <w:rPr>
          <w:sz w:val="20"/>
          <w:szCs w:val="20"/>
        </w:rPr>
      </w:pPr>
      <w:r w:rsidRPr="001D4263">
        <w:rPr>
          <w:sz w:val="20"/>
          <w:szCs w:val="20"/>
          <w:lang w:val="ru-RU"/>
        </w:rPr>
        <w:t>Выбор</w:t>
      </w:r>
      <w:r w:rsidRPr="001D4263">
        <w:rPr>
          <w:sz w:val="20"/>
          <w:szCs w:val="20"/>
        </w:rPr>
        <w:t xml:space="preserve"> мер защиты информации для их реализации в информационной системе в рамках ее системы защиты информации включает:</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lang w:val="x-none"/>
        </w:rPr>
      </w:pPr>
      <w:r w:rsidRPr="001D4263">
        <w:rPr>
          <w:rFonts w:ascii="Times New Roman" w:hAnsi="Times New Roman" w:cs="Times New Roman"/>
        </w:rPr>
        <w:t>определение базового набора мер защиты информации для установленного класса защищенности информационной системы;</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адаптацию базового набора мер защиты информации применительно к структурно-функциональным характеристикам информационной системы, информационным технологиям, особенностям функционирования информационной системы (в том числе предусматривающую исключение из базового набора мер защиты информации мер, непосредственно связанных с информационными технологиями, не используемыми в информационной системе, или структурно-функциональными характеристиками, не свойственными информационной системе);</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уточнение адаптированного базового набора мер защиты информации с учетом не выбранных ранее мер защиты информации, в результате чего определяются меры защиты информации, обеспечивающие блокирование (нейтрализацию) всех угроз безопасности информации, включенных в модель угроз безопасности информации;</w:t>
      </w:r>
    </w:p>
    <w:p w:rsidR="008E1802" w:rsidRPr="001D4263" w:rsidRDefault="008E1802" w:rsidP="008E1802">
      <w:pPr>
        <w:pStyle w:val="ConsPlusNormal"/>
        <w:numPr>
          <w:ilvl w:val="0"/>
          <w:numId w:val="11"/>
        </w:numPr>
        <w:tabs>
          <w:tab w:val="left" w:pos="1134"/>
        </w:tabs>
        <w:ind w:left="0" w:firstLine="709"/>
        <w:jc w:val="both"/>
        <w:rPr>
          <w:rFonts w:ascii="Times New Roman" w:hAnsi="Times New Roman" w:cs="Times New Roman"/>
        </w:rPr>
      </w:pPr>
      <w:r w:rsidRPr="001D4263">
        <w:rPr>
          <w:rFonts w:ascii="Times New Roman" w:hAnsi="Times New Roman" w:cs="Times New Roman"/>
        </w:rPr>
        <w:t>дополнение уточненного адаптированного базового набора мер защиты информации мерами, обеспечивающими выполнение требований о защите информации, установленными иными нормативными правовыми актами в области защиты информации, в том числе в области защиты информации.</w:t>
      </w:r>
    </w:p>
    <w:p w:rsidR="008E1802" w:rsidRPr="001D4263" w:rsidRDefault="008E1802" w:rsidP="008E1802">
      <w:pPr>
        <w:pStyle w:val="ConsPlusNormal"/>
        <w:tabs>
          <w:tab w:val="left" w:pos="993"/>
        </w:tabs>
        <w:ind w:firstLine="0"/>
        <w:jc w:val="both"/>
        <w:rPr>
          <w:rFonts w:ascii="Times New Roman" w:hAnsi="Times New Roman" w:cs="Times New Roman"/>
        </w:rPr>
      </w:pPr>
    </w:p>
    <w:p w:rsidR="008E1802" w:rsidRPr="001D4263" w:rsidRDefault="008E1802" w:rsidP="008E1802">
      <w:pPr>
        <w:pStyle w:val="1"/>
        <w:rPr>
          <w:sz w:val="20"/>
          <w:szCs w:val="20"/>
          <w:lang w:val="ru-RU"/>
        </w:rPr>
      </w:pPr>
      <w:bookmarkStart w:id="5" w:name="_Toc520277195"/>
      <w:r w:rsidRPr="001D4263">
        <w:rPr>
          <w:sz w:val="20"/>
          <w:szCs w:val="20"/>
          <w:lang w:val="ru-RU"/>
        </w:rPr>
        <w:t xml:space="preserve">3. </w:t>
      </w:r>
      <w:r w:rsidRPr="001D4263">
        <w:rPr>
          <w:sz w:val="20"/>
          <w:szCs w:val="20"/>
        </w:rPr>
        <w:t xml:space="preserve">Состав и содержание базовых мер по обеспечению безопасности </w:t>
      </w:r>
      <w:r w:rsidRPr="001D4263">
        <w:rPr>
          <w:sz w:val="20"/>
          <w:szCs w:val="20"/>
          <w:lang w:val="ru-RU"/>
        </w:rPr>
        <w:t>информации</w:t>
      </w:r>
      <w:bookmarkEnd w:id="5"/>
    </w:p>
    <w:p w:rsidR="008E1802" w:rsidRPr="001D4263" w:rsidRDefault="008E1802" w:rsidP="008E1802">
      <w:pPr>
        <w:tabs>
          <w:tab w:val="left" w:pos="1134"/>
        </w:tabs>
        <w:jc w:val="both"/>
        <w:rPr>
          <w:lang w:eastAsia="x-none"/>
        </w:rPr>
      </w:pPr>
    </w:p>
    <w:p w:rsidR="008E1802" w:rsidRPr="001D4263" w:rsidRDefault="008E1802" w:rsidP="008E1802">
      <w:pPr>
        <w:tabs>
          <w:tab w:val="right" w:leader="dot" w:pos="0"/>
        </w:tabs>
        <w:ind w:firstLine="709"/>
        <w:jc w:val="both"/>
        <w:rPr>
          <w:spacing w:val="4"/>
        </w:rPr>
      </w:pPr>
      <w:r w:rsidRPr="001D4263">
        <w:rPr>
          <w:spacing w:val="4"/>
        </w:rPr>
        <w:t xml:space="preserve">Базовый набор мер защиты информации для информационной системы для третьего класса защищенности определен в соответствии с приказом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 а также в соответствии с «Моделью угроз безопасности информации ограниченного доступа при их обработке в информационной системе </w:t>
      </w:r>
      <w:r w:rsidRPr="001D4263">
        <w:t>«Администрация Чамзинского муниципального района</w:t>
      </w:r>
      <w:r w:rsidRPr="001D4263">
        <w:rPr>
          <w:bCs/>
        </w:rPr>
        <w:t xml:space="preserve"> Республики Мордовия»</w:t>
      </w:r>
      <w:r w:rsidRPr="001D4263">
        <w:rPr>
          <w:spacing w:val="4"/>
        </w:rPr>
        <w:t xml:space="preserve">, утвержденной </w:t>
      </w:r>
      <w:r>
        <w:rPr>
          <w:spacing w:val="4"/>
        </w:rPr>
        <w:t>распоряжением администрации Чамзинского муниципального района</w:t>
      </w:r>
      <w:r w:rsidRPr="001D4263">
        <w:rPr>
          <w:spacing w:val="4"/>
        </w:rPr>
        <w:t xml:space="preserve"> от «</w:t>
      </w:r>
      <w:r>
        <w:rPr>
          <w:spacing w:val="4"/>
        </w:rPr>
        <w:t>13</w:t>
      </w:r>
      <w:r w:rsidRPr="001D4263">
        <w:rPr>
          <w:spacing w:val="4"/>
        </w:rPr>
        <w:t xml:space="preserve">» </w:t>
      </w:r>
      <w:r>
        <w:rPr>
          <w:spacing w:val="4"/>
        </w:rPr>
        <w:t>августа</w:t>
      </w:r>
      <w:r w:rsidRPr="001D4263">
        <w:rPr>
          <w:spacing w:val="4"/>
        </w:rPr>
        <w:t xml:space="preserve"> 201</w:t>
      </w:r>
      <w:r>
        <w:rPr>
          <w:spacing w:val="4"/>
        </w:rPr>
        <w:t>9</w:t>
      </w:r>
      <w:r w:rsidRPr="001D4263">
        <w:rPr>
          <w:spacing w:val="4"/>
        </w:rPr>
        <w:t xml:space="preserve"> г. №</w:t>
      </w:r>
      <w:r>
        <w:rPr>
          <w:spacing w:val="4"/>
        </w:rPr>
        <w:t>234</w:t>
      </w:r>
      <w:r w:rsidRPr="001D4263">
        <w:rPr>
          <w:spacing w:val="4"/>
        </w:rPr>
        <w:t xml:space="preserve"> «Об утверждении документов по защите информации».</w:t>
      </w:r>
    </w:p>
    <w:p w:rsidR="008E1802" w:rsidRPr="001D4263" w:rsidRDefault="008E1802" w:rsidP="008E1802">
      <w:pPr>
        <w:tabs>
          <w:tab w:val="right" w:leader="dot" w:pos="0"/>
        </w:tabs>
        <w:ind w:right="-142"/>
        <w:jc w:val="both"/>
        <w:rPr>
          <w:spacing w:val="4"/>
        </w:rPr>
      </w:pPr>
    </w:p>
    <w:p w:rsidR="008E1802" w:rsidRPr="001D4263" w:rsidRDefault="008E1802" w:rsidP="008E1802">
      <w:pPr>
        <w:pStyle w:val="21"/>
        <w:rPr>
          <w:sz w:val="20"/>
          <w:szCs w:val="20"/>
        </w:rPr>
      </w:pPr>
      <w:r w:rsidRPr="001D4263">
        <w:rPr>
          <w:sz w:val="20"/>
          <w:szCs w:val="20"/>
          <w:lang w:val="ru-RU"/>
        </w:rPr>
        <w:t xml:space="preserve"> </w:t>
      </w:r>
      <w:bookmarkStart w:id="6" w:name="_Toc520277196"/>
      <w:r w:rsidRPr="001D4263">
        <w:rPr>
          <w:sz w:val="20"/>
          <w:szCs w:val="20"/>
        </w:rPr>
        <w:t>Идентификация и аутентификация субъектов доступа и объектов доступа</w:t>
      </w:r>
      <w:bookmarkEnd w:id="6"/>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идентификации и аутентификации субъектов доступа и объектов доступа должны обеспечивать присвоение субъектам и объектам доступа уникального признака (идентификатора), сравнение предъявляемого субъектом (объектом) доступа идентификатора с перечнем присвоенных идентификаторов, а также проверку принадлежности субъекту (объекту) доступа предъявленного им идентификатора (подтверждение подлинности).</w:t>
      </w:r>
    </w:p>
    <w:p w:rsidR="008E1802" w:rsidRPr="001D4263" w:rsidRDefault="008E1802" w:rsidP="008E1802">
      <w:pPr>
        <w:tabs>
          <w:tab w:val="right" w:leader="dot" w:pos="0"/>
        </w:tabs>
        <w:jc w:val="both"/>
      </w:pPr>
    </w:p>
    <w:tbl>
      <w:tblPr>
        <w:tblW w:w="49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7"/>
        <w:gridCol w:w="7839"/>
      </w:tblGrid>
      <w:tr w:rsidR="008E1802" w:rsidRPr="001D4263" w:rsidTr="00677492">
        <w:trPr>
          <w:trHeight w:val="336"/>
          <w:tblHeader/>
          <w:jc w:val="center"/>
        </w:trPr>
        <w:tc>
          <w:tcPr>
            <w:tcW w:w="2253" w:type="dxa"/>
            <w:vMerge w:val="restart"/>
            <w:shd w:val="clear" w:color="auto" w:fill="FFFFFF"/>
            <w:vAlign w:val="center"/>
          </w:tcPr>
          <w:p w:rsidR="008E1802" w:rsidRPr="001D4263" w:rsidRDefault="008E1802" w:rsidP="00677492">
            <w:pPr>
              <w:jc w:val="center"/>
              <w:rPr>
                <w:b/>
              </w:rPr>
            </w:pPr>
            <w:r w:rsidRPr="001D4263">
              <w:rPr>
                <w:b/>
              </w:rPr>
              <w:lastRenderedPageBreak/>
              <w:t>Номер и условное обозначение меры</w:t>
            </w:r>
          </w:p>
        </w:tc>
        <w:tc>
          <w:tcPr>
            <w:tcW w:w="8015"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jc w:val="center"/>
        </w:trPr>
        <w:tc>
          <w:tcPr>
            <w:tcW w:w="2253" w:type="dxa"/>
            <w:vMerge/>
            <w:shd w:val="clear" w:color="auto" w:fill="auto"/>
          </w:tcPr>
          <w:p w:rsidR="008E1802" w:rsidRPr="001D4263" w:rsidRDefault="008E1802" w:rsidP="00677492">
            <w:pPr>
              <w:jc w:val="center"/>
            </w:pPr>
          </w:p>
        </w:tc>
        <w:tc>
          <w:tcPr>
            <w:tcW w:w="8015" w:type="dxa"/>
            <w:vMerge/>
            <w:shd w:val="clear" w:color="auto" w:fill="auto"/>
          </w:tcPr>
          <w:p w:rsidR="008E1802" w:rsidRPr="001D4263" w:rsidRDefault="008E1802" w:rsidP="00677492">
            <w:pPr>
              <w:ind w:firstLine="176"/>
              <w:jc w:val="center"/>
            </w:pPr>
          </w:p>
        </w:tc>
      </w:tr>
      <w:tr w:rsidR="008E1802" w:rsidRPr="001D4263" w:rsidTr="00677492">
        <w:trPr>
          <w:jc w:val="center"/>
        </w:trPr>
        <w:tc>
          <w:tcPr>
            <w:tcW w:w="2253" w:type="dxa"/>
            <w:shd w:val="clear" w:color="auto" w:fill="auto"/>
            <w:vAlign w:val="center"/>
          </w:tcPr>
          <w:p w:rsidR="008E1802" w:rsidRPr="001D4263" w:rsidRDefault="008E1802" w:rsidP="00677492">
            <w:pPr>
              <w:jc w:val="center"/>
            </w:pPr>
            <w:r w:rsidRPr="001D4263">
              <w:t>ИАФ.1</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Идентификация и аутентификация пользователей, являющихся работниками оператора</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ИАФ.3</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Управление идентификаторами, в том числе создание, присвоение, уничтожение идентификаторов</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ИАФ.4</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Управление средствами аутентификации, в том числе хранение, выдача, инициализация, блокирование средств аутентификации и принятие мер в случае утраты и (или) компрометации средств аутентификации</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ИАФ.5</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 xml:space="preserve">Защита обратной связи при вводе </w:t>
            </w:r>
            <w:proofErr w:type="spellStart"/>
            <w:r w:rsidRPr="001D4263">
              <w:rPr>
                <w:rFonts w:eastAsia="Calibri"/>
                <w:bCs/>
              </w:rPr>
              <w:t>аутентификационной</w:t>
            </w:r>
            <w:proofErr w:type="spellEnd"/>
            <w:r w:rsidRPr="001D4263">
              <w:rPr>
                <w:rFonts w:eastAsia="Calibri"/>
                <w:bCs/>
              </w:rPr>
              <w:t xml:space="preserve"> информации</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ИАФ.6</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Идентификация и аутентификация пользователей, не являющихся работниками оператора (внешних пользователей)</w:t>
            </w:r>
          </w:p>
        </w:tc>
      </w:tr>
    </w:tbl>
    <w:p w:rsidR="008E1802" w:rsidRPr="001D4263" w:rsidRDefault="008E1802" w:rsidP="008E1802">
      <w:r w:rsidRPr="001D4263">
        <w:t xml:space="preserve"> </w:t>
      </w:r>
      <w:bookmarkStart w:id="7" w:name="_Toc520277197"/>
    </w:p>
    <w:p w:rsidR="008E1802" w:rsidRPr="001D4263" w:rsidRDefault="008E1802" w:rsidP="008E1802">
      <w:pPr>
        <w:pStyle w:val="21"/>
        <w:rPr>
          <w:sz w:val="20"/>
          <w:szCs w:val="20"/>
        </w:rPr>
      </w:pPr>
      <w:r w:rsidRPr="001D4263">
        <w:rPr>
          <w:sz w:val="20"/>
          <w:szCs w:val="20"/>
        </w:rPr>
        <w:t>Управление доступом субъектов доступа к объектам доступа</w:t>
      </w:r>
      <w:bookmarkEnd w:id="7"/>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управлению доступом субъектов доступа к объектам доступа должны обеспечивать управление правами и привилегиями субъектов доступа, разграничение доступа субъектов доступа к объектам доступа на основе совокупности установленных в информационной системе правил разграничения доступа, а также обеспечивать контроль соблюдения этих правил.</w:t>
      </w:r>
    </w:p>
    <w:p w:rsidR="008E1802" w:rsidRPr="001D4263" w:rsidRDefault="008E1802" w:rsidP="008E1802">
      <w:pPr>
        <w:tabs>
          <w:tab w:val="right" w:leader="dot" w:pos="0"/>
        </w:tabs>
        <w:jc w:val="both"/>
      </w:pPr>
    </w:p>
    <w:tbl>
      <w:tblPr>
        <w:tblW w:w="49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7"/>
        <w:gridCol w:w="7839"/>
      </w:tblGrid>
      <w:tr w:rsidR="008E1802" w:rsidRPr="001D4263" w:rsidTr="00677492">
        <w:trPr>
          <w:trHeight w:val="336"/>
          <w:tblHeader/>
          <w:jc w:val="center"/>
        </w:trPr>
        <w:tc>
          <w:tcPr>
            <w:tcW w:w="2253" w:type="dxa"/>
            <w:vMerge w:val="restart"/>
            <w:shd w:val="clear" w:color="auto" w:fill="FFFFFF"/>
          </w:tcPr>
          <w:p w:rsidR="008E1802" w:rsidRPr="001D4263" w:rsidRDefault="008E1802" w:rsidP="00677492">
            <w:pPr>
              <w:jc w:val="center"/>
              <w:rPr>
                <w:b/>
              </w:rPr>
            </w:pPr>
            <w:r w:rsidRPr="001D4263">
              <w:rPr>
                <w:b/>
              </w:rPr>
              <w:br w:type="page"/>
              <w:t xml:space="preserve">Номер и условное обозначение меры </w:t>
            </w:r>
          </w:p>
        </w:tc>
        <w:tc>
          <w:tcPr>
            <w:tcW w:w="8015"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jc w:val="center"/>
        </w:trPr>
        <w:tc>
          <w:tcPr>
            <w:tcW w:w="2253" w:type="dxa"/>
            <w:vMerge/>
            <w:shd w:val="clear" w:color="auto" w:fill="auto"/>
          </w:tcPr>
          <w:p w:rsidR="008E1802" w:rsidRPr="001D4263" w:rsidRDefault="008E1802" w:rsidP="00677492">
            <w:pPr>
              <w:jc w:val="center"/>
            </w:pPr>
          </w:p>
        </w:tc>
        <w:tc>
          <w:tcPr>
            <w:tcW w:w="8015" w:type="dxa"/>
            <w:vMerge/>
            <w:shd w:val="clear" w:color="auto" w:fill="auto"/>
          </w:tcPr>
          <w:p w:rsidR="008E1802" w:rsidRPr="001D4263" w:rsidRDefault="008E1802" w:rsidP="00677492">
            <w:pPr>
              <w:ind w:firstLine="176"/>
              <w:jc w:val="center"/>
            </w:pPr>
          </w:p>
        </w:tc>
      </w:tr>
      <w:tr w:rsidR="008E1802" w:rsidRPr="001D4263" w:rsidTr="00677492">
        <w:trPr>
          <w:jc w:val="center"/>
        </w:trPr>
        <w:tc>
          <w:tcPr>
            <w:tcW w:w="2253" w:type="dxa"/>
            <w:shd w:val="clear" w:color="auto" w:fill="auto"/>
            <w:vAlign w:val="center"/>
          </w:tcPr>
          <w:p w:rsidR="008E1802" w:rsidRPr="001D4263" w:rsidRDefault="008E1802" w:rsidP="00677492">
            <w:pPr>
              <w:jc w:val="center"/>
            </w:pPr>
            <w:r w:rsidRPr="001D4263">
              <w:t>УПД.1</w:t>
            </w:r>
          </w:p>
        </w:tc>
        <w:tc>
          <w:tcPr>
            <w:tcW w:w="8015" w:type="dxa"/>
            <w:shd w:val="clear" w:color="auto" w:fill="auto"/>
            <w:vAlign w:val="center"/>
          </w:tcPr>
          <w:p w:rsidR="008E1802" w:rsidRPr="001D4263" w:rsidRDefault="008E1802" w:rsidP="00677492">
            <w:pPr>
              <w:jc w:val="both"/>
              <w:rPr>
                <w:rFonts w:eastAsia="Calibri"/>
                <w:bCs/>
              </w:rPr>
            </w:pPr>
            <w:r w:rsidRPr="001D4263">
              <w:t xml:space="preserve">Управление (заведение, активация, блокирование и уничтожение) учетными </w:t>
            </w:r>
            <w:proofErr w:type="gramStart"/>
            <w:r w:rsidRPr="001D4263">
              <w:t>записями  пользователей</w:t>
            </w:r>
            <w:proofErr w:type="gramEnd"/>
            <w:r w:rsidRPr="001D4263">
              <w:t>, в том числе внешних пользователей</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УПД.2</w:t>
            </w:r>
          </w:p>
        </w:tc>
        <w:tc>
          <w:tcPr>
            <w:tcW w:w="8015"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Реализация необходимых методов (дискреционный, мандатный, ролевой или иной метод), типов (чтение, запись, выполнение или иной тип) и правил разграничения доступа</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УПД.3</w:t>
            </w:r>
          </w:p>
        </w:tc>
        <w:tc>
          <w:tcPr>
            <w:tcW w:w="8015"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Управление (фильтрация, маршрутизация, контроль соединений, однонаправленная передача и иные способы управления) информационными потоками между устройствами, сегментами информационной системы, а также между информационными системами</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УПД.4</w:t>
            </w:r>
          </w:p>
        </w:tc>
        <w:tc>
          <w:tcPr>
            <w:tcW w:w="8015" w:type="dxa"/>
            <w:shd w:val="clear" w:color="auto" w:fill="auto"/>
            <w:vAlign w:val="center"/>
          </w:tcPr>
          <w:p w:rsidR="008E1802" w:rsidRPr="001D4263" w:rsidRDefault="008E1802" w:rsidP="00677492">
            <w:pPr>
              <w:jc w:val="both"/>
              <w:rPr>
                <w:rFonts w:eastAsia="Calibri"/>
                <w:bCs/>
              </w:rPr>
            </w:pPr>
            <w:r w:rsidRPr="001D4263">
              <w:t>Разделение полномочий (ролей), администраторов и лиц, обеспечивающих функционирование информационной системы</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УПД.5</w:t>
            </w:r>
          </w:p>
        </w:tc>
        <w:tc>
          <w:tcPr>
            <w:tcW w:w="8015" w:type="dxa"/>
            <w:shd w:val="clear" w:color="auto" w:fill="auto"/>
            <w:vAlign w:val="center"/>
          </w:tcPr>
          <w:p w:rsidR="008E1802" w:rsidRPr="001D4263" w:rsidRDefault="008E1802" w:rsidP="00677492">
            <w:pPr>
              <w:jc w:val="both"/>
              <w:rPr>
                <w:rFonts w:eastAsia="Calibri"/>
                <w:bCs/>
              </w:rPr>
            </w:pPr>
            <w:r w:rsidRPr="001D4263">
              <w:t>Назначение минимально необходимых прав и привилегий пользователям, администраторам и лицам, обеспечивающим функционирование информационной системы</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УПД.6</w:t>
            </w:r>
          </w:p>
        </w:tc>
        <w:tc>
          <w:tcPr>
            <w:tcW w:w="8015"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Ограничение неуспешных попыток входа в информационную систему (доступа к информационной системе)</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УПД.10</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Блокирование сеанса доступа в информационную систему после установленного времени бездействия (неактивности) пользователя или по его запросу</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УПД.11</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Разрешение (запрет) действий пользователей, разрешенных до идентификации и аутентификации</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УПД.13</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Реализация защищенного удаленного доступа субъектов доступа к объектам доступа через внешние информационно-телекоммуникационные сети</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УПД.14</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Регламентация и контроль использования в информационной системе технологий беспроводного доступа</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УПД.15</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Регламентация и контроль использования в информационной системе мобильных технических средств</w:t>
            </w:r>
          </w:p>
        </w:tc>
      </w:tr>
      <w:tr w:rsidR="008E1802" w:rsidRPr="001D4263" w:rsidTr="00677492">
        <w:trPr>
          <w:trHeight w:val="96"/>
          <w:jc w:val="center"/>
        </w:trPr>
        <w:tc>
          <w:tcPr>
            <w:tcW w:w="2253" w:type="dxa"/>
            <w:shd w:val="clear" w:color="auto" w:fill="auto"/>
            <w:vAlign w:val="center"/>
          </w:tcPr>
          <w:p w:rsidR="008E1802" w:rsidRPr="001D4263" w:rsidRDefault="008E1802" w:rsidP="00677492">
            <w:pPr>
              <w:jc w:val="center"/>
            </w:pPr>
            <w:r w:rsidRPr="001D4263">
              <w:t>УПД.16</w:t>
            </w:r>
          </w:p>
        </w:tc>
        <w:tc>
          <w:tcPr>
            <w:tcW w:w="8015" w:type="dxa"/>
            <w:shd w:val="clear" w:color="auto" w:fill="auto"/>
            <w:vAlign w:val="center"/>
          </w:tcPr>
          <w:p w:rsidR="008E1802" w:rsidRPr="001D4263" w:rsidRDefault="008E1802" w:rsidP="00677492">
            <w:pPr>
              <w:jc w:val="both"/>
              <w:rPr>
                <w:rFonts w:eastAsia="Calibri"/>
                <w:bCs/>
              </w:rPr>
            </w:pPr>
            <w:r w:rsidRPr="001D4263">
              <w:rPr>
                <w:rFonts w:eastAsia="Calibri"/>
                <w:bCs/>
              </w:rPr>
              <w:t>Управление взаимодействием с информационными системами сторонних организаций (внешние информационные системы)</w:t>
            </w:r>
          </w:p>
        </w:tc>
      </w:tr>
    </w:tbl>
    <w:p w:rsidR="008E1802" w:rsidRPr="001D4263" w:rsidRDefault="008E1802" w:rsidP="008E1802"/>
    <w:p w:rsidR="008E1802" w:rsidRPr="001D4263" w:rsidRDefault="008E1802" w:rsidP="008E1802">
      <w:pPr>
        <w:pStyle w:val="21"/>
        <w:rPr>
          <w:sz w:val="20"/>
          <w:szCs w:val="20"/>
        </w:rPr>
      </w:pPr>
      <w:r w:rsidRPr="001D4263">
        <w:rPr>
          <w:sz w:val="20"/>
          <w:szCs w:val="20"/>
          <w:lang w:val="ru-RU"/>
        </w:rPr>
        <w:t xml:space="preserve"> </w:t>
      </w:r>
      <w:bookmarkStart w:id="8" w:name="_Toc520277198"/>
      <w:r w:rsidRPr="001D4263">
        <w:rPr>
          <w:sz w:val="20"/>
          <w:szCs w:val="20"/>
        </w:rPr>
        <w:t>Ограничение программной среды</w:t>
      </w:r>
      <w:bookmarkEnd w:id="8"/>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 xml:space="preserve">Меры по ограничению программной среды должны обеспечивать установку и (или) запуск только разрешенного к использованию в информационной системе программного обеспечения или исключать возможность установки и (или) </w:t>
      </w:r>
      <w:proofErr w:type="gramStart"/>
      <w:r w:rsidRPr="001D4263">
        <w:t>запуска</w:t>
      </w:r>
      <w:proofErr w:type="gramEnd"/>
      <w:r w:rsidRPr="001D4263">
        <w:t xml:space="preserve"> запрещенного к использованию в информационной системе программного обеспечения.</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ОПС.З</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Установка (инсталляция) только разрешенного к использованию программного обеспечения и (или) его компонентов</w:t>
            </w:r>
          </w:p>
        </w:tc>
      </w:tr>
    </w:tbl>
    <w:p w:rsidR="008E1802" w:rsidRPr="001D4263" w:rsidRDefault="008E1802" w:rsidP="008E1802"/>
    <w:p w:rsidR="008E1802" w:rsidRPr="001D4263" w:rsidRDefault="008E1802" w:rsidP="008E1802">
      <w:pPr>
        <w:pStyle w:val="21"/>
        <w:rPr>
          <w:sz w:val="20"/>
          <w:szCs w:val="20"/>
          <w:lang w:val="ru-RU"/>
        </w:rPr>
      </w:pPr>
      <w:r w:rsidRPr="001D4263">
        <w:rPr>
          <w:sz w:val="20"/>
          <w:szCs w:val="20"/>
          <w:lang w:val="ru-RU"/>
        </w:rPr>
        <w:t xml:space="preserve"> </w:t>
      </w:r>
      <w:bookmarkStart w:id="9" w:name="_Toc520277199"/>
      <w:r w:rsidRPr="001D4263">
        <w:rPr>
          <w:sz w:val="20"/>
          <w:szCs w:val="20"/>
        </w:rPr>
        <w:t>Защита машинных носителей информации, на которых хран</w:t>
      </w:r>
      <w:r w:rsidRPr="001D4263">
        <w:rPr>
          <w:sz w:val="20"/>
          <w:szCs w:val="20"/>
          <w:lang w:val="ru-RU"/>
        </w:rPr>
        <w:t>и</w:t>
      </w:r>
      <w:proofErr w:type="spellStart"/>
      <w:r w:rsidRPr="001D4263">
        <w:rPr>
          <w:sz w:val="20"/>
          <w:szCs w:val="20"/>
        </w:rPr>
        <w:t>тся</w:t>
      </w:r>
      <w:proofErr w:type="spellEnd"/>
      <w:r w:rsidRPr="001D4263">
        <w:rPr>
          <w:sz w:val="20"/>
          <w:szCs w:val="20"/>
        </w:rPr>
        <w:t xml:space="preserve"> и (или) </w:t>
      </w:r>
      <w:proofErr w:type="spellStart"/>
      <w:r w:rsidRPr="001D4263">
        <w:rPr>
          <w:sz w:val="20"/>
          <w:szCs w:val="20"/>
        </w:rPr>
        <w:t>обрабатыва</w:t>
      </w:r>
      <w:r w:rsidRPr="001D4263">
        <w:rPr>
          <w:sz w:val="20"/>
          <w:szCs w:val="20"/>
          <w:lang w:val="ru-RU"/>
        </w:rPr>
        <w:t>е</w:t>
      </w:r>
      <w:r w:rsidRPr="001D4263">
        <w:rPr>
          <w:sz w:val="20"/>
          <w:szCs w:val="20"/>
        </w:rPr>
        <w:t>тся</w:t>
      </w:r>
      <w:proofErr w:type="spellEnd"/>
      <w:r w:rsidRPr="001D4263">
        <w:rPr>
          <w:sz w:val="20"/>
          <w:szCs w:val="20"/>
        </w:rPr>
        <w:t xml:space="preserve"> </w:t>
      </w:r>
      <w:bookmarkEnd w:id="1"/>
      <w:r w:rsidRPr="001D4263">
        <w:rPr>
          <w:sz w:val="20"/>
          <w:szCs w:val="20"/>
          <w:lang w:val="ru-RU"/>
        </w:rPr>
        <w:t>информация</w:t>
      </w:r>
      <w:bookmarkEnd w:id="9"/>
    </w:p>
    <w:p w:rsidR="008E1802" w:rsidRPr="001D4263" w:rsidRDefault="008E1802" w:rsidP="008E1802">
      <w:pPr>
        <w:rPr>
          <w:lang w:eastAsia="x-none"/>
        </w:rPr>
      </w:pPr>
    </w:p>
    <w:p w:rsidR="008E1802" w:rsidRPr="001D4263" w:rsidRDefault="008E1802" w:rsidP="008E1802">
      <w:pPr>
        <w:tabs>
          <w:tab w:val="right" w:leader="dot" w:pos="0"/>
        </w:tabs>
        <w:ind w:firstLine="709"/>
        <w:jc w:val="both"/>
      </w:pPr>
      <w:r w:rsidRPr="001D4263">
        <w:t>Меры по защите машинных носителей информации (средств обработки (хранения) информации, съемных машинных носителей информации) должны исключать возможность несанкционированного доступа к машинным носителям и хранящейся на них информации, а также несанкционированное использование съемных машинных информации.</w:t>
      </w:r>
    </w:p>
    <w:p w:rsidR="008E1802" w:rsidRPr="001D4263" w:rsidRDefault="008E1802" w:rsidP="008E1802">
      <w:pPr>
        <w:tabs>
          <w:tab w:val="right" w:leader="dot" w:pos="0"/>
        </w:tabs>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ЗНИ.1</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Учет машинных носителей информации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ЗНИ.2</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Управление доступом к машинным носителям информации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ЗНИ.8</w:t>
            </w:r>
          </w:p>
        </w:tc>
        <w:tc>
          <w:tcPr>
            <w:tcW w:w="7987" w:type="dxa"/>
            <w:shd w:val="clear" w:color="auto" w:fill="auto"/>
            <w:vAlign w:val="center"/>
          </w:tcPr>
          <w:p w:rsidR="008E1802" w:rsidRPr="001D4263" w:rsidRDefault="008E1802" w:rsidP="00677492">
            <w:pPr>
              <w:jc w:val="both"/>
              <w:rPr>
                <w:rFonts w:eastAsia="Calibri"/>
                <w:bCs/>
              </w:rPr>
            </w:pPr>
            <w:r w:rsidRPr="001D4263">
              <w:t>Уничтожение (стирание) информации на машинных носителях при их передаче между пользователями, в сторонние организации для ремонта или утилизации, а также контроль уничтожения (стирания)</w:t>
            </w:r>
          </w:p>
        </w:tc>
      </w:tr>
    </w:tbl>
    <w:p w:rsidR="008E1802" w:rsidRPr="001D4263" w:rsidRDefault="008E1802" w:rsidP="008E1802"/>
    <w:p w:rsidR="008E1802" w:rsidRPr="001D4263" w:rsidRDefault="008E1802" w:rsidP="008E1802">
      <w:pPr>
        <w:pStyle w:val="21"/>
        <w:rPr>
          <w:sz w:val="20"/>
          <w:szCs w:val="20"/>
        </w:rPr>
      </w:pPr>
      <w:r w:rsidRPr="001D4263">
        <w:rPr>
          <w:sz w:val="20"/>
          <w:szCs w:val="20"/>
          <w:lang w:val="ru-RU"/>
        </w:rPr>
        <w:t xml:space="preserve"> </w:t>
      </w:r>
      <w:bookmarkStart w:id="10" w:name="_Toc520277200"/>
      <w:r w:rsidRPr="001D4263">
        <w:rPr>
          <w:sz w:val="20"/>
          <w:szCs w:val="20"/>
        </w:rPr>
        <w:t>Регистрация событий безопасности</w:t>
      </w:r>
      <w:bookmarkEnd w:id="10"/>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регистрации событий безопасности должны обеспечивать сбор, запись, хранение и защиту информации о событиях безопасности в информационной системе, а также возможность просмотра и анализа информации о таких событиях и реагирование на них.</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РСБ.1</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Определение событий безопасности, подлежащих регистрации, и сроков их хранения</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РСБ.2</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Определение состава и содержания информации о событиях безопасности, подлежащих регистрации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РСБ.З</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Сбор, запись и хранение информации о событиях безопасности в течение установленного времени хранения</w:t>
            </w:r>
          </w:p>
        </w:tc>
      </w:tr>
      <w:tr w:rsidR="008E1802" w:rsidRPr="001D4263" w:rsidTr="00677492">
        <w:trPr>
          <w:trHeight w:val="96"/>
        </w:trPr>
        <w:tc>
          <w:tcPr>
            <w:tcW w:w="2326"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РСБ.4</w:t>
            </w:r>
          </w:p>
        </w:tc>
        <w:tc>
          <w:tcPr>
            <w:tcW w:w="7987"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Реагирование на сбои при регистрации событий безопасности, в том   числе аппаратные и программные ошибки, сбои в механизмах сбора информации и достижение предела или переполнения объема (емкости) памяти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РСБ.5</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Мониторинг (просмотр, анализ) результатов регистрации событий безопасности и реагирование на них</w:t>
            </w:r>
          </w:p>
        </w:tc>
      </w:tr>
      <w:tr w:rsidR="008E1802" w:rsidRPr="001D4263" w:rsidTr="00677492">
        <w:trPr>
          <w:trHeight w:val="96"/>
        </w:trPr>
        <w:tc>
          <w:tcPr>
            <w:tcW w:w="2326"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РСБ.6</w:t>
            </w:r>
          </w:p>
        </w:tc>
        <w:tc>
          <w:tcPr>
            <w:tcW w:w="7987"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Генерирование временных меток и (или) синхронизация системного    времени в информационной системе</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РСБ.7</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Защита информации о событиях безопасности</w:t>
            </w:r>
          </w:p>
        </w:tc>
      </w:tr>
    </w:tbl>
    <w:p w:rsidR="008E1802" w:rsidRPr="001D4263" w:rsidRDefault="008E1802" w:rsidP="008E1802"/>
    <w:p w:rsidR="008E1802" w:rsidRPr="001D4263" w:rsidRDefault="008E1802" w:rsidP="008E1802">
      <w:pPr>
        <w:pStyle w:val="21"/>
        <w:rPr>
          <w:sz w:val="20"/>
          <w:szCs w:val="20"/>
        </w:rPr>
      </w:pPr>
      <w:r w:rsidRPr="001D4263">
        <w:rPr>
          <w:sz w:val="20"/>
          <w:szCs w:val="20"/>
          <w:lang w:val="ru-RU"/>
        </w:rPr>
        <w:t xml:space="preserve"> </w:t>
      </w:r>
      <w:bookmarkStart w:id="11" w:name="_Toc520277201"/>
      <w:r w:rsidRPr="001D4263">
        <w:rPr>
          <w:sz w:val="20"/>
          <w:szCs w:val="20"/>
        </w:rPr>
        <w:t>Антивирусная защита</w:t>
      </w:r>
      <w:bookmarkEnd w:id="11"/>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антивирусной защите должны обеспечивать обнаружение в информационной системе компьютерных программ либо иной компьютерной информации, предназначенной для несанкционированного уничтожения, блокирования, модификации, копирования компьютерной информации или нейтрализации средств защиты информации, а также реагирование на обнаружение этих программ и информации.</w:t>
      </w:r>
    </w:p>
    <w:p w:rsidR="008E1802" w:rsidRPr="001D4263" w:rsidRDefault="008E1802" w:rsidP="008E1802">
      <w:pPr>
        <w:tabs>
          <w:tab w:val="right" w:leader="dot" w:pos="0"/>
        </w:tabs>
        <w:ind w:firstLine="709"/>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АВ3.1</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Реализация антивирусной защиты</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АВ3.2</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Обновление базы данных признаков вредоносных компьютерных программ (вирусов)</w:t>
            </w:r>
          </w:p>
        </w:tc>
      </w:tr>
    </w:tbl>
    <w:p w:rsidR="008E1802" w:rsidRPr="001D4263" w:rsidRDefault="008E1802" w:rsidP="008E1802"/>
    <w:p w:rsidR="008E1802" w:rsidRPr="001D4263" w:rsidRDefault="008E1802" w:rsidP="008E1802">
      <w:pPr>
        <w:pStyle w:val="21"/>
        <w:rPr>
          <w:sz w:val="20"/>
          <w:szCs w:val="20"/>
          <w:lang w:val="ru-RU"/>
        </w:rPr>
      </w:pPr>
      <w:r w:rsidRPr="001D4263">
        <w:rPr>
          <w:sz w:val="20"/>
          <w:szCs w:val="20"/>
          <w:lang w:val="ru-RU"/>
        </w:rPr>
        <w:t xml:space="preserve"> </w:t>
      </w:r>
      <w:bookmarkStart w:id="12" w:name="_Toc520277202"/>
      <w:r w:rsidRPr="001D4263">
        <w:rPr>
          <w:sz w:val="20"/>
          <w:szCs w:val="20"/>
        </w:rPr>
        <w:t xml:space="preserve">Контроль (анализ) защищенности </w:t>
      </w:r>
      <w:r w:rsidRPr="001D4263">
        <w:rPr>
          <w:sz w:val="20"/>
          <w:szCs w:val="20"/>
          <w:lang w:val="ru-RU"/>
        </w:rPr>
        <w:t>информации</w:t>
      </w:r>
      <w:bookmarkEnd w:id="12"/>
    </w:p>
    <w:p w:rsidR="008E1802" w:rsidRPr="001D4263" w:rsidRDefault="008E1802" w:rsidP="008E1802">
      <w:pPr>
        <w:rPr>
          <w:lang w:eastAsia="x-none"/>
        </w:rPr>
      </w:pPr>
    </w:p>
    <w:p w:rsidR="008E1802" w:rsidRPr="001D4263" w:rsidRDefault="008E1802" w:rsidP="008E1802">
      <w:pPr>
        <w:tabs>
          <w:tab w:val="right" w:leader="dot" w:pos="0"/>
        </w:tabs>
        <w:ind w:firstLine="709"/>
        <w:jc w:val="both"/>
      </w:pPr>
      <w:r w:rsidRPr="001D4263">
        <w:t>Меры по контролю (анализу) защищенности информации должны обеспечивать контроль уровня защищенности информации, содержащейся в информационной системе, путем проведения мероприятий по анализу защищенности информационной системы и тестированию ее системы защиты информации.</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lastRenderedPageBreak/>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322"/>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АНЗ.1</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Выявление, анализ уязвимостей информационной системы и оперативное устранение вновь выявленных уязвимостей</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АНЗ.2</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Контроль установки обновлений программного обеспечения, включая обновление программного обеспечения средств защиты информации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АНЗ.3</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Контроль работоспособности, параметров настройки и правильности функционирования программного обеспечения и средств защиты информации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АНЗ.4</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Контроль состава технических средств, программного обеспечения и средств защиты информации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АНЗ.5</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Контроль правил генерации и смены паролей пользователей, заведения и удаления учетных записей пользователей, реализации правил разграничения доступа, полномочий пользователей в информационной системе</w:t>
            </w:r>
          </w:p>
        </w:tc>
      </w:tr>
    </w:tbl>
    <w:p w:rsidR="008E1802" w:rsidRPr="001D4263" w:rsidRDefault="008E1802" w:rsidP="008E1802"/>
    <w:p w:rsidR="008E1802" w:rsidRPr="001D4263" w:rsidRDefault="008E1802" w:rsidP="008E1802"/>
    <w:p w:rsidR="008E1802" w:rsidRPr="001D4263" w:rsidRDefault="008E1802" w:rsidP="008E1802">
      <w:pPr>
        <w:pStyle w:val="21"/>
        <w:rPr>
          <w:sz w:val="20"/>
          <w:szCs w:val="20"/>
        </w:rPr>
      </w:pPr>
      <w:r w:rsidRPr="001D4263">
        <w:rPr>
          <w:sz w:val="20"/>
          <w:szCs w:val="20"/>
          <w:lang w:val="ru-RU"/>
        </w:rPr>
        <w:t xml:space="preserve"> </w:t>
      </w:r>
      <w:bookmarkStart w:id="13" w:name="_Toc520277203"/>
      <w:r w:rsidRPr="001D4263">
        <w:rPr>
          <w:sz w:val="20"/>
          <w:szCs w:val="20"/>
        </w:rPr>
        <w:t xml:space="preserve">Обеспечение целостности информационной системы и </w:t>
      </w:r>
      <w:r w:rsidRPr="001D4263">
        <w:rPr>
          <w:sz w:val="20"/>
          <w:szCs w:val="20"/>
          <w:lang w:val="ru-RU"/>
        </w:rPr>
        <w:t>информации</w:t>
      </w:r>
      <w:bookmarkEnd w:id="13"/>
    </w:p>
    <w:p w:rsidR="008E1802" w:rsidRPr="001D4263" w:rsidRDefault="008E1802" w:rsidP="008E1802">
      <w:pPr>
        <w:tabs>
          <w:tab w:val="right" w:leader="dot" w:pos="0"/>
        </w:tabs>
        <w:ind w:right="-142"/>
        <w:jc w:val="both"/>
      </w:pPr>
    </w:p>
    <w:p w:rsidR="008E1802" w:rsidRPr="001D4263" w:rsidRDefault="008E1802" w:rsidP="008E1802">
      <w:pPr>
        <w:tabs>
          <w:tab w:val="right" w:leader="dot" w:pos="0"/>
        </w:tabs>
        <w:ind w:firstLine="709"/>
        <w:jc w:val="both"/>
      </w:pPr>
      <w:r w:rsidRPr="001D4263">
        <w:t>Меры по обеспечению целостности информационной системы и информации должны обеспечивать обнаружение фактов несанкционированного нарушения целостности информационной системы и содержащейся в ней информации, а также возможность восстановления информационной системы и содержащейся в ней информации.</w:t>
      </w:r>
    </w:p>
    <w:p w:rsidR="008E1802" w:rsidRPr="001D4263" w:rsidRDefault="008E1802" w:rsidP="008E1802">
      <w:pPr>
        <w:tabs>
          <w:tab w:val="right" w:leader="dot" w:pos="0"/>
        </w:tabs>
        <w:ind w:right="-142" w:firstLine="709"/>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ОЦЛ.3</w:t>
            </w:r>
          </w:p>
        </w:tc>
        <w:tc>
          <w:tcPr>
            <w:tcW w:w="7987" w:type="dxa"/>
            <w:shd w:val="clear" w:color="auto" w:fill="auto"/>
            <w:vAlign w:val="center"/>
          </w:tcPr>
          <w:p w:rsidR="008E1802" w:rsidRPr="001D4263" w:rsidRDefault="008E1802" w:rsidP="00677492">
            <w:pPr>
              <w:jc w:val="both"/>
              <w:rPr>
                <w:rFonts w:eastAsia="Calibri"/>
                <w:bCs/>
              </w:rPr>
            </w:pPr>
            <w:r w:rsidRPr="001D4263">
              <w:t xml:space="preserve">Обеспечение возможности восстановления программного обеспечения, включая программное обеспечение средств защиты информации, при возникновении нештатных ситуаций </w:t>
            </w:r>
          </w:p>
        </w:tc>
      </w:tr>
    </w:tbl>
    <w:p w:rsidR="008E1802" w:rsidRPr="001D4263" w:rsidRDefault="008E1802" w:rsidP="008E1802"/>
    <w:p w:rsidR="008E1802" w:rsidRPr="001D4263" w:rsidRDefault="008E1802" w:rsidP="008E1802">
      <w:pPr>
        <w:pStyle w:val="21"/>
        <w:rPr>
          <w:sz w:val="20"/>
          <w:szCs w:val="20"/>
        </w:rPr>
      </w:pPr>
      <w:r w:rsidRPr="001D4263">
        <w:rPr>
          <w:sz w:val="20"/>
          <w:szCs w:val="20"/>
          <w:lang w:val="ru-RU"/>
        </w:rPr>
        <w:t xml:space="preserve"> </w:t>
      </w:r>
      <w:bookmarkStart w:id="14" w:name="_Toc520277204"/>
      <w:r w:rsidRPr="001D4263">
        <w:rPr>
          <w:sz w:val="20"/>
          <w:szCs w:val="20"/>
        </w:rPr>
        <w:t>Защита среды виртуализации</w:t>
      </w:r>
      <w:bookmarkEnd w:id="14"/>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защите среды виртуализации должны исключать несанкционированный доступ к информации, обрабатываемой в виртуальной инфраструктуре, и к компонентам виртуальной инфраструктуры, а также воздействие на информацию и компоненты, в том числе к средствам управления виртуальной инфраструктурой, монитору виртуальных машин (гипервизору), системе хранения данных (включая систему хранения образов виртуальной инфраструктуры), сети передачи данных через элементы виртуальной или физической инфраструктуры, гостевым операционным системам, виртуальным машинам (контейнерам), системе и сети репликации, терминальным и виртуальным устройствам, а также системе резервного копирования и создаваемым ею копиям.</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br w:type="page"/>
            </w: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jc w:val="center"/>
            </w:pPr>
            <w:r w:rsidRPr="001D4263">
              <w:t>ЗСВ.1</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Идентификация и аутентификация субъектов доступа и объектов доступа в виртуальной инфраструктуре, в том числе администраторов управления средствами виртуализации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ЗСВ.2</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Управление доступом субъектов доступа к объектам доступа в виртуальной инфраструктуре, в том числе внутри виртуальных машин</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ЗСВ.3</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Регистрация событий безопасности в виртуальной инфраструктуре</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ЗСВ.9</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Реализация и управление антивирусной защитой в виртуальной инфраструктуре</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ЗСВ.10</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Разбиение виртуальной инфраструктуры на сегменты (сегментирование виртуальной инфраструктуры) для обработки информации отдельным пользователем и (или) группой пользователей</w:t>
            </w:r>
          </w:p>
        </w:tc>
      </w:tr>
    </w:tbl>
    <w:p w:rsidR="008E1802" w:rsidRPr="001D4263" w:rsidRDefault="008E1802" w:rsidP="008E1802"/>
    <w:p w:rsidR="008E1802" w:rsidRPr="001D4263" w:rsidRDefault="008E1802" w:rsidP="008E1802">
      <w:pPr>
        <w:pStyle w:val="21"/>
        <w:rPr>
          <w:sz w:val="20"/>
          <w:szCs w:val="20"/>
        </w:rPr>
      </w:pPr>
      <w:bookmarkStart w:id="15" w:name="_Toc520277205"/>
      <w:r w:rsidRPr="001D4263">
        <w:rPr>
          <w:sz w:val="20"/>
          <w:szCs w:val="20"/>
        </w:rPr>
        <w:t>Защита технических средств</w:t>
      </w:r>
      <w:bookmarkEnd w:id="15"/>
    </w:p>
    <w:p w:rsidR="008E1802" w:rsidRPr="001D4263" w:rsidRDefault="008E1802" w:rsidP="008E1802">
      <w:pPr>
        <w:rPr>
          <w:lang w:val="x-none" w:eastAsia="x-none"/>
        </w:rPr>
      </w:pPr>
    </w:p>
    <w:p w:rsidR="008E1802" w:rsidRPr="001D4263" w:rsidRDefault="008E1802" w:rsidP="008E1802">
      <w:pPr>
        <w:tabs>
          <w:tab w:val="right" w:leader="dot" w:pos="0"/>
        </w:tabs>
        <w:ind w:firstLine="709"/>
        <w:jc w:val="both"/>
      </w:pPr>
      <w:r w:rsidRPr="001D4263">
        <w:t>Меры по защите технических средств должны исключать несанкционированный доступ к стационарным техническим средствам, обрабатывающим информацию, средствам, обеспечивающим функционирование информационной системы (далее – средства обеспечения функционирования), и в помещения, в которых они постоянно расположены, защиту технических средств от внешних воздействий, а также защиту информации, представленной в виде информативных электрических сигналов и физических полей.</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lastRenderedPageBreak/>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c>
          <w:tcPr>
            <w:tcW w:w="2326"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ЗТС.2</w:t>
            </w:r>
          </w:p>
        </w:tc>
        <w:tc>
          <w:tcPr>
            <w:tcW w:w="7987"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Организация контролируемой зоны, в пределах которой постоянно размещаются стационарные технические средства, обрабатывающие информацию, и средства защиты информации, а также средства обеспечения функционирования</w:t>
            </w:r>
          </w:p>
        </w:tc>
      </w:tr>
      <w:tr w:rsidR="008E1802" w:rsidRPr="001D4263" w:rsidTr="00677492">
        <w:tc>
          <w:tcPr>
            <w:tcW w:w="2326" w:type="dxa"/>
            <w:shd w:val="clear" w:color="auto" w:fill="auto"/>
            <w:vAlign w:val="center"/>
          </w:tcPr>
          <w:p w:rsidR="008E1802" w:rsidRPr="001D4263" w:rsidRDefault="008E1802" w:rsidP="00677492">
            <w:pPr>
              <w:jc w:val="center"/>
            </w:pPr>
            <w:r w:rsidRPr="001D4263">
              <w:t>ЗТС.3</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Контроль и управление физическим доступом к техническим средствам, средствам защиты информации, средствам обеспечения функционирования, а также в помещения и сооружения, в которых они установлены, исключающие несанкционированный физический доступ к средствам обработки информации, средствам защиты информации и средствам обеспечения функционирования информационной системы, в помещения и сооружения, в которых они установлены</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ЗТС.4</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Размещение устройств вывода (отображения) информации, исключающее ее несанкционированный просмотр</w:t>
            </w:r>
          </w:p>
        </w:tc>
      </w:tr>
    </w:tbl>
    <w:p w:rsidR="008E1802" w:rsidRPr="001D4263" w:rsidRDefault="008E1802" w:rsidP="008E1802"/>
    <w:p w:rsidR="008E1802" w:rsidRPr="001D4263" w:rsidRDefault="008E1802" w:rsidP="008E1802">
      <w:pPr>
        <w:pStyle w:val="21"/>
        <w:rPr>
          <w:sz w:val="20"/>
          <w:szCs w:val="20"/>
        </w:rPr>
      </w:pPr>
      <w:bookmarkStart w:id="16" w:name="_Toc520277206"/>
      <w:r w:rsidRPr="001D4263">
        <w:rPr>
          <w:sz w:val="20"/>
          <w:szCs w:val="20"/>
        </w:rPr>
        <w:t>Защита информационной системы, ее средств, систем связи и передачи данных</w:t>
      </w:r>
      <w:bookmarkEnd w:id="16"/>
    </w:p>
    <w:p w:rsidR="008E1802" w:rsidRPr="001D4263" w:rsidRDefault="008E1802" w:rsidP="008E1802">
      <w:pPr>
        <w:rPr>
          <w:lang w:val="x-none" w:eastAsia="x-none"/>
        </w:rPr>
      </w:pPr>
    </w:p>
    <w:p w:rsidR="008E1802" w:rsidRPr="001D4263" w:rsidRDefault="008E1802" w:rsidP="008E1802">
      <w:pPr>
        <w:tabs>
          <w:tab w:val="right" w:leader="dot" w:pos="0"/>
        </w:tabs>
        <w:ind w:right="-142" w:firstLine="709"/>
        <w:jc w:val="both"/>
      </w:pPr>
      <w:r w:rsidRPr="001D4263">
        <w:t>Меры по защите информационной системы, ее средств, систем связи и передачи данных должны обеспечивать защиту информации при взаимодействии информационной системы или ее отдельных сегментов с иными информационными системами и информационно-телекоммуникационными сетями посредством применения архитектуры информационной системы, проектных решений по ее системе защиты информации, направленных на обеспечение защиты информации.</w:t>
      </w:r>
    </w:p>
    <w:p w:rsidR="008E1802" w:rsidRPr="001D4263" w:rsidRDefault="008E1802" w:rsidP="008E1802">
      <w:pPr>
        <w:tabs>
          <w:tab w:val="right" w:leader="dot" w:pos="0"/>
        </w:tabs>
        <w:ind w:right="-142"/>
        <w:jc w:val="both"/>
      </w:pP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8"/>
        <w:gridCol w:w="7811"/>
      </w:tblGrid>
      <w:tr w:rsidR="008E1802" w:rsidRPr="001D4263" w:rsidTr="00677492">
        <w:trPr>
          <w:trHeight w:val="336"/>
          <w:tblHeader/>
        </w:trPr>
        <w:tc>
          <w:tcPr>
            <w:tcW w:w="2326" w:type="dxa"/>
            <w:vMerge w:val="restart"/>
            <w:shd w:val="clear" w:color="auto" w:fill="FFFFFF"/>
            <w:vAlign w:val="center"/>
          </w:tcPr>
          <w:p w:rsidR="008E1802" w:rsidRPr="001D4263" w:rsidRDefault="008E1802" w:rsidP="00677492">
            <w:pPr>
              <w:jc w:val="center"/>
              <w:rPr>
                <w:b/>
              </w:rPr>
            </w:pPr>
            <w:r w:rsidRPr="001D4263">
              <w:rPr>
                <w:b/>
              </w:rPr>
              <w:t>Номер и условное обозначение меры</w:t>
            </w:r>
          </w:p>
        </w:tc>
        <w:tc>
          <w:tcPr>
            <w:tcW w:w="7987"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276"/>
          <w:tblHeader/>
        </w:trPr>
        <w:tc>
          <w:tcPr>
            <w:tcW w:w="2326" w:type="dxa"/>
            <w:vMerge/>
            <w:shd w:val="clear" w:color="auto" w:fill="auto"/>
          </w:tcPr>
          <w:p w:rsidR="008E1802" w:rsidRPr="001D4263" w:rsidRDefault="008E1802" w:rsidP="00677492">
            <w:pPr>
              <w:jc w:val="center"/>
            </w:pPr>
          </w:p>
        </w:tc>
        <w:tc>
          <w:tcPr>
            <w:tcW w:w="7987" w:type="dxa"/>
            <w:vMerge/>
            <w:shd w:val="clear" w:color="auto" w:fill="auto"/>
          </w:tcPr>
          <w:p w:rsidR="008E1802" w:rsidRPr="001D4263" w:rsidRDefault="008E1802" w:rsidP="00677492">
            <w:pPr>
              <w:ind w:firstLine="176"/>
              <w:jc w:val="center"/>
            </w:pP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ЗИС.3</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Обеспечение защиты информации от раскрытия, модификации и навязывания (ввода ложной информации) при ее передаче (подготовке к передаче) по каналам связи, имеющим выход за пределы контролируемой зоны, в том числе беспроводным каналам связи</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ЗИС.5</w:t>
            </w:r>
          </w:p>
        </w:tc>
        <w:tc>
          <w:tcPr>
            <w:tcW w:w="7987" w:type="dxa"/>
            <w:shd w:val="clear" w:color="auto" w:fill="auto"/>
            <w:vAlign w:val="center"/>
          </w:tcPr>
          <w:p w:rsidR="008E1802" w:rsidRPr="001D4263" w:rsidRDefault="008E1802" w:rsidP="00677492">
            <w:pPr>
              <w:jc w:val="both"/>
              <w:rPr>
                <w:rFonts w:eastAsia="Calibri"/>
                <w:bCs/>
              </w:rPr>
            </w:pPr>
            <w:r w:rsidRPr="001D4263">
              <w:t>Запрет несанкционированной удаленной активации видеокамер, микрофонов и иных периферийных устройств, которые могут активироваться удаленно, и оповещение пользователей об активации таких устройств</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ЗИС.20</w:t>
            </w:r>
          </w:p>
        </w:tc>
        <w:tc>
          <w:tcPr>
            <w:tcW w:w="7987" w:type="dxa"/>
            <w:shd w:val="clear" w:color="auto" w:fill="auto"/>
            <w:vAlign w:val="center"/>
          </w:tcPr>
          <w:p w:rsidR="008E1802" w:rsidRPr="001D4263" w:rsidRDefault="008E1802" w:rsidP="00677492">
            <w:pPr>
              <w:jc w:val="both"/>
              <w:rPr>
                <w:rFonts w:eastAsia="Calibri"/>
                <w:bCs/>
              </w:rPr>
            </w:pPr>
            <w:r w:rsidRPr="001D4263">
              <w:rPr>
                <w:rFonts w:eastAsia="Calibri"/>
                <w:bCs/>
              </w:rPr>
              <w:t>Защита беспроводных соединений, применяемых в информационной системе</w:t>
            </w:r>
          </w:p>
        </w:tc>
      </w:tr>
      <w:tr w:rsidR="008E1802" w:rsidRPr="001D4263" w:rsidTr="00677492">
        <w:trPr>
          <w:trHeight w:val="96"/>
        </w:trPr>
        <w:tc>
          <w:tcPr>
            <w:tcW w:w="2326" w:type="dxa"/>
            <w:shd w:val="clear" w:color="auto" w:fill="auto"/>
            <w:vAlign w:val="center"/>
          </w:tcPr>
          <w:p w:rsidR="008E1802" w:rsidRPr="001D4263" w:rsidRDefault="008E1802" w:rsidP="00677492">
            <w:pPr>
              <w:jc w:val="center"/>
            </w:pPr>
            <w:r w:rsidRPr="001D4263">
              <w:t>ЗИС.30</w:t>
            </w:r>
          </w:p>
        </w:tc>
        <w:tc>
          <w:tcPr>
            <w:tcW w:w="7987" w:type="dxa"/>
            <w:shd w:val="clear" w:color="auto" w:fill="auto"/>
            <w:vAlign w:val="center"/>
          </w:tcPr>
          <w:p w:rsidR="008E1802" w:rsidRPr="001D4263" w:rsidRDefault="008E1802" w:rsidP="00677492">
            <w:pPr>
              <w:jc w:val="both"/>
              <w:rPr>
                <w:rFonts w:eastAsia="Calibri"/>
                <w:bCs/>
              </w:rPr>
            </w:pPr>
            <w:r w:rsidRPr="001D4263">
              <w:t>Защита мобильных технических средств, применяемых в информационной системе</w:t>
            </w:r>
          </w:p>
        </w:tc>
      </w:tr>
    </w:tbl>
    <w:p w:rsidR="008E1802" w:rsidRPr="001D4263" w:rsidRDefault="008E1802" w:rsidP="008E1802">
      <w:pPr>
        <w:pStyle w:val="1"/>
        <w:rPr>
          <w:sz w:val="20"/>
          <w:szCs w:val="20"/>
        </w:rPr>
      </w:pPr>
      <w:bookmarkStart w:id="17" w:name="_Toc520277207"/>
      <w:r w:rsidRPr="001D4263">
        <w:rPr>
          <w:sz w:val="20"/>
          <w:szCs w:val="20"/>
          <w:lang w:val="ru-RU"/>
        </w:rPr>
        <w:t xml:space="preserve">4. </w:t>
      </w:r>
      <w:r w:rsidRPr="001D4263">
        <w:rPr>
          <w:sz w:val="20"/>
          <w:szCs w:val="20"/>
        </w:rPr>
        <w:t>Состав и содержание компенсирующих мер</w:t>
      </w:r>
      <w:bookmarkEnd w:id="17"/>
    </w:p>
    <w:p w:rsidR="008E1802" w:rsidRPr="001D4263" w:rsidRDefault="008E1802" w:rsidP="008E1802">
      <w:pPr>
        <w:rPr>
          <w:lang w:val="x-none" w:eastAsia="x-none"/>
        </w:rPr>
      </w:pPr>
    </w:p>
    <w:p w:rsidR="008E1802" w:rsidRPr="001D4263" w:rsidRDefault="008E1802" w:rsidP="008E1802">
      <w:pPr>
        <w:pStyle w:val="ConsPlusNormal"/>
        <w:ind w:firstLine="709"/>
        <w:jc w:val="both"/>
        <w:rPr>
          <w:rFonts w:ascii="Times New Roman" w:hAnsi="Times New Roman" w:cs="Times New Roman"/>
        </w:rPr>
      </w:pPr>
      <w:r w:rsidRPr="001D4263">
        <w:rPr>
          <w:rFonts w:ascii="Times New Roman" w:hAnsi="Times New Roman" w:cs="Times New Roman"/>
        </w:rPr>
        <w:t>При невозможности реализации в информационной системе в рамках ее системы защиты информации отдельных выбранных мер защиты информации на этапах адаптации базового набора мер защиты информации или уточнения адаптированного базового набора мер защиты информации могут разрабатываться иные (компенсирующие) меры защиты информации, обеспечивающие адекватное блокирование (нейтрализацию) угроз безопасности информации.</w:t>
      </w:r>
    </w:p>
    <w:p w:rsidR="008E1802" w:rsidRPr="001D4263" w:rsidRDefault="008E1802" w:rsidP="008E1802">
      <w:pPr>
        <w:pStyle w:val="ConsPlusNormal"/>
        <w:ind w:firstLine="709"/>
        <w:jc w:val="both"/>
        <w:rPr>
          <w:rFonts w:ascii="Times New Roman" w:hAnsi="Times New Roman" w:cs="Times New Roman"/>
        </w:rPr>
      </w:pPr>
      <w:r w:rsidRPr="001D4263">
        <w:rPr>
          <w:rFonts w:ascii="Times New Roman" w:hAnsi="Times New Roman" w:cs="Times New Roman"/>
        </w:rPr>
        <w:t>В этом случае в ходе разработки системы защиты информации информационной системы должно быть проведено обоснование применения компенсирующих мер защиты информации, а при аттестационных испытаниях оценена достаточность и адекватность данных компенсирующих мер для блокирования (нейтрализации) угроз безопасности информации.</w:t>
      </w:r>
    </w:p>
    <w:p w:rsidR="008E1802" w:rsidRPr="001D4263" w:rsidRDefault="008E1802" w:rsidP="008E1802">
      <w:pPr>
        <w:pStyle w:val="af0"/>
        <w:spacing w:after="0"/>
        <w:ind w:right="20" w:firstLine="709"/>
        <w:jc w:val="both"/>
        <w:rPr>
          <w:sz w:val="20"/>
          <w:szCs w:val="20"/>
        </w:rPr>
      </w:pPr>
      <w:r w:rsidRPr="001D4263">
        <w:rPr>
          <w:sz w:val="20"/>
          <w:szCs w:val="20"/>
          <w:lang w:val="ru-RU"/>
        </w:rPr>
        <w:t xml:space="preserve">В соответствии с </w:t>
      </w:r>
      <w:r w:rsidRPr="001D4263">
        <w:rPr>
          <w:sz w:val="20"/>
          <w:szCs w:val="20"/>
        </w:rPr>
        <w:t>приказ</w:t>
      </w:r>
      <w:r w:rsidRPr="001D4263">
        <w:rPr>
          <w:sz w:val="20"/>
          <w:szCs w:val="20"/>
          <w:lang w:val="ru-RU"/>
        </w:rPr>
        <w:t>ом</w:t>
      </w:r>
      <w:r w:rsidRPr="001D4263">
        <w:rPr>
          <w:sz w:val="20"/>
          <w:szCs w:val="20"/>
        </w:rPr>
        <w:t xml:space="preserve"> </w:t>
      </w:r>
      <w:r w:rsidRPr="001D4263">
        <w:rPr>
          <w:sz w:val="20"/>
          <w:szCs w:val="20"/>
          <w:lang w:val="ru-RU"/>
        </w:rPr>
        <w:t>ФСТЭК России</w:t>
      </w:r>
      <w:r w:rsidRPr="001D4263">
        <w:rPr>
          <w:sz w:val="20"/>
          <w:szCs w:val="20"/>
        </w:rPr>
        <w:t xml:space="preserve"> от 11 февраля 2013 г. </w:t>
      </w:r>
      <w:r w:rsidRPr="001D4263">
        <w:rPr>
          <w:sz w:val="20"/>
          <w:szCs w:val="20"/>
          <w:lang w:val="ru-RU"/>
        </w:rPr>
        <w:t>№</w:t>
      </w:r>
      <w:r w:rsidRPr="001D4263">
        <w:rPr>
          <w:sz w:val="20"/>
          <w:szCs w:val="20"/>
        </w:rPr>
        <w:t xml:space="preserve"> 17 г. «Об утверждении Требований о защите информации, не составляющей государственную тайну, содержащейся в государственных информационных системах» определен</w:t>
      </w:r>
      <w:r w:rsidRPr="001D4263">
        <w:rPr>
          <w:sz w:val="20"/>
          <w:szCs w:val="20"/>
          <w:lang w:val="ru-RU"/>
        </w:rPr>
        <w:t>ы</w:t>
      </w:r>
      <w:r w:rsidRPr="001D4263">
        <w:rPr>
          <w:sz w:val="20"/>
          <w:szCs w:val="20"/>
        </w:rPr>
        <w:t xml:space="preserve"> </w:t>
      </w:r>
      <w:r w:rsidRPr="001D4263">
        <w:rPr>
          <w:sz w:val="20"/>
          <w:szCs w:val="20"/>
          <w:lang w:val="ru-RU"/>
        </w:rPr>
        <w:t xml:space="preserve">следующие </w:t>
      </w:r>
      <w:r w:rsidRPr="001D4263">
        <w:rPr>
          <w:sz w:val="20"/>
          <w:szCs w:val="20"/>
        </w:rPr>
        <w:t xml:space="preserve">состав и содержание компенсирующих мер защиты информации для </w:t>
      </w:r>
      <w:r w:rsidRPr="001D4263">
        <w:rPr>
          <w:sz w:val="20"/>
          <w:szCs w:val="20"/>
          <w:lang w:val="ru-RU"/>
        </w:rPr>
        <w:t xml:space="preserve">информационной системы </w:t>
      </w:r>
      <w:r w:rsidRPr="001D4263">
        <w:rPr>
          <w:sz w:val="20"/>
          <w:szCs w:val="20"/>
        </w:rPr>
        <w:t>третьего класса защищенности.</w:t>
      </w:r>
    </w:p>
    <w:p w:rsidR="008E1802" w:rsidRPr="001D4263" w:rsidRDefault="008E1802" w:rsidP="008E1802">
      <w:pPr>
        <w:pStyle w:val="af0"/>
        <w:spacing w:after="0"/>
        <w:ind w:right="20"/>
        <w:jc w:val="both"/>
        <w:rPr>
          <w:sz w:val="20"/>
          <w:szCs w:val="20"/>
        </w:rPr>
      </w:pPr>
    </w:p>
    <w:tbl>
      <w:tblPr>
        <w:tblW w:w="494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2"/>
        <w:gridCol w:w="8445"/>
      </w:tblGrid>
      <w:tr w:rsidR="008E1802" w:rsidRPr="001D4263" w:rsidTr="00677492">
        <w:trPr>
          <w:trHeight w:val="336"/>
          <w:tblHeader/>
        </w:trPr>
        <w:tc>
          <w:tcPr>
            <w:tcW w:w="1675" w:type="dxa"/>
            <w:vMerge w:val="restart"/>
            <w:shd w:val="clear" w:color="auto" w:fill="FFFFFF"/>
          </w:tcPr>
          <w:p w:rsidR="008E1802" w:rsidRPr="001D4263" w:rsidRDefault="008E1802" w:rsidP="00677492">
            <w:pPr>
              <w:jc w:val="center"/>
              <w:rPr>
                <w:b/>
              </w:rPr>
            </w:pPr>
            <w:r w:rsidRPr="001D4263">
              <w:rPr>
                <w:b/>
              </w:rPr>
              <w:t>Номер и условное</w:t>
            </w:r>
          </w:p>
          <w:p w:rsidR="008E1802" w:rsidRPr="001D4263" w:rsidRDefault="008E1802" w:rsidP="00677492">
            <w:pPr>
              <w:jc w:val="center"/>
              <w:rPr>
                <w:b/>
              </w:rPr>
            </w:pPr>
            <w:r w:rsidRPr="001D4263">
              <w:rPr>
                <w:b/>
              </w:rPr>
              <w:t xml:space="preserve">обозначение меры </w:t>
            </w:r>
          </w:p>
        </w:tc>
        <w:tc>
          <w:tcPr>
            <w:tcW w:w="8636" w:type="dxa"/>
            <w:vMerge w:val="restart"/>
            <w:shd w:val="clear" w:color="auto" w:fill="FFFFFF"/>
            <w:vAlign w:val="center"/>
          </w:tcPr>
          <w:p w:rsidR="008E1802" w:rsidRPr="001D4263" w:rsidRDefault="008E1802" w:rsidP="00677492">
            <w:pPr>
              <w:ind w:firstLine="176"/>
              <w:jc w:val="center"/>
              <w:rPr>
                <w:b/>
              </w:rPr>
            </w:pPr>
            <w:r w:rsidRPr="001D4263">
              <w:rPr>
                <w:b/>
              </w:rPr>
              <w:t>Меры по обеспечению безопасности информации</w:t>
            </w:r>
          </w:p>
        </w:tc>
      </w:tr>
      <w:tr w:rsidR="008E1802" w:rsidRPr="001D4263" w:rsidTr="00677492">
        <w:trPr>
          <w:trHeight w:val="396"/>
          <w:tblHeader/>
        </w:trPr>
        <w:tc>
          <w:tcPr>
            <w:tcW w:w="1675" w:type="dxa"/>
            <w:vMerge/>
            <w:shd w:val="clear" w:color="auto" w:fill="auto"/>
          </w:tcPr>
          <w:p w:rsidR="008E1802" w:rsidRPr="001D4263" w:rsidRDefault="008E1802" w:rsidP="00677492">
            <w:pPr>
              <w:jc w:val="center"/>
            </w:pPr>
          </w:p>
        </w:tc>
        <w:tc>
          <w:tcPr>
            <w:tcW w:w="8636" w:type="dxa"/>
            <w:vMerge/>
            <w:shd w:val="clear" w:color="auto" w:fill="auto"/>
          </w:tcPr>
          <w:p w:rsidR="008E1802" w:rsidRPr="001D4263" w:rsidRDefault="008E1802" w:rsidP="00677492">
            <w:pPr>
              <w:ind w:firstLine="176"/>
              <w:jc w:val="center"/>
            </w:pPr>
          </w:p>
        </w:tc>
      </w:tr>
      <w:tr w:rsidR="008E1802" w:rsidRPr="001D4263" w:rsidTr="00677492">
        <w:trPr>
          <w:trHeight w:val="269"/>
        </w:trPr>
        <w:tc>
          <w:tcPr>
            <w:tcW w:w="10311" w:type="dxa"/>
            <w:gridSpan w:val="2"/>
            <w:shd w:val="clear" w:color="auto" w:fill="auto"/>
          </w:tcPr>
          <w:p w:rsidR="008E1802" w:rsidRPr="001D4263" w:rsidRDefault="008E1802" w:rsidP="00677492">
            <w:pPr>
              <w:pStyle w:val="af0"/>
              <w:spacing w:after="0"/>
              <w:jc w:val="center"/>
              <w:rPr>
                <w:b/>
                <w:sz w:val="20"/>
                <w:szCs w:val="20"/>
              </w:rPr>
            </w:pPr>
            <w:r w:rsidRPr="001D4263">
              <w:rPr>
                <w:b/>
                <w:sz w:val="20"/>
                <w:szCs w:val="20"/>
              </w:rPr>
              <w:t>Идентификация</w:t>
            </w:r>
            <w:r w:rsidRPr="001D4263">
              <w:rPr>
                <w:b/>
                <w:sz w:val="20"/>
                <w:szCs w:val="20"/>
                <w:lang w:val="ru-RU"/>
              </w:rPr>
              <w:t xml:space="preserve"> </w:t>
            </w:r>
            <w:r w:rsidRPr="001D4263">
              <w:rPr>
                <w:b/>
                <w:sz w:val="20"/>
                <w:szCs w:val="20"/>
              </w:rPr>
              <w:t>и аутентификация</w:t>
            </w:r>
            <w:r w:rsidRPr="001D4263">
              <w:rPr>
                <w:b/>
                <w:sz w:val="20"/>
                <w:szCs w:val="20"/>
                <w:lang w:val="ru-RU"/>
              </w:rPr>
              <w:t xml:space="preserve"> </w:t>
            </w:r>
            <w:r w:rsidRPr="001D4263">
              <w:rPr>
                <w:b/>
                <w:sz w:val="20"/>
                <w:szCs w:val="20"/>
              </w:rPr>
              <w:t xml:space="preserve">субъектов доступа и объектов доступа </w:t>
            </w:r>
          </w:p>
        </w:tc>
      </w:tr>
      <w:tr w:rsidR="008E1802" w:rsidRPr="001D4263" w:rsidTr="00677492">
        <w:trPr>
          <w:trHeight w:val="666"/>
        </w:trPr>
        <w:tc>
          <w:tcPr>
            <w:tcW w:w="1675" w:type="dxa"/>
            <w:tcBorders>
              <w:bottom w:val="single" w:sz="4" w:space="0" w:color="000000"/>
            </w:tcBorders>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ИАФ.2</w:t>
            </w:r>
          </w:p>
        </w:tc>
        <w:tc>
          <w:tcPr>
            <w:tcW w:w="8636" w:type="dxa"/>
            <w:tcBorders>
              <w:bottom w:val="single" w:sz="4" w:space="0" w:color="auto"/>
            </w:tcBorders>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Идентификация и аутентификация устройств, в том числе стационарных, мобильных и портативных</w:t>
            </w:r>
          </w:p>
        </w:tc>
      </w:tr>
      <w:tr w:rsidR="008E1802" w:rsidRPr="001D4263" w:rsidTr="00677492">
        <w:trPr>
          <w:trHeight w:val="1271"/>
        </w:trPr>
        <w:tc>
          <w:tcPr>
            <w:tcW w:w="1675" w:type="dxa"/>
            <w:tcBorders>
              <w:bottom w:val="single" w:sz="4" w:space="0" w:color="auto"/>
              <w:right w:val="single" w:sz="4" w:space="0" w:color="auto"/>
            </w:tcBorders>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lastRenderedPageBreak/>
              <w:t>ИАФ.7</w:t>
            </w:r>
          </w:p>
        </w:tc>
        <w:tc>
          <w:tcPr>
            <w:tcW w:w="8636" w:type="dxa"/>
            <w:tcBorders>
              <w:top w:val="single" w:sz="4" w:space="0" w:color="auto"/>
              <w:left w:val="single" w:sz="4" w:space="0" w:color="auto"/>
              <w:bottom w:val="single" w:sz="4" w:space="0" w:color="auto"/>
              <w:right w:val="single" w:sz="4" w:space="0" w:color="auto"/>
            </w:tcBorders>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Идентификация и аутентификация объектов файловой системы, запускаемых и исполняемых модулей, объектов систем управления базами данных, объектов, создаваемых прикладным и специальным программным обеспечением, иных объектов доступа</w:t>
            </w:r>
          </w:p>
        </w:tc>
      </w:tr>
      <w:tr w:rsidR="008E1802" w:rsidRPr="001D4263" w:rsidTr="00677492">
        <w:tc>
          <w:tcPr>
            <w:tcW w:w="10311" w:type="dxa"/>
            <w:gridSpan w:val="2"/>
            <w:tcBorders>
              <w:top w:val="single" w:sz="4" w:space="0" w:color="auto"/>
              <w:left w:val="single" w:sz="4" w:space="0" w:color="auto"/>
              <w:bottom w:val="single" w:sz="4" w:space="0" w:color="auto"/>
              <w:right w:val="single" w:sz="4" w:space="0" w:color="auto"/>
            </w:tcBorders>
            <w:shd w:val="clear" w:color="auto" w:fill="auto"/>
          </w:tcPr>
          <w:p w:rsidR="008E1802" w:rsidRPr="001D4263" w:rsidRDefault="008E1802" w:rsidP="00677492">
            <w:pPr>
              <w:pStyle w:val="af0"/>
              <w:spacing w:after="0"/>
              <w:jc w:val="center"/>
              <w:rPr>
                <w:b/>
                <w:sz w:val="20"/>
                <w:szCs w:val="20"/>
              </w:rPr>
            </w:pPr>
            <w:r w:rsidRPr="001D4263">
              <w:rPr>
                <w:b/>
                <w:sz w:val="20"/>
                <w:szCs w:val="20"/>
              </w:rPr>
              <w:t xml:space="preserve">Управление доступом субъектов доступа к объектам доступа </w:t>
            </w:r>
          </w:p>
        </w:tc>
      </w:tr>
      <w:tr w:rsidR="008E1802" w:rsidRPr="001D4263" w:rsidTr="00677492">
        <w:tc>
          <w:tcPr>
            <w:tcW w:w="1675" w:type="dxa"/>
            <w:tcBorders>
              <w:top w:val="single" w:sz="4" w:space="0" w:color="auto"/>
            </w:tcBorders>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УПД.3</w:t>
            </w:r>
          </w:p>
        </w:tc>
        <w:tc>
          <w:tcPr>
            <w:tcW w:w="8636" w:type="dxa"/>
            <w:tcBorders>
              <w:top w:val="single" w:sz="4" w:space="0" w:color="auto"/>
            </w:tcBorders>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Управление (фильтрация, маршрутизация, контроль соединений, однонаправленная передача и иные способы управления) информационными потоками между устройствами, сегментами информационной системы, а также между    информационными системами</w:t>
            </w:r>
          </w:p>
        </w:tc>
      </w:tr>
      <w:tr w:rsidR="008E1802" w:rsidRPr="001D4263" w:rsidTr="00677492">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УПД.7</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Предупреждение пользователя при его входе в информационную систему о том, что в информационной системе реализованы Меры по обеспечению безопасности информации, и о необходимости соблюдения установленных оператором правил обработки </w:t>
            </w:r>
            <w:r w:rsidRPr="001D4263">
              <w:rPr>
                <w:rFonts w:eastAsia="Calibri"/>
                <w:bCs/>
                <w:sz w:val="20"/>
                <w:szCs w:val="20"/>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УПД.8</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Оповещение пользователя после успешного входа в информационную систему о его предыдущем входе в информационную систему</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УПД.9</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Ограничение числа параллельных сеансов доступа для каждой учетной записи пользователя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УПД.12</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Поддержка и сохранение атрибутов безопасности (меток безопасности), связанных с информацией в</w:t>
            </w:r>
            <w:r w:rsidRPr="001D4263">
              <w:rPr>
                <w:sz w:val="20"/>
                <w:szCs w:val="20"/>
                <w:lang w:val="ru-RU"/>
              </w:rPr>
              <w:t xml:space="preserve"> </w:t>
            </w:r>
            <w:r w:rsidRPr="001D4263">
              <w:rPr>
                <w:sz w:val="20"/>
                <w:szCs w:val="20"/>
              </w:rPr>
              <w:t>процессе ее хранения и обработки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УПД.17</w:t>
            </w:r>
          </w:p>
        </w:tc>
        <w:tc>
          <w:tcPr>
            <w:tcW w:w="8636" w:type="dxa"/>
            <w:shd w:val="clear" w:color="auto" w:fill="auto"/>
            <w:vAlign w:val="center"/>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Обеспечение доверенной загрузки средств вычислительной техники</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Ограничение программной среды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ОПС.1</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Управление запуском (обращениями) компонентов программного обеспечения, в том числе определение запускаемых компонентов, настройка параметров запуска компонентов, контроль за запуском компонентов программного обеспечения</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ОПС.2</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Управление установкой (инсталляцией) компонентов программного обеспечения, в том числе определение компонентов, подлежащих установке, настройка   параметров установки компонентов, контроль за установкой компонентов программного обеспечения</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ОПС.4</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Управление временными файлами, в том числе запрет, разрешение, перенаправление записи, удаление временных файлов</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 xml:space="preserve">Защита машинных носителей </w:t>
            </w:r>
            <w:r w:rsidRPr="001D4263">
              <w:rPr>
                <w:rFonts w:eastAsia="Calibri"/>
                <w:b/>
                <w:bCs/>
                <w:sz w:val="20"/>
                <w:szCs w:val="20"/>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ЗНИ.З</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перемещения машинных носителей </w:t>
            </w:r>
            <w:r w:rsidRPr="001D4263">
              <w:rPr>
                <w:rFonts w:eastAsia="Calibri"/>
                <w:bCs/>
                <w:sz w:val="20"/>
                <w:szCs w:val="20"/>
              </w:rPr>
              <w:t>информации</w:t>
            </w:r>
            <w:r w:rsidRPr="001D4263">
              <w:rPr>
                <w:sz w:val="20"/>
                <w:szCs w:val="20"/>
              </w:rPr>
              <w:t xml:space="preserve"> за пределы контролируемой зоны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ЗНИ.4</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Исключение возможности несанкционированного ознакомления с</w:t>
            </w:r>
            <w:r w:rsidRPr="001D4263">
              <w:rPr>
                <w:sz w:val="20"/>
                <w:szCs w:val="20"/>
                <w:lang w:val="ru-RU"/>
              </w:rPr>
              <w:t xml:space="preserve"> </w:t>
            </w:r>
            <w:r w:rsidRPr="001D4263">
              <w:rPr>
                <w:sz w:val="20"/>
                <w:szCs w:val="20"/>
              </w:rPr>
              <w:t xml:space="preserve">содержанием </w:t>
            </w:r>
            <w:r w:rsidRPr="001D4263">
              <w:rPr>
                <w:rFonts w:eastAsia="Calibri"/>
                <w:bCs/>
                <w:sz w:val="20"/>
                <w:szCs w:val="20"/>
              </w:rPr>
              <w:t>информации</w:t>
            </w:r>
            <w:r w:rsidRPr="001D4263">
              <w:rPr>
                <w:sz w:val="20"/>
                <w:szCs w:val="20"/>
              </w:rPr>
              <w:t>, хранящ</w:t>
            </w:r>
            <w:r w:rsidRPr="001D4263">
              <w:rPr>
                <w:sz w:val="20"/>
                <w:szCs w:val="20"/>
                <w:lang w:val="ru-RU"/>
              </w:rPr>
              <w:t>ейся</w:t>
            </w:r>
            <w:r w:rsidRPr="001D4263">
              <w:rPr>
                <w:sz w:val="20"/>
                <w:szCs w:val="20"/>
              </w:rPr>
              <w:t xml:space="preserve"> на машинных носителях, и (или) использования носителей </w:t>
            </w:r>
            <w:r w:rsidRPr="001D4263">
              <w:rPr>
                <w:rFonts w:eastAsia="Calibri"/>
                <w:bCs/>
                <w:sz w:val="20"/>
                <w:szCs w:val="20"/>
              </w:rPr>
              <w:t>информации</w:t>
            </w:r>
            <w:r w:rsidRPr="001D4263">
              <w:rPr>
                <w:sz w:val="20"/>
                <w:szCs w:val="20"/>
              </w:rPr>
              <w:t xml:space="preserve"> в иных информационных системах</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ЗНИ.5</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использования интерфейсов ввода (вывода) информации на машинные носители </w:t>
            </w:r>
            <w:r w:rsidRPr="001D4263">
              <w:rPr>
                <w:rFonts w:eastAsia="Calibri"/>
                <w:bCs/>
                <w:sz w:val="20"/>
                <w:szCs w:val="20"/>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ЗНИ.6</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ввода (вывода) информации на машинные носители </w:t>
            </w:r>
            <w:r w:rsidRPr="001D4263">
              <w:rPr>
                <w:rFonts w:eastAsia="Calibri"/>
                <w:bCs/>
                <w:sz w:val="20"/>
                <w:szCs w:val="20"/>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ЗНИ.7</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подключения машинных носителей </w:t>
            </w:r>
            <w:r w:rsidRPr="001D4263">
              <w:rPr>
                <w:rFonts w:eastAsia="Calibri"/>
                <w:bCs/>
                <w:sz w:val="20"/>
                <w:szCs w:val="20"/>
              </w:rPr>
              <w:t>информации</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Регистрация событий безопасности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lang w:val="ru-RU"/>
              </w:rPr>
            </w:pPr>
            <w:r w:rsidRPr="001D4263">
              <w:rPr>
                <w:sz w:val="20"/>
                <w:szCs w:val="20"/>
              </w:rPr>
              <w:t>РСБ.</w:t>
            </w:r>
            <w:r w:rsidRPr="001D4263">
              <w:rPr>
                <w:sz w:val="20"/>
                <w:szCs w:val="20"/>
                <w:lang w:val="ru-RU"/>
              </w:rPr>
              <w:t>8</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Обеспечение возможности просмотра и анализа информации о действиях отдельных пользователей в информационной системе</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ConsPlusCell"/>
              <w:jc w:val="center"/>
              <w:rPr>
                <w:rFonts w:ascii="Times New Roman" w:hAnsi="Times New Roman" w:cs="Times New Roman"/>
                <w:b/>
              </w:rPr>
            </w:pPr>
            <w:r w:rsidRPr="001D4263">
              <w:rPr>
                <w:rFonts w:ascii="Times New Roman" w:hAnsi="Times New Roman" w:cs="Times New Roman"/>
                <w:b/>
              </w:rPr>
              <w:t>Обнаружение вторжений</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СОВ.1</w:t>
            </w:r>
          </w:p>
        </w:tc>
        <w:tc>
          <w:tcPr>
            <w:tcW w:w="8636" w:type="dxa"/>
            <w:shd w:val="clear" w:color="auto" w:fill="auto"/>
            <w:vAlign w:val="center"/>
          </w:tcPr>
          <w:p w:rsidR="008E1802" w:rsidRPr="001D4263" w:rsidRDefault="008E1802" w:rsidP="00677492">
            <w:pPr>
              <w:pStyle w:val="ConsPlusCell"/>
              <w:rPr>
                <w:rFonts w:ascii="Times New Roman" w:hAnsi="Times New Roman" w:cs="Times New Roman"/>
              </w:rPr>
            </w:pPr>
            <w:r w:rsidRPr="001D4263">
              <w:rPr>
                <w:rFonts w:ascii="Times New Roman" w:hAnsi="Times New Roman" w:cs="Times New Roman"/>
              </w:rPr>
              <w:t>Обнаружение вторжений</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СОВ.2</w:t>
            </w:r>
          </w:p>
        </w:tc>
        <w:tc>
          <w:tcPr>
            <w:tcW w:w="8636" w:type="dxa"/>
            <w:shd w:val="clear" w:color="auto" w:fill="auto"/>
            <w:vAlign w:val="center"/>
          </w:tcPr>
          <w:p w:rsidR="008E1802" w:rsidRPr="001D4263" w:rsidRDefault="008E1802" w:rsidP="00677492">
            <w:pPr>
              <w:pStyle w:val="ConsPlusCell"/>
              <w:rPr>
                <w:rFonts w:ascii="Times New Roman" w:hAnsi="Times New Roman" w:cs="Times New Roman"/>
              </w:rPr>
            </w:pPr>
            <w:r w:rsidRPr="001D4263">
              <w:rPr>
                <w:rFonts w:ascii="Times New Roman" w:hAnsi="Times New Roman" w:cs="Times New Roman"/>
              </w:rPr>
              <w:t>Обновление базы решающих правил</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 xml:space="preserve">Обеспечение целостности информационной системы и </w:t>
            </w:r>
            <w:r w:rsidRPr="001D4263">
              <w:rPr>
                <w:rFonts w:eastAsia="Calibri"/>
                <w:b/>
                <w:bCs/>
                <w:sz w:val="20"/>
                <w:szCs w:val="20"/>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ОЦЛ.1</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Контроль целостности программного обеспечения, включая программное обеспечение средств защиты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ОЦЛ.2</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целостности </w:t>
            </w:r>
            <w:r w:rsidRPr="001D4263">
              <w:rPr>
                <w:rFonts w:eastAsia="Calibri"/>
                <w:bCs/>
                <w:sz w:val="20"/>
                <w:szCs w:val="20"/>
              </w:rPr>
              <w:t>информации</w:t>
            </w:r>
            <w:r w:rsidRPr="001D4263">
              <w:rPr>
                <w:sz w:val="20"/>
                <w:szCs w:val="20"/>
              </w:rPr>
              <w:t>, содержащ</w:t>
            </w:r>
            <w:r w:rsidRPr="001D4263">
              <w:rPr>
                <w:sz w:val="20"/>
                <w:szCs w:val="20"/>
                <w:lang w:val="ru-RU"/>
              </w:rPr>
              <w:t>ей</w:t>
            </w:r>
            <w:proofErr w:type="spellStart"/>
            <w:r w:rsidRPr="001D4263">
              <w:rPr>
                <w:sz w:val="20"/>
                <w:szCs w:val="20"/>
              </w:rPr>
              <w:t>ся</w:t>
            </w:r>
            <w:proofErr w:type="spellEnd"/>
            <w:r w:rsidRPr="001D4263">
              <w:rPr>
                <w:sz w:val="20"/>
                <w:szCs w:val="20"/>
              </w:rPr>
              <w:t xml:space="preserve"> в базах данных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lang w:val="ru-RU"/>
              </w:rPr>
            </w:pPr>
            <w:r w:rsidRPr="001D4263">
              <w:rPr>
                <w:sz w:val="20"/>
                <w:szCs w:val="20"/>
              </w:rPr>
              <w:t>ОЦЛ.</w:t>
            </w:r>
            <w:r w:rsidRPr="001D4263">
              <w:rPr>
                <w:sz w:val="20"/>
                <w:szCs w:val="20"/>
                <w:lang w:val="ru-RU"/>
              </w:rPr>
              <w:t>4</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Обнаружение и реагирование на поступление в</w:t>
            </w:r>
            <w:r w:rsidRPr="001D4263">
              <w:rPr>
                <w:sz w:val="20"/>
                <w:szCs w:val="20"/>
                <w:lang w:val="ru-RU"/>
              </w:rPr>
              <w:t xml:space="preserve"> </w:t>
            </w:r>
            <w:r w:rsidRPr="001D4263">
              <w:rPr>
                <w:sz w:val="20"/>
                <w:szCs w:val="20"/>
              </w:rPr>
              <w:t>информационную систему      незапрашиваемых</w:t>
            </w:r>
            <w:r w:rsidRPr="001D4263">
              <w:rPr>
                <w:sz w:val="20"/>
                <w:szCs w:val="20"/>
                <w:lang w:val="ru-RU"/>
              </w:rPr>
              <w:t xml:space="preserve"> </w:t>
            </w:r>
            <w:r w:rsidRPr="001D4263">
              <w:rPr>
                <w:sz w:val="20"/>
                <w:szCs w:val="20"/>
              </w:rPr>
              <w:t xml:space="preserve">электронных сообщений (писем, документов) </w:t>
            </w:r>
            <w:r w:rsidRPr="001D4263">
              <w:rPr>
                <w:sz w:val="20"/>
                <w:szCs w:val="20"/>
                <w:lang w:val="ru-RU"/>
              </w:rPr>
              <w:t xml:space="preserve">и </w:t>
            </w:r>
            <w:r w:rsidRPr="001D4263">
              <w:rPr>
                <w:sz w:val="20"/>
                <w:szCs w:val="20"/>
              </w:rPr>
              <w:t>иной    информации, не относящихся к</w:t>
            </w:r>
            <w:r w:rsidRPr="001D4263">
              <w:rPr>
                <w:sz w:val="20"/>
                <w:szCs w:val="20"/>
                <w:lang w:val="ru-RU"/>
              </w:rPr>
              <w:t xml:space="preserve"> </w:t>
            </w:r>
            <w:r w:rsidRPr="001D4263">
              <w:rPr>
                <w:sz w:val="20"/>
                <w:szCs w:val="20"/>
              </w:rPr>
              <w:t>функционированию информационной системы  (защита</w:t>
            </w:r>
            <w:r w:rsidRPr="001D4263">
              <w:rPr>
                <w:sz w:val="20"/>
                <w:szCs w:val="20"/>
                <w:lang w:val="ru-RU"/>
              </w:rPr>
              <w:t xml:space="preserve"> </w:t>
            </w:r>
            <w:r w:rsidRPr="001D4263">
              <w:rPr>
                <w:sz w:val="20"/>
                <w:szCs w:val="20"/>
              </w:rPr>
              <w:t>от спама)</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ОЦЛ. 5</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Контроль содержания информации, передаваемой из информационной системы (контейнерный, основанный на свойствах объекта доступа, и (или) контентный, основанный на поиске запрещенной к передаче информации с</w:t>
            </w:r>
            <w:r w:rsidRPr="001D4263">
              <w:rPr>
                <w:sz w:val="20"/>
                <w:szCs w:val="20"/>
                <w:lang w:val="ru-RU"/>
              </w:rPr>
              <w:t xml:space="preserve"> </w:t>
            </w:r>
            <w:r w:rsidRPr="001D4263">
              <w:rPr>
                <w:sz w:val="20"/>
                <w:szCs w:val="20"/>
              </w:rPr>
              <w:t>использованием сигнатур, масок и иных методов), и исключение неправомерной передачи информации из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ОЦЛ.6</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Ограничение прав пользователей по вводу информации в информационную систему</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ОЦЛ.7</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Контроль точности, полноты и правильности данных, вводимых в информационную систему</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lang w:val="ru-RU"/>
              </w:rPr>
              <w:lastRenderedPageBreak/>
              <w:t>О</w:t>
            </w:r>
            <w:r w:rsidRPr="001D4263">
              <w:rPr>
                <w:sz w:val="20"/>
                <w:szCs w:val="20"/>
              </w:rPr>
              <w:t>ЦЛ.8</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Контроль ошибочных действий пользователей по вводу и (или) передаче </w:t>
            </w:r>
            <w:r w:rsidRPr="001D4263">
              <w:rPr>
                <w:rFonts w:eastAsia="Calibri"/>
                <w:bCs/>
                <w:sz w:val="20"/>
                <w:szCs w:val="20"/>
              </w:rPr>
              <w:t>информации</w:t>
            </w:r>
            <w:r w:rsidRPr="001D4263">
              <w:rPr>
                <w:sz w:val="20"/>
                <w:szCs w:val="20"/>
              </w:rPr>
              <w:t xml:space="preserve"> и предупреждение пользователей об ошибочных действиях</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lang w:val="ru-RU"/>
              </w:rPr>
            </w:pPr>
            <w:r w:rsidRPr="001D4263">
              <w:rPr>
                <w:b/>
                <w:sz w:val="20"/>
                <w:szCs w:val="20"/>
              </w:rPr>
              <w:t xml:space="preserve">Обеспечение доступности </w:t>
            </w:r>
            <w:r w:rsidRPr="001D4263">
              <w:rPr>
                <w:b/>
                <w:sz w:val="20"/>
                <w:szCs w:val="20"/>
                <w:lang w:val="ru-RU"/>
              </w:rPr>
              <w:t>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ОДТ.1</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Использование отказоустойчивых технических средств</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ОДТ.2</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Резервирование технических средств, программного обеспечения, каналов передачи информации, средств обеспечения функционирования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ОДТ.3</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 xml:space="preserve">Контроль безотказного функционирования технических средств, </w:t>
            </w:r>
            <w:proofErr w:type="gramStart"/>
            <w:r w:rsidRPr="001D4263">
              <w:rPr>
                <w:rFonts w:ascii="Times New Roman" w:hAnsi="Times New Roman" w:cs="Times New Roman"/>
              </w:rPr>
              <w:t>обнаружение  и</w:t>
            </w:r>
            <w:proofErr w:type="gramEnd"/>
            <w:r w:rsidRPr="001D4263">
              <w:rPr>
                <w:rFonts w:ascii="Times New Roman" w:hAnsi="Times New Roman" w:cs="Times New Roman"/>
              </w:rPr>
              <w:t xml:space="preserve"> локализация отказов функционирования, принятие мер по восстановлению   отказавших средств и их тестирование</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ОДТ.4</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Периодическое резервное копирование информации на резервные машинные носители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ОДТ.5</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Обеспечение возможности восстановления информации с резервных машинных носителей информации (резервных копий) в течение установленного временного интервала</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ОДТ.6</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Кластеризация информационной системы и (или) ее сегментов</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ОДТ.7</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 xml:space="preserve">Контроль состояния и качества предоставления уполномоченным лицом вычислительных ресурсов (мощностей), в том числе по передаче информации </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Защита среды виртуализации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ЗСВ.4</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Управление (фильтрация, маршрутизация, контроль соединения, однонаправленная передача) потоками информации между компонентами</w:t>
            </w:r>
            <w:r w:rsidRPr="001D4263">
              <w:rPr>
                <w:sz w:val="20"/>
                <w:szCs w:val="20"/>
                <w:lang w:val="ru-RU"/>
              </w:rPr>
              <w:t xml:space="preserve"> </w:t>
            </w:r>
            <w:r w:rsidRPr="001D4263">
              <w:rPr>
                <w:sz w:val="20"/>
                <w:szCs w:val="20"/>
              </w:rPr>
              <w:t>виртуальной инфраструктуры, а также по периметру виртуальной инфраструктуры</w:t>
            </w:r>
          </w:p>
        </w:tc>
      </w:tr>
      <w:tr w:rsidR="008E1802" w:rsidRPr="001D4263" w:rsidTr="00677492">
        <w:trPr>
          <w:trHeight w:val="96"/>
        </w:trPr>
        <w:tc>
          <w:tcPr>
            <w:tcW w:w="1675" w:type="dxa"/>
            <w:shd w:val="clear" w:color="auto" w:fill="auto"/>
          </w:tcPr>
          <w:p w:rsidR="008E1802" w:rsidRPr="001D4263" w:rsidRDefault="008E1802" w:rsidP="00677492">
            <w:pPr>
              <w:pStyle w:val="af0"/>
              <w:spacing w:after="0"/>
              <w:ind w:left="380"/>
              <w:rPr>
                <w:sz w:val="20"/>
                <w:szCs w:val="20"/>
              </w:rPr>
            </w:pPr>
            <w:r w:rsidRPr="001D4263">
              <w:rPr>
                <w:sz w:val="20"/>
                <w:szCs w:val="20"/>
              </w:rPr>
              <w:t>ЗСВ.5</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Доверенная загрузка серверов виртуализации, виртуальной машины (контейнера), серверов управления виртуализацией</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ЗСВ.5</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Доверенная загрузка серверов виртуализации, виртуальной машины (контейнера), серверов управления виртуализацией</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ЗСВ.6</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Управление перемещением виртуальных машин (контейнеров) и обрабатываемых на них данных</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ЗСВ.7</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Контроль целостности виртуальной инфраструктуры и ее конфигурации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ЗСВ.8</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Резервное копирование данных, резервирование технических средств, программного обеспечения виртуальной инфраструктуры, а также каналов связи внутри виртуальной инфраструктуры</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Защита технических средств</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ЗТС.1</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Защита информации, обрабатываемой техническими средствами, от ее утечки по техническим каналам</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ЗТС.5</w:t>
            </w:r>
          </w:p>
        </w:tc>
        <w:tc>
          <w:tcPr>
            <w:tcW w:w="8636" w:type="dxa"/>
            <w:shd w:val="clear" w:color="auto" w:fill="auto"/>
            <w:vAlign w:val="center"/>
          </w:tcPr>
          <w:p w:rsidR="008E1802" w:rsidRPr="001D4263" w:rsidRDefault="008E1802" w:rsidP="00677492">
            <w:pPr>
              <w:pStyle w:val="af0"/>
              <w:spacing w:after="0"/>
              <w:jc w:val="both"/>
              <w:rPr>
                <w:sz w:val="20"/>
                <w:szCs w:val="20"/>
              </w:rPr>
            </w:pPr>
            <w:r w:rsidRPr="001D4263">
              <w:rPr>
                <w:sz w:val="20"/>
                <w:szCs w:val="20"/>
              </w:rPr>
              <w:t>Защита от внешних воздействий (воздействий окружающей среды, нестабильности электроснабжения, кондиционирования и иных внешних факторов)</w:t>
            </w:r>
          </w:p>
        </w:tc>
      </w:tr>
      <w:tr w:rsidR="008E1802" w:rsidRPr="001D4263" w:rsidTr="00677492">
        <w:trPr>
          <w:trHeight w:val="96"/>
        </w:trPr>
        <w:tc>
          <w:tcPr>
            <w:tcW w:w="10311" w:type="dxa"/>
            <w:gridSpan w:val="2"/>
            <w:shd w:val="clear" w:color="auto" w:fill="auto"/>
            <w:vAlign w:val="center"/>
          </w:tcPr>
          <w:p w:rsidR="008E1802" w:rsidRPr="001D4263" w:rsidRDefault="008E1802" w:rsidP="00677492">
            <w:pPr>
              <w:pStyle w:val="af0"/>
              <w:spacing w:after="0"/>
              <w:jc w:val="center"/>
              <w:rPr>
                <w:b/>
                <w:sz w:val="20"/>
                <w:szCs w:val="20"/>
              </w:rPr>
            </w:pPr>
            <w:r w:rsidRPr="001D4263">
              <w:rPr>
                <w:b/>
                <w:sz w:val="20"/>
                <w:szCs w:val="20"/>
              </w:rPr>
              <w:t>Защита информационной системы, ее средств, систем связи и передачи данных</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ЗИС.1</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Разделение в информационной системе функций по управлению (администрированию) информационной системой, управлению (администрированию) системой защиты информации, функций по обработке информации и иных     функций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ЗИС.2</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Предотвращение задержки или прерывания выполнения процессов с высоким приоритетом со стороны процессов с низким приоритетом</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ЗИС.4</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Обеспечение доверенных канала, маршрута между администратором, пользователем и средствами защиты информации (функциями безопасности средств защиты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ЗИС.6</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 xml:space="preserve">Передача и контроль целостности атрибутов безопасности (меток безопасности), связанных с </w:t>
            </w:r>
            <w:r w:rsidRPr="001D4263">
              <w:rPr>
                <w:sz w:val="20"/>
                <w:szCs w:val="20"/>
                <w:lang w:val="ru-RU"/>
              </w:rPr>
              <w:t>информацией</w:t>
            </w:r>
            <w:r w:rsidRPr="001D4263">
              <w:rPr>
                <w:sz w:val="20"/>
                <w:szCs w:val="20"/>
              </w:rPr>
              <w:t>, при обмене ими с иными информационными системами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 7</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Контроль санкционированного и исключение несанкционированного использования технологий мобильного кода, в том числе регистрация событий, связанных с использованием технологий мобильного кода, их анализ и реагирование на нарушения, связанные с использованием технологий мобильного кода</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 8</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Контроль санкционированного и исключение несанкционированного использования технологий</w:t>
            </w:r>
            <w:r w:rsidRPr="001D4263">
              <w:rPr>
                <w:sz w:val="20"/>
                <w:szCs w:val="20"/>
                <w:lang w:val="ru-RU"/>
              </w:rPr>
              <w:t xml:space="preserve"> </w:t>
            </w:r>
            <w:r w:rsidRPr="001D4263">
              <w:rPr>
                <w:sz w:val="20"/>
                <w:szCs w:val="20"/>
              </w:rPr>
              <w:t>передачи речи, в том числе регистрация событий, связанных с использованием технологий передачи речи, их анализ и реагирование на нарушения, связанные с использованием технологий передачи речи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ЗИС.9</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Контроль санкционированной и исключение несанкционированной передачи видеоинформации, в том числе регистрация событий, связанных с передачей видеоинформации, их анализ и реагирование на нарушения, связанные с передачей видеоинформации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ЗИС.10</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Подтверждение происхождения источника информации, получаемой в процессе определения сетевых адресов по сетевым именам или определения сетевых имен по сетевым адресам</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ЗИС.11</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 xml:space="preserve">Обеспечение подлинности сетевых соединений (сеансов взаимодействия), в том числе для </w:t>
            </w:r>
            <w:r w:rsidRPr="001D4263">
              <w:rPr>
                <w:rFonts w:ascii="Times New Roman" w:hAnsi="Times New Roman" w:cs="Times New Roman"/>
              </w:rPr>
              <w:lastRenderedPageBreak/>
              <w:t xml:space="preserve">защиты от подмены сетевых устройств и сервисов  </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lastRenderedPageBreak/>
              <w:t>ЗИС.12</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Исключение возможности отрицания пользователем факта отправки информации другому пользователю</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ЗИС.13</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Исключение возможности отрицания пользователем факта получения информации от другого пользователя</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ЗИС.14</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Использование устройств терминального доступа для обработки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ЗИС.15</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Защита архивных файлов, параметров настройки средств защиты информации   и программного обеспечения и иных данных, не подлежащих изменению в процессе обработки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ЗИС.16</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Выявление, анализ и блокирование в информационной системы скрытых каналов передачи информации в обход реализованных мер или внутри разрешенных сетевых протоколов</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ЗИС.17</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Разбиение информационной системы на сегменты (сегментирование информационной системы) и обеспечение защиты периметров сегментов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ЗИС.18</w:t>
            </w:r>
          </w:p>
        </w:tc>
        <w:tc>
          <w:tcPr>
            <w:tcW w:w="8636" w:type="dxa"/>
            <w:shd w:val="clear" w:color="auto" w:fill="auto"/>
          </w:tcPr>
          <w:p w:rsidR="008E1802" w:rsidRPr="001D4263" w:rsidRDefault="008E1802" w:rsidP="00677492">
            <w:pPr>
              <w:pStyle w:val="af0"/>
              <w:spacing w:after="0"/>
              <w:jc w:val="both"/>
              <w:rPr>
                <w:sz w:val="20"/>
                <w:szCs w:val="20"/>
                <w:lang w:val="ru-RU"/>
              </w:rPr>
            </w:pPr>
            <w:r w:rsidRPr="001D4263">
              <w:rPr>
                <w:sz w:val="20"/>
                <w:szCs w:val="20"/>
              </w:rPr>
              <w:t>Обеспечение загрузки и исполнения программного обеспечения с машинных носителей информации, доступных только для чтения, и контроль целостности данного</w:t>
            </w:r>
            <w:r w:rsidRPr="001D4263">
              <w:rPr>
                <w:sz w:val="20"/>
                <w:szCs w:val="20"/>
                <w:lang w:val="ru-RU"/>
              </w:rPr>
              <w:t xml:space="preserve"> </w:t>
            </w:r>
            <w:r w:rsidRPr="001D4263">
              <w:rPr>
                <w:sz w:val="20"/>
                <w:szCs w:val="20"/>
              </w:rPr>
              <w:t>программного обеспечения</w:t>
            </w:r>
          </w:p>
        </w:tc>
      </w:tr>
      <w:tr w:rsidR="008E1802" w:rsidRPr="001D4263" w:rsidTr="00677492">
        <w:trPr>
          <w:trHeight w:val="96"/>
        </w:trPr>
        <w:tc>
          <w:tcPr>
            <w:tcW w:w="1675" w:type="dxa"/>
            <w:shd w:val="clear" w:color="auto" w:fill="auto"/>
            <w:vAlign w:val="center"/>
          </w:tcPr>
          <w:p w:rsidR="008E1802" w:rsidRPr="001D4263" w:rsidRDefault="008E1802" w:rsidP="00677492">
            <w:pPr>
              <w:pStyle w:val="af0"/>
              <w:spacing w:after="0"/>
              <w:jc w:val="center"/>
              <w:rPr>
                <w:sz w:val="20"/>
                <w:szCs w:val="20"/>
              </w:rPr>
            </w:pPr>
            <w:r w:rsidRPr="001D4263">
              <w:rPr>
                <w:sz w:val="20"/>
                <w:szCs w:val="20"/>
              </w:rPr>
              <w:t>ЗИС.19</w:t>
            </w:r>
          </w:p>
        </w:tc>
        <w:tc>
          <w:tcPr>
            <w:tcW w:w="8636" w:type="dxa"/>
            <w:shd w:val="clear" w:color="auto" w:fill="auto"/>
          </w:tcPr>
          <w:p w:rsidR="008E1802" w:rsidRPr="001D4263" w:rsidRDefault="008E1802" w:rsidP="00677492">
            <w:pPr>
              <w:pStyle w:val="af0"/>
              <w:spacing w:after="0"/>
              <w:jc w:val="both"/>
              <w:rPr>
                <w:sz w:val="20"/>
                <w:szCs w:val="20"/>
              </w:rPr>
            </w:pPr>
            <w:r w:rsidRPr="001D4263">
              <w:rPr>
                <w:sz w:val="20"/>
                <w:szCs w:val="20"/>
              </w:rPr>
              <w:t>Изоляция процессов (выполнение программ) в выделенной области памяти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ЗИС.21</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Исключение доступа пользователя к информации, возникшей в результате действий предыдущего пользователя через реестры, оперативную память, внешние запоминающие устройства и иные общие для пользователей ресурсы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ЗИС.22</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Защита информационной системы от угроз безопасности информации, направленных на отказ в обслуживании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ЗИС.23</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Защита периметра (физических и (или) логических границ) информационной    системы при ее взаимодействии с иными информационными системами и информационно-телекоммуникационными сетями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ЗИС.24</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Прекращение сетевых соединений по их завершении или по истечении заданного оператором временного интервала неактивности сетевого соединения</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ЗИС.25</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Использование в информационной системе или ее сегментах различных типов    общесистемного, прикладного и специального программного обеспечения (создание гетерогенной среды)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ЗИС.26</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Использование прикладного и специального программного обеспечения, имеющих возможность функционирования в средах различных операционных систем</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ЗИС.27</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Создание (эмуляция) ложных информационных систем или их компонентов, предназначенных для обнаружения, регистрации и анализа действий нарушителей в процессе реализации угроз безопасности информации</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ЗИС.28</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Воспроизведение ложных и (или) скрытие истинных отдельных информационных технологий и (или) структурно-функциональных характеристик информационной системы или ее сегментов, обеспечивающее навязывание нарушителю ложного представления об истинных информационных технологиях и (или) структурно-функциональных характеристиках информационной системы</w:t>
            </w:r>
          </w:p>
        </w:tc>
      </w:tr>
      <w:tr w:rsidR="008E1802" w:rsidRPr="001D4263" w:rsidTr="00677492">
        <w:trPr>
          <w:trHeight w:val="96"/>
        </w:trPr>
        <w:tc>
          <w:tcPr>
            <w:tcW w:w="1675" w:type="dxa"/>
            <w:shd w:val="clear" w:color="auto" w:fill="auto"/>
            <w:vAlign w:val="center"/>
          </w:tcPr>
          <w:p w:rsidR="008E1802" w:rsidRPr="001D4263" w:rsidRDefault="008E1802" w:rsidP="00677492">
            <w:pPr>
              <w:pStyle w:val="ConsPlusCell"/>
              <w:jc w:val="center"/>
              <w:rPr>
                <w:rFonts w:ascii="Times New Roman" w:hAnsi="Times New Roman" w:cs="Times New Roman"/>
              </w:rPr>
            </w:pPr>
            <w:r w:rsidRPr="001D4263">
              <w:rPr>
                <w:rFonts w:ascii="Times New Roman" w:hAnsi="Times New Roman" w:cs="Times New Roman"/>
              </w:rPr>
              <w:t>ЗИС.29</w:t>
            </w:r>
          </w:p>
        </w:tc>
        <w:tc>
          <w:tcPr>
            <w:tcW w:w="8636" w:type="dxa"/>
            <w:shd w:val="clear" w:color="auto" w:fill="auto"/>
          </w:tcPr>
          <w:p w:rsidR="008E1802" w:rsidRPr="001D4263" w:rsidRDefault="008E1802" w:rsidP="00677492">
            <w:pPr>
              <w:pStyle w:val="ConsPlusCell"/>
              <w:jc w:val="both"/>
              <w:rPr>
                <w:rFonts w:ascii="Times New Roman" w:hAnsi="Times New Roman" w:cs="Times New Roman"/>
              </w:rPr>
            </w:pPr>
            <w:r w:rsidRPr="001D4263">
              <w:rPr>
                <w:rFonts w:ascii="Times New Roman" w:hAnsi="Times New Roman" w:cs="Times New Roman"/>
              </w:rPr>
              <w:t>Перевод информационной системы или ее устройств (компонентов) в заранее     определенную конфигурацию, обеспечивающую защиту информации, в случае возникновении отказов (сбоев) в системе защиты информации информационной системы</w:t>
            </w:r>
          </w:p>
        </w:tc>
      </w:tr>
    </w:tbl>
    <w:p w:rsidR="008E1802" w:rsidRPr="001D4263" w:rsidRDefault="008E1802" w:rsidP="008E1802">
      <w:pPr>
        <w:tabs>
          <w:tab w:val="right" w:leader="dot" w:pos="0"/>
        </w:tabs>
        <w:ind w:right="-142" w:firstLine="709"/>
        <w:jc w:val="both"/>
      </w:pPr>
    </w:p>
    <w:p w:rsidR="008E1802" w:rsidRPr="001D4263" w:rsidRDefault="008E1802" w:rsidP="008E1802">
      <w:pPr>
        <w:tabs>
          <w:tab w:val="right" w:leader="dot" w:pos="0"/>
        </w:tabs>
        <w:ind w:firstLine="709"/>
        <w:jc w:val="both"/>
      </w:pPr>
      <w:r w:rsidRPr="001D4263">
        <w:t>В случае обработки в информационной системе информации, содержащей персональные данные, для информационной системы 3 класса защищенности обеспечивают 3 и 4 уровни защищенности персональных данных в соответствии с постановлением Правительства РФ от 01 ноября 2012 г. № 1119 «Об утверждении требований к защите персональных данных при их обработке в информационных системах персональных данных».</w:t>
      </w:r>
    </w:p>
    <w:p w:rsidR="008E1802" w:rsidRPr="001D4263" w:rsidRDefault="008E1802" w:rsidP="008E1802">
      <w:pPr>
        <w:pStyle w:val="ConsPlusNormal"/>
        <w:widowControl/>
        <w:ind w:firstLine="709"/>
        <w:jc w:val="both"/>
        <w:rPr>
          <w:rFonts w:ascii="Times New Roman" w:hAnsi="Times New Roman" w:cs="Times New Roman"/>
        </w:rPr>
      </w:pPr>
      <w:r w:rsidRPr="001D4263">
        <w:rPr>
          <w:rFonts w:ascii="Times New Roman" w:hAnsi="Times New Roman" w:cs="Times New Roman"/>
        </w:rPr>
        <w:t>Для 3 и 4 уровня защищенности персональных данных при их обработке в информационных системах необходимо выполнение следующих требований:</w:t>
      </w:r>
    </w:p>
    <w:p w:rsidR="008E1802" w:rsidRPr="001D4263" w:rsidRDefault="008E1802" w:rsidP="008E1802">
      <w:pPr>
        <w:pStyle w:val="ConsPlusNormal"/>
        <w:widowControl/>
        <w:numPr>
          <w:ilvl w:val="0"/>
          <w:numId w:val="18"/>
        </w:numPr>
        <w:tabs>
          <w:tab w:val="left" w:pos="1134"/>
        </w:tabs>
        <w:ind w:left="0" w:firstLine="709"/>
        <w:jc w:val="both"/>
        <w:rPr>
          <w:rFonts w:ascii="Times New Roman" w:hAnsi="Times New Roman" w:cs="Times New Roman"/>
        </w:rPr>
      </w:pPr>
      <w:r w:rsidRPr="001D4263">
        <w:rPr>
          <w:rFonts w:ascii="Times New Roman" w:hAnsi="Times New Roman" w:cs="Times New Roman"/>
        </w:rPr>
        <w:t>организация режима обеспечения безопасности помещений, в которых размещена информационная система, препятствующего возможности неконтролируемого проникновения или пребывания в этих помещениях лиц, не имеющих права доступа в эти помещения;</w:t>
      </w:r>
    </w:p>
    <w:p w:rsidR="008E1802" w:rsidRPr="001D4263" w:rsidRDefault="008E1802" w:rsidP="008E1802">
      <w:pPr>
        <w:pStyle w:val="ConsPlusNormal"/>
        <w:widowControl/>
        <w:numPr>
          <w:ilvl w:val="0"/>
          <w:numId w:val="18"/>
        </w:numPr>
        <w:tabs>
          <w:tab w:val="left" w:pos="1134"/>
        </w:tabs>
        <w:ind w:left="0" w:firstLine="709"/>
        <w:jc w:val="both"/>
        <w:rPr>
          <w:rFonts w:ascii="Times New Roman" w:hAnsi="Times New Roman" w:cs="Times New Roman"/>
        </w:rPr>
      </w:pPr>
      <w:r w:rsidRPr="001D4263">
        <w:rPr>
          <w:rFonts w:ascii="Times New Roman" w:hAnsi="Times New Roman" w:cs="Times New Roman"/>
        </w:rPr>
        <w:t>обеспечение сохранности носителей персональных данных;</w:t>
      </w:r>
    </w:p>
    <w:p w:rsidR="008E1802" w:rsidRPr="001D4263" w:rsidRDefault="008E1802" w:rsidP="008E1802">
      <w:pPr>
        <w:pStyle w:val="ConsPlusNormal"/>
        <w:widowControl/>
        <w:numPr>
          <w:ilvl w:val="0"/>
          <w:numId w:val="18"/>
        </w:numPr>
        <w:tabs>
          <w:tab w:val="left" w:pos="1134"/>
        </w:tabs>
        <w:ind w:left="0" w:firstLine="709"/>
        <w:jc w:val="both"/>
        <w:rPr>
          <w:rFonts w:ascii="Times New Roman" w:hAnsi="Times New Roman" w:cs="Times New Roman"/>
        </w:rPr>
      </w:pPr>
      <w:r w:rsidRPr="001D4263">
        <w:rPr>
          <w:rFonts w:ascii="Times New Roman" w:hAnsi="Times New Roman" w:cs="Times New Roman"/>
        </w:rPr>
        <w:t>утверждение руководителем оператора документа, определяющего перечень лиц, доступ которых к персональным данным, обрабатываемым в информационной системе, необходим для выполнения ими служебных (трудовых) обязанностей;</w:t>
      </w:r>
    </w:p>
    <w:p w:rsidR="008E1802" w:rsidRPr="001D4263" w:rsidRDefault="008E1802" w:rsidP="008E1802">
      <w:pPr>
        <w:pStyle w:val="ConsPlusNormal"/>
        <w:widowControl/>
        <w:numPr>
          <w:ilvl w:val="0"/>
          <w:numId w:val="18"/>
        </w:numPr>
        <w:tabs>
          <w:tab w:val="left" w:pos="1134"/>
        </w:tabs>
        <w:ind w:left="0" w:firstLine="709"/>
        <w:jc w:val="both"/>
        <w:rPr>
          <w:rFonts w:ascii="Times New Roman" w:hAnsi="Times New Roman" w:cs="Times New Roman"/>
        </w:rPr>
      </w:pPr>
      <w:r w:rsidRPr="001D4263">
        <w:rPr>
          <w:rFonts w:ascii="Times New Roman" w:hAnsi="Times New Roman" w:cs="Times New Roman"/>
        </w:rPr>
        <w:lastRenderedPageBreak/>
        <w:t>использование средств защиты информации, прошедших процедуру оценки соответствия требованиям законодательства Российской Федерации в области обеспечения безопасности информации, в случае, когда применение таких средств необходимо для нейтрализации актуальных угроз;</w:t>
      </w:r>
    </w:p>
    <w:p w:rsidR="008E1802" w:rsidRDefault="008E1802" w:rsidP="008E1802">
      <w:pPr>
        <w:pStyle w:val="ConsPlusNormal"/>
        <w:widowControl/>
        <w:numPr>
          <w:ilvl w:val="0"/>
          <w:numId w:val="18"/>
        </w:numPr>
        <w:shd w:val="clear" w:color="auto" w:fill="FFFFFF"/>
        <w:tabs>
          <w:tab w:val="left" w:pos="1134"/>
        </w:tabs>
        <w:ind w:left="0" w:firstLine="709"/>
        <w:jc w:val="both"/>
        <w:rPr>
          <w:rFonts w:ascii="Times New Roman" w:hAnsi="Times New Roman" w:cs="Times New Roman"/>
        </w:rPr>
      </w:pPr>
      <w:r w:rsidRPr="001D4263">
        <w:rPr>
          <w:rFonts w:ascii="Times New Roman" w:hAnsi="Times New Roman" w:cs="Times New Roman"/>
        </w:rPr>
        <w:t>назначение должностного лица (работника), ответственного за обеспечение безопасности персональных данных в информационной системе.</w:t>
      </w:r>
    </w:p>
    <w:p w:rsidR="00677492" w:rsidRPr="001D4263" w:rsidRDefault="00677492" w:rsidP="00677492">
      <w:pPr>
        <w:pStyle w:val="ConsPlusNormal"/>
        <w:widowControl/>
        <w:shd w:val="clear" w:color="auto" w:fill="FFFFFF"/>
        <w:tabs>
          <w:tab w:val="left" w:pos="1134"/>
        </w:tabs>
        <w:ind w:left="709" w:firstLine="0"/>
        <w:jc w:val="both"/>
        <w:rPr>
          <w:rFonts w:ascii="Times New Roman" w:hAnsi="Times New Roman" w:cs="Times New Roman"/>
        </w:rPr>
      </w:pPr>
    </w:p>
    <w:p w:rsidR="008E1802" w:rsidRPr="001D4263" w:rsidRDefault="008E1802" w:rsidP="008E1802">
      <w:pPr>
        <w:pStyle w:val="1"/>
        <w:rPr>
          <w:sz w:val="20"/>
          <w:szCs w:val="20"/>
        </w:rPr>
      </w:pPr>
      <w:bookmarkStart w:id="18" w:name="_Toc520277208"/>
      <w:r w:rsidRPr="001D4263">
        <w:rPr>
          <w:sz w:val="20"/>
          <w:szCs w:val="20"/>
          <w:lang w:val="ru-RU"/>
        </w:rPr>
        <w:t xml:space="preserve">5. </w:t>
      </w:r>
      <w:r w:rsidRPr="001D4263">
        <w:rPr>
          <w:sz w:val="20"/>
          <w:szCs w:val="20"/>
        </w:rPr>
        <w:t>Заключение</w:t>
      </w:r>
      <w:bookmarkEnd w:id="18"/>
    </w:p>
    <w:p w:rsidR="008E1802" w:rsidRPr="001D4263" w:rsidRDefault="008E1802" w:rsidP="008E1802">
      <w:pPr>
        <w:rPr>
          <w:lang w:val="x-none" w:eastAsia="x-none"/>
        </w:rPr>
      </w:pPr>
    </w:p>
    <w:p w:rsidR="008E1802" w:rsidRPr="001D4263" w:rsidRDefault="008E1802" w:rsidP="008E1802">
      <w:pPr>
        <w:ind w:firstLine="709"/>
        <w:jc w:val="both"/>
      </w:pPr>
      <w:r w:rsidRPr="001D4263">
        <w:t>В информационной системе «Администрация Чамзинского муниципального района</w:t>
      </w:r>
      <w:r w:rsidRPr="001D4263">
        <w:rPr>
          <w:bCs/>
        </w:rPr>
        <w:t xml:space="preserve"> Республики Мордовия» </w:t>
      </w:r>
      <w:r w:rsidRPr="001D4263">
        <w:t>должен быть, как минимум, реализован адаптированный базовый набор мер защиты информации, соответствующий установленному классу защищенности информационной системы.</w:t>
      </w:r>
    </w:p>
    <w:p w:rsidR="008E1802" w:rsidRPr="001D4263" w:rsidRDefault="008E1802" w:rsidP="008E1802">
      <w:pPr>
        <w:tabs>
          <w:tab w:val="left" w:pos="6096"/>
        </w:tabs>
        <w:ind w:firstLine="709"/>
        <w:jc w:val="both"/>
        <w:rPr>
          <w:spacing w:val="-1"/>
        </w:rPr>
      </w:pPr>
      <w:r w:rsidRPr="001D4263">
        <w:t>При невозможности реализации в информационной системе в рамках ее системы защиты информации отдельных выбранных мер защиты информации на этапах адаптации базового набора мер защиты информации или уточнения адаптированного базового набора мер защиты информации могут разрабатываться иные (компенсирующие) меры защиты информации, обеспечивающие адекватное блокирование (нейтрализацию) угроз безопасности информации.</w:t>
      </w:r>
    </w:p>
    <w:p w:rsidR="008E1802" w:rsidRPr="001D4263" w:rsidRDefault="008E1802" w:rsidP="008E1802">
      <w:pPr>
        <w:pStyle w:val="af0"/>
        <w:spacing w:after="0"/>
        <w:ind w:firstLine="709"/>
        <w:jc w:val="both"/>
        <w:rPr>
          <w:sz w:val="20"/>
          <w:szCs w:val="20"/>
          <w:lang w:val="ru-RU"/>
        </w:rPr>
      </w:pPr>
      <w:r w:rsidRPr="001D4263">
        <w:rPr>
          <w:sz w:val="20"/>
          <w:szCs w:val="20"/>
        </w:rPr>
        <w:t>В этом случае в ходе разработки системы защиты информации информационной системы должно быть проведено обоснование применения компенсирующих мер защиты информации, а при аттестационных испытаниях оценена достаточность и адекватность данных компенсирующих мер для блокирования (нейтрализации) угроз безопасности информации</w:t>
      </w:r>
      <w:r w:rsidRPr="001D4263">
        <w:rPr>
          <w:sz w:val="20"/>
          <w:szCs w:val="20"/>
          <w:lang w:val="ru-RU"/>
        </w:rPr>
        <w:t>.</w:t>
      </w:r>
    </w:p>
    <w:p w:rsidR="008E1802" w:rsidRPr="001D4263" w:rsidRDefault="008E1802" w:rsidP="008E1802">
      <w:pPr>
        <w:pStyle w:val="af0"/>
        <w:spacing w:after="0"/>
        <w:ind w:right="20"/>
        <w:jc w:val="both"/>
        <w:rPr>
          <w:sz w:val="20"/>
          <w:szCs w:val="20"/>
          <w:lang w:val="ru-RU"/>
        </w:rPr>
      </w:pPr>
    </w:p>
    <w:p w:rsidR="008E1802" w:rsidRPr="001D4263" w:rsidRDefault="008E1802" w:rsidP="008E1802">
      <w:pPr>
        <w:pStyle w:val="af0"/>
        <w:spacing w:after="0"/>
        <w:ind w:right="20"/>
        <w:jc w:val="both"/>
        <w:rPr>
          <w:sz w:val="20"/>
          <w:szCs w:val="20"/>
          <w:lang w:val="ru-RU"/>
        </w:rPr>
      </w:pPr>
    </w:p>
    <w:p w:rsidR="008E1802" w:rsidRDefault="008E180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Default="00677492" w:rsidP="008E1802">
      <w:pPr>
        <w:pStyle w:val="af0"/>
        <w:spacing w:after="0"/>
        <w:ind w:right="20"/>
        <w:jc w:val="both"/>
        <w:rPr>
          <w:sz w:val="20"/>
          <w:szCs w:val="20"/>
          <w:lang w:val="ru-RU"/>
        </w:rPr>
      </w:pPr>
    </w:p>
    <w:p w:rsidR="00677492" w:rsidRPr="001D4263" w:rsidRDefault="00677492" w:rsidP="008E1802">
      <w:pPr>
        <w:pStyle w:val="af0"/>
        <w:spacing w:after="0"/>
        <w:ind w:right="20"/>
        <w:jc w:val="both"/>
        <w:rPr>
          <w:sz w:val="20"/>
          <w:szCs w:val="20"/>
          <w:lang w:val="ru-RU"/>
        </w:rPr>
      </w:pPr>
    </w:p>
    <w:tbl>
      <w:tblPr>
        <w:tblW w:w="0" w:type="auto"/>
        <w:jc w:val="right"/>
        <w:tblLook w:val="04A0" w:firstRow="1" w:lastRow="0" w:firstColumn="1" w:lastColumn="0" w:noHBand="0" w:noVBand="1"/>
      </w:tblPr>
      <w:tblGrid>
        <w:gridCol w:w="5500"/>
      </w:tblGrid>
      <w:tr w:rsidR="00677492" w:rsidRPr="006854C9" w:rsidTr="00677492">
        <w:trPr>
          <w:trHeight w:val="283"/>
          <w:jc w:val="right"/>
        </w:trPr>
        <w:tc>
          <w:tcPr>
            <w:tcW w:w="5500" w:type="dxa"/>
            <w:vAlign w:val="center"/>
            <w:hideMark/>
          </w:tcPr>
          <w:p w:rsidR="00677492" w:rsidRPr="006854C9" w:rsidRDefault="00677492" w:rsidP="00677492">
            <w:pPr>
              <w:jc w:val="center"/>
              <w:rPr>
                <w:b/>
                <w:highlight w:val="yellow"/>
              </w:rPr>
            </w:pPr>
          </w:p>
        </w:tc>
      </w:tr>
      <w:tr w:rsidR="00677492" w:rsidRPr="006854C9" w:rsidTr="00677492">
        <w:trPr>
          <w:trHeight w:val="202"/>
          <w:jc w:val="right"/>
        </w:trPr>
        <w:tc>
          <w:tcPr>
            <w:tcW w:w="5500" w:type="dxa"/>
            <w:vAlign w:val="center"/>
            <w:hideMark/>
          </w:tcPr>
          <w:p w:rsidR="00677492" w:rsidRDefault="00677492" w:rsidP="00677492">
            <w:pPr>
              <w:jc w:val="center"/>
              <w:rPr>
                <w:lang w:eastAsia="en-US"/>
              </w:rPr>
            </w:pPr>
            <w:r w:rsidRPr="006854C9">
              <w:rPr>
                <w:lang w:eastAsia="en-US"/>
              </w:rPr>
              <w:lastRenderedPageBreak/>
              <w:t xml:space="preserve">Приложение №2 к постановлению </w:t>
            </w:r>
          </w:p>
          <w:p w:rsidR="00677492" w:rsidRPr="006854C9" w:rsidRDefault="00677492" w:rsidP="00677492">
            <w:pPr>
              <w:jc w:val="center"/>
              <w:rPr>
                <w:lang w:eastAsia="en-US"/>
              </w:rPr>
            </w:pPr>
            <w:r w:rsidRPr="006854C9">
              <w:rPr>
                <w:lang w:eastAsia="en-US"/>
              </w:rPr>
              <w:t>администрации Чамзинского муниципального района Республики Мордовия</w:t>
            </w:r>
          </w:p>
        </w:tc>
      </w:tr>
      <w:tr w:rsidR="00677492" w:rsidRPr="006854C9" w:rsidTr="00677492">
        <w:trPr>
          <w:trHeight w:val="286"/>
          <w:jc w:val="right"/>
        </w:trPr>
        <w:tc>
          <w:tcPr>
            <w:tcW w:w="5500" w:type="dxa"/>
            <w:vAlign w:val="center"/>
            <w:hideMark/>
          </w:tcPr>
          <w:p w:rsidR="00677492" w:rsidRPr="006854C9" w:rsidRDefault="00677492" w:rsidP="008F6FDE">
            <w:pPr>
              <w:jc w:val="center"/>
              <w:rPr>
                <w:lang w:eastAsia="en-US"/>
              </w:rPr>
            </w:pPr>
            <w:r w:rsidRPr="006854C9">
              <w:rPr>
                <w:lang w:eastAsia="en-US"/>
              </w:rPr>
              <w:t xml:space="preserve">от </w:t>
            </w:r>
            <w:r w:rsidR="008F6FDE">
              <w:rPr>
                <w:lang w:eastAsia="en-US"/>
              </w:rPr>
              <w:t>11.10.</w:t>
            </w:r>
            <w:r w:rsidRPr="006854C9">
              <w:rPr>
                <w:lang w:eastAsia="en-US"/>
              </w:rPr>
              <w:t xml:space="preserve"> 2019г. № </w:t>
            </w:r>
            <w:r w:rsidR="008F6FDE">
              <w:rPr>
                <w:lang w:eastAsia="en-US"/>
              </w:rPr>
              <w:t>755</w:t>
            </w:r>
          </w:p>
        </w:tc>
      </w:tr>
    </w:tbl>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center"/>
        <w:rPr>
          <w:b/>
        </w:rPr>
      </w:pPr>
      <w:r w:rsidRPr="006854C9">
        <w:rPr>
          <w:b/>
        </w:rPr>
        <w:t xml:space="preserve">АКТ УТОЧНЕНИЯ </w:t>
      </w:r>
    </w:p>
    <w:p w:rsidR="00677492" w:rsidRPr="006854C9" w:rsidRDefault="00677492" w:rsidP="00677492">
      <w:pPr>
        <w:jc w:val="center"/>
        <w:rPr>
          <w:b/>
        </w:rPr>
      </w:pPr>
      <w:r w:rsidRPr="006854C9">
        <w:rPr>
          <w:b/>
        </w:rPr>
        <w:t>адаптированного базового набора мер защиты информации</w:t>
      </w:r>
    </w:p>
    <w:p w:rsidR="00677492" w:rsidRPr="006854C9" w:rsidRDefault="00677492" w:rsidP="00677492">
      <w:pPr>
        <w:jc w:val="center"/>
        <w:rPr>
          <w:b/>
        </w:rPr>
      </w:pPr>
      <w:r w:rsidRPr="006854C9">
        <w:rPr>
          <w:b/>
        </w:rPr>
        <w:t xml:space="preserve">в информационной системе «Администрация Чамзинского </w:t>
      </w:r>
    </w:p>
    <w:p w:rsidR="00677492" w:rsidRPr="006854C9" w:rsidRDefault="00677492" w:rsidP="00677492">
      <w:pPr>
        <w:jc w:val="center"/>
        <w:rPr>
          <w:b/>
        </w:rPr>
      </w:pPr>
      <w:r w:rsidRPr="006854C9">
        <w:rPr>
          <w:b/>
        </w:rPr>
        <w:t>муниципального района Республики Мордовия».</w:t>
      </w:r>
    </w:p>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 w:rsidR="00677492" w:rsidRPr="006854C9" w:rsidRDefault="00677492" w:rsidP="00677492">
      <w:pPr>
        <w:pStyle w:val="Tabletitlecentered"/>
        <w:spacing w:before="0"/>
        <w:jc w:val="left"/>
        <w:rPr>
          <w:sz w:val="20"/>
          <w:szCs w:val="20"/>
          <w:lang w:val="ru-RU"/>
        </w:rPr>
        <w:sectPr w:rsidR="00677492" w:rsidRPr="006854C9" w:rsidSect="00677492">
          <w:headerReference w:type="default" r:id="rId11"/>
          <w:footerReference w:type="default" r:id="rId12"/>
          <w:pgSz w:w="11906" w:h="16838"/>
          <w:pgMar w:top="1134" w:right="567" w:bottom="1134" w:left="1134" w:header="709" w:footer="709" w:gutter="0"/>
          <w:cols w:space="708"/>
          <w:titlePg/>
          <w:docGrid w:linePitch="360"/>
        </w:sectPr>
      </w:pPr>
    </w:p>
    <w:p w:rsidR="00677492" w:rsidRPr="006854C9" w:rsidRDefault="00677492" w:rsidP="00677492">
      <w:pPr>
        <w:ind w:firstLine="709"/>
        <w:jc w:val="center"/>
        <w:rPr>
          <w:b/>
          <w:spacing w:val="-4"/>
        </w:rPr>
      </w:pPr>
      <w:r w:rsidRPr="006854C9">
        <w:rPr>
          <w:b/>
          <w:spacing w:val="-4"/>
        </w:rPr>
        <w:lastRenderedPageBreak/>
        <w:t>Введение</w:t>
      </w:r>
    </w:p>
    <w:p w:rsidR="00677492" w:rsidRPr="006854C9" w:rsidRDefault="00677492" w:rsidP="00677492">
      <w:pPr>
        <w:ind w:firstLine="709"/>
        <w:jc w:val="center"/>
        <w:rPr>
          <w:b/>
          <w:spacing w:val="-4"/>
        </w:rPr>
      </w:pPr>
    </w:p>
    <w:p w:rsidR="00677492" w:rsidRPr="006854C9" w:rsidRDefault="00677492" w:rsidP="00677492">
      <w:pPr>
        <w:spacing w:after="240"/>
        <w:ind w:firstLine="709"/>
        <w:jc w:val="both"/>
      </w:pPr>
      <w:r w:rsidRPr="006854C9">
        <w:t>Исходными данными при уточнении адаптированного базового набора мер защиты информации являются перечень угроз безопасности информации и их характеристики (потенциал, оснащенность, мотивация), включенные в модель угроз безопасности информации.</w:t>
      </w:r>
    </w:p>
    <w:p w:rsidR="00677492" w:rsidRPr="006854C9" w:rsidRDefault="00677492" w:rsidP="00677492">
      <w:pPr>
        <w:pStyle w:val="afa"/>
        <w:numPr>
          <w:ilvl w:val="0"/>
          <w:numId w:val="19"/>
        </w:numPr>
        <w:tabs>
          <w:tab w:val="left" w:pos="1134"/>
        </w:tabs>
        <w:spacing w:after="0" w:line="240" w:lineRule="auto"/>
        <w:ind w:left="0" w:firstLine="709"/>
        <w:jc w:val="center"/>
        <w:rPr>
          <w:b/>
          <w:sz w:val="20"/>
          <w:szCs w:val="20"/>
        </w:rPr>
      </w:pPr>
      <w:r w:rsidRPr="006854C9">
        <w:rPr>
          <w:b/>
          <w:sz w:val="20"/>
          <w:szCs w:val="20"/>
        </w:rPr>
        <w:t>Уточнение адаптированного базового набора мер защиты информации информационной системы</w:t>
      </w:r>
    </w:p>
    <w:p w:rsidR="00677492" w:rsidRPr="006854C9" w:rsidRDefault="00677492" w:rsidP="00677492">
      <w:pPr>
        <w:pStyle w:val="afa"/>
        <w:tabs>
          <w:tab w:val="left" w:pos="284"/>
        </w:tabs>
        <w:ind w:left="0"/>
        <w:rPr>
          <w:b/>
          <w:sz w:val="20"/>
          <w:szCs w:val="20"/>
        </w:rPr>
      </w:pPr>
    </w:p>
    <w:p w:rsidR="00677492" w:rsidRPr="006854C9" w:rsidRDefault="00677492" w:rsidP="00677492">
      <w:pPr>
        <w:pStyle w:val="aff7"/>
        <w:suppressAutoHyphens/>
        <w:spacing w:line="240" w:lineRule="auto"/>
        <w:ind w:right="-1" w:firstLine="708"/>
        <w:jc w:val="both"/>
        <w:rPr>
          <w:spacing w:val="-4"/>
          <w:sz w:val="20"/>
        </w:rPr>
      </w:pPr>
      <w:r w:rsidRPr="006854C9">
        <w:rPr>
          <w:spacing w:val="-4"/>
          <w:sz w:val="20"/>
        </w:rPr>
        <w:t xml:space="preserve">Комиссией, назначенной распоряжением администрации Чамзинского муниципального района </w:t>
      </w:r>
      <w:r w:rsidRPr="006854C9">
        <w:rPr>
          <w:sz w:val="20"/>
        </w:rPr>
        <w:t>от 06.09.2018 г. № 188 «О защите персональных данных»</w:t>
      </w:r>
      <w:r w:rsidRPr="006854C9">
        <w:rPr>
          <w:sz w:val="20"/>
          <w:lang w:eastAsia="en-US"/>
        </w:rPr>
        <w:t xml:space="preserve"> </w:t>
      </w:r>
      <w:r w:rsidRPr="006854C9">
        <w:rPr>
          <w:spacing w:val="-4"/>
          <w:sz w:val="20"/>
        </w:rPr>
        <w:t>в составе председателя комиссии:</w:t>
      </w:r>
      <w:r w:rsidRPr="006854C9">
        <w:rPr>
          <w:spacing w:val="6"/>
          <w:sz w:val="20"/>
        </w:rPr>
        <w:t xml:space="preserve"> </w:t>
      </w:r>
      <w:r w:rsidRPr="006854C9">
        <w:rPr>
          <w:spacing w:val="-4"/>
          <w:sz w:val="20"/>
        </w:rPr>
        <w:t>Руководителя аппарата администрации Чамзинского муниципального района</w:t>
      </w:r>
      <w:r w:rsidRPr="006854C9">
        <w:rPr>
          <w:spacing w:val="6"/>
          <w:sz w:val="20"/>
        </w:rPr>
        <w:t xml:space="preserve"> ‒ Настиной Светланы Михайловны</w:t>
      </w:r>
      <w:r w:rsidRPr="006854C9">
        <w:rPr>
          <w:spacing w:val="-4"/>
          <w:sz w:val="20"/>
        </w:rPr>
        <w:t xml:space="preserve">, </w:t>
      </w:r>
    </w:p>
    <w:p w:rsidR="00677492" w:rsidRPr="006854C9" w:rsidRDefault="00677492" w:rsidP="00677492">
      <w:pPr>
        <w:pStyle w:val="aff7"/>
        <w:suppressAutoHyphens/>
        <w:spacing w:line="240" w:lineRule="auto"/>
        <w:ind w:right="-1" w:firstLine="708"/>
        <w:jc w:val="both"/>
        <w:rPr>
          <w:spacing w:val="-4"/>
          <w:sz w:val="20"/>
        </w:rPr>
      </w:pPr>
      <w:r w:rsidRPr="006854C9">
        <w:rPr>
          <w:spacing w:val="-4"/>
          <w:sz w:val="20"/>
        </w:rPr>
        <w:t>членов комиссии:</w:t>
      </w:r>
    </w:p>
    <w:p w:rsidR="00677492" w:rsidRPr="006854C9" w:rsidRDefault="00677492" w:rsidP="00677492">
      <w:pPr>
        <w:pStyle w:val="aff7"/>
        <w:suppressAutoHyphens/>
        <w:spacing w:line="240" w:lineRule="auto"/>
        <w:ind w:right="-1"/>
        <w:jc w:val="both"/>
        <w:rPr>
          <w:sz w:val="20"/>
        </w:rPr>
      </w:pPr>
      <w:r w:rsidRPr="006854C9">
        <w:rPr>
          <w:sz w:val="20"/>
        </w:rPr>
        <w:t>Долгова В.И. – начальника отдела специальных программ администрации Чамзинского муниципального района;</w:t>
      </w:r>
    </w:p>
    <w:p w:rsidR="00677492" w:rsidRPr="006854C9" w:rsidRDefault="00677492" w:rsidP="00677492">
      <w:pPr>
        <w:pStyle w:val="aff7"/>
        <w:suppressAutoHyphens/>
        <w:spacing w:line="240" w:lineRule="auto"/>
        <w:ind w:right="-1"/>
        <w:jc w:val="both"/>
        <w:rPr>
          <w:sz w:val="20"/>
        </w:rPr>
      </w:pPr>
      <w:r w:rsidRPr="006854C9">
        <w:rPr>
          <w:sz w:val="20"/>
        </w:rPr>
        <w:t>Казаковой М.В. – начальника отдела информатизации администрации Чамзинского муниципального района;</w:t>
      </w:r>
    </w:p>
    <w:p w:rsidR="00677492" w:rsidRPr="006854C9" w:rsidRDefault="00677492" w:rsidP="00677492">
      <w:pPr>
        <w:jc w:val="both"/>
      </w:pPr>
      <w:proofErr w:type="spellStart"/>
      <w:r w:rsidRPr="006854C9">
        <w:t>Додайкиной</w:t>
      </w:r>
      <w:proofErr w:type="spellEnd"/>
      <w:r w:rsidRPr="006854C9">
        <w:t xml:space="preserve"> Н.М. – консультанта администрации Чамзинского муниципального района </w:t>
      </w:r>
    </w:p>
    <w:p w:rsidR="00677492" w:rsidRPr="006854C9" w:rsidRDefault="00677492" w:rsidP="00677492">
      <w:pPr>
        <w:ind w:firstLine="709"/>
        <w:jc w:val="both"/>
      </w:pPr>
      <w:r w:rsidRPr="006854C9">
        <w:rPr>
          <w:b/>
        </w:rPr>
        <w:t>проведено уточнение адаптированного базового набора мер защиты информации</w:t>
      </w:r>
      <w:r w:rsidRPr="006854C9">
        <w:rPr>
          <w:spacing w:val="-4"/>
        </w:rPr>
        <w:t xml:space="preserve"> информационной системы «Администрация Чамзинского муниципального района Республики Мордовия» с</w:t>
      </w:r>
      <w:r w:rsidRPr="006854C9">
        <w:t xml:space="preserve"> учетом результатов оценки возможности адаптированного базового набора мер защиты информации адекватно блокировать (нейтрализовать) все угрозы безопасности информации, включенные в модель угроз безопасности информации, или снизить вероятность их реализации исходя из условий функционирования информационной системы, в соответствии с требованиями приказа Федеральной службы по техническому и экспортному контролю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 и методического документа ФСТЭК России от 11 февраля 2014 г. «Меры защиты информации в государственных информационных системах».</w:t>
      </w:r>
    </w:p>
    <w:p w:rsidR="00677492" w:rsidRPr="006854C9" w:rsidRDefault="00677492" w:rsidP="00677492">
      <w:pPr>
        <w:ind w:firstLine="709"/>
        <w:jc w:val="both"/>
      </w:pPr>
      <w:r w:rsidRPr="006854C9">
        <w:t xml:space="preserve">При уточнении адаптированного базового набора мер защиты информации для каждой угрозы безопасности информации, включенной в модель угроз, сопоставлялась мера защиты информации из адаптированного базового набора мер защиты информации, обеспечивающая блокирование этой угрозы безопасности или снижающая вероятность ее реализации исходя из условий функционирования информационной системы. </w:t>
      </w:r>
    </w:p>
    <w:p w:rsidR="00677492" w:rsidRPr="006854C9" w:rsidRDefault="00677492" w:rsidP="00677492">
      <w:pPr>
        <w:ind w:firstLine="709"/>
        <w:jc w:val="both"/>
      </w:pPr>
      <w:r w:rsidRPr="006854C9">
        <w:t>В случае, если адаптированный базовый набор мер защиты информации не обеспечивал блокирование (нейтрализацию) всех угроз безопасности информации в него дополнительно включались меры защиты информации, приведенные в разделе 3 методического документа ФСТЭК России от 11 февраля 2014 «Меры защиты информации в государственных информационных системах».</w:t>
      </w:r>
    </w:p>
    <w:p w:rsidR="00677492" w:rsidRPr="006854C9" w:rsidRDefault="00677492" w:rsidP="00677492">
      <w:pPr>
        <w:ind w:firstLine="709"/>
        <w:jc w:val="both"/>
      </w:pPr>
      <w:r w:rsidRPr="006854C9">
        <w:t>При этом содержание данной меры защиты информации определялось с учетом класса защищенности информационной системы и потенциала нарушителя в соответствии с разделом 3 методического документа ФСТЭК России от 11 февраля 2014 г. «Меры защиты информации в государственных информационных системах».</w:t>
      </w:r>
    </w:p>
    <w:p w:rsidR="00677492" w:rsidRPr="006854C9" w:rsidRDefault="00677492" w:rsidP="00677492">
      <w:pPr>
        <w:ind w:firstLine="709"/>
        <w:jc w:val="both"/>
      </w:pPr>
      <w:r w:rsidRPr="006854C9">
        <w:t>В таблице 1 представлен адаптированный базовый набор мер защиты информации, обеспечивающий блокирование угроз безопасности или снижающий вероятность их реализации исходя из условий функционирования информационной системы, сопоставленный с угрозами безопасности информации, включенными в модель угроз для ИС «</w:t>
      </w:r>
      <w:r w:rsidRPr="006854C9">
        <w:rPr>
          <w:spacing w:val="-4"/>
        </w:rPr>
        <w:t>Администрация Чамзинского муниципального района Республики Мордовия»</w:t>
      </w:r>
      <w:r w:rsidRPr="006854C9">
        <w:t xml:space="preserve"> </w:t>
      </w:r>
      <w:r w:rsidRPr="006854C9">
        <w:rPr>
          <w:b/>
        </w:rPr>
        <w:t>класса защищенности К3</w:t>
      </w:r>
      <w:r w:rsidRPr="006854C9">
        <w:t>.</w:t>
      </w:r>
    </w:p>
    <w:p w:rsidR="00677492" w:rsidRPr="006854C9" w:rsidRDefault="00677492" w:rsidP="00677492">
      <w:pPr>
        <w:ind w:firstLine="709"/>
        <w:jc w:val="both"/>
      </w:pPr>
    </w:p>
    <w:p w:rsidR="00677492" w:rsidRPr="006854C9" w:rsidRDefault="00677492" w:rsidP="00677492">
      <w:pPr>
        <w:ind w:firstLine="709"/>
        <w:jc w:val="right"/>
      </w:pPr>
      <w:r w:rsidRPr="006854C9">
        <w:t>Таблица 1</w:t>
      </w:r>
    </w:p>
    <w:tbl>
      <w:tblPr>
        <w:tblStyle w:val="af2"/>
        <w:tblW w:w="10206" w:type="dxa"/>
        <w:tblInd w:w="-5" w:type="dxa"/>
        <w:tblLayout w:type="fixed"/>
        <w:tblLook w:val="04A0" w:firstRow="1" w:lastRow="0" w:firstColumn="1" w:lastColumn="0" w:noHBand="0" w:noVBand="1"/>
      </w:tblPr>
      <w:tblGrid>
        <w:gridCol w:w="2835"/>
        <w:gridCol w:w="1418"/>
        <w:gridCol w:w="2693"/>
        <w:gridCol w:w="3260"/>
      </w:tblGrid>
      <w:tr w:rsidR="00677492" w:rsidRPr="006854C9" w:rsidTr="00677492">
        <w:trPr>
          <w:trHeight w:val="562"/>
          <w:tblHeader/>
        </w:trPr>
        <w:tc>
          <w:tcPr>
            <w:tcW w:w="2835" w:type="dxa"/>
            <w:vAlign w:val="center"/>
          </w:tcPr>
          <w:p w:rsidR="00677492" w:rsidRPr="006854C9" w:rsidRDefault="00677492" w:rsidP="00677492">
            <w:pPr>
              <w:jc w:val="center"/>
            </w:pPr>
            <w:r w:rsidRPr="006854C9">
              <w:rPr>
                <w:b/>
              </w:rPr>
              <w:t>Наименование угрозы</w:t>
            </w:r>
          </w:p>
        </w:tc>
        <w:tc>
          <w:tcPr>
            <w:tcW w:w="1418" w:type="dxa"/>
            <w:shd w:val="clear" w:color="auto" w:fill="FFFFFF" w:themeFill="background1"/>
            <w:vAlign w:val="center"/>
          </w:tcPr>
          <w:p w:rsidR="00677492" w:rsidRPr="006854C9" w:rsidRDefault="00677492" w:rsidP="00677492">
            <w:pPr>
              <w:jc w:val="center"/>
            </w:pPr>
            <w:r w:rsidRPr="006854C9">
              <w:rPr>
                <w:b/>
              </w:rPr>
              <w:t>Меры защиты информации</w:t>
            </w:r>
          </w:p>
        </w:tc>
        <w:tc>
          <w:tcPr>
            <w:tcW w:w="2693" w:type="dxa"/>
            <w:shd w:val="clear" w:color="auto" w:fill="auto"/>
            <w:vAlign w:val="center"/>
          </w:tcPr>
          <w:p w:rsidR="00677492" w:rsidRPr="006854C9" w:rsidRDefault="00677492" w:rsidP="00677492">
            <w:pPr>
              <w:spacing w:line="250" w:lineRule="exact"/>
              <w:jc w:val="center"/>
              <w:rPr>
                <w:b/>
              </w:rPr>
            </w:pPr>
            <w:r w:rsidRPr="006854C9">
              <w:rPr>
                <w:b/>
              </w:rPr>
              <w:t>Адаптированный</w:t>
            </w:r>
          </w:p>
          <w:p w:rsidR="00677492" w:rsidRPr="006854C9" w:rsidRDefault="00677492" w:rsidP="00677492">
            <w:pPr>
              <w:jc w:val="center"/>
            </w:pPr>
            <w:r w:rsidRPr="006854C9">
              <w:rPr>
                <w:b/>
              </w:rPr>
              <w:t xml:space="preserve">базовый набор мер </w:t>
            </w:r>
            <w:r w:rsidRPr="006854C9">
              <w:rPr>
                <w:b/>
                <w:spacing w:val="-12"/>
              </w:rPr>
              <w:t>защиты информации</w:t>
            </w:r>
          </w:p>
        </w:tc>
        <w:tc>
          <w:tcPr>
            <w:tcW w:w="3260" w:type="dxa"/>
            <w:vAlign w:val="center"/>
          </w:tcPr>
          <w:p w:rsidR="00677492" w:rsidRPr="006854C9" w:rsidRDefault="00677492" w:rsidP="00677492">
            <w:pPr>
              <w:jc w:val="center"/>
            </w:pPr>
            <w:r w:rsidRPr="006854C9">
              <w:rPr>
                <w:b/>
                <w:spacing w:val="-6"/>
              </w:rPr>
              <w:t>Уточненный адаптированный базовый набор мер защиты информации</w:t>
            </w:r>
          </w:p>
        </w:tc>
      </w:tr>
      <w:tr w:rsidR="00677492" w:rsidRPr="006854C9" w:rsidTr="00677492">
        <w:tc>
          <w:tcPr>
            <w:tcW w:w="10206" w:type="dxa"/>
            <w:gridSpan w:val="4"/>
            <w:vAlign w:val="center"/>
          </w:tcPr>
          <w:p w:rsidR="00677492" w:rsidRPr="006854C9" w:rsidRDefault="00677492" w:rsidP="00677492">
            <w:pPr>
              <w:pStyle w:val="afa"/>
              <w:numPr>
                <w:ilvl w:val="0"/>
                <w:numId w:val="22"/>
              </w:numPr>
              <w:tabs>
                <w:tab w:val="left" w:pos="318"/>
              </w:tabs>
              <w:spacing w:after="0" w:line="240" w:lineRule="auto"/>
              <w:ind w:left="0" w:firstLine="34"/>
              <w:jc w:val="center"/>
              <w:rPr>
                <w:sz w:val="20"/>
                <w:szCs w:val="20"/>
              </w:rPr>
            </w:pPr>
            <w:r w:rsidRPr="006854C9">
              <w:rPr>
                <w:b/>
                <w:sz w:val="20"/>
                <w:szCs w:val="20"/>
              </w:rPr>
              <w:t xml:space="preserve">Угрозы </w:t>
            </w:r>
            <w:r w:rsidRPr="006854C9">
              <w:rPr>
                <w:b/>
                <w:spacing w:val="-1"/>
                <w:sz w:val="20"/>
                <w:szCs w:val="20"/>
              </w:rPr>
              <w:t>утечки информации по техническим каналам</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rPr>
            </w:pPr>
            <w:r w:rsidRPr="006854C9">
              <w:rPr>
                <w:b/>
              </w:rPr>
              <w:t xml:space="preserve">1.1 Угрозы утечки акустической (речевой) информации – В ИС отсутствуют функции голосового ввода </w:t>
            </w:r>
            <w:proofErr w:type="spellStart"/>
            <w:r w:rsidRPr="006854C9">
              <w:rPr>
                <w:b/>
              </w:rPr>
              <w:t>ПДн</w:t>
            </w:r>
            <w:proofErr w:type="spellEnd"/>
            <w:r w:rsidRPr="006854C9">
              <w:rPr>
                <w:b/>
              </w:rPr>
              <w:t xml:space="preserve"> или функции воспроизведения </w:t>
            </w:r>
            <w:proofErr w:type="spellStart"/>
            <w:r w:rsidRPr="006854C9">
              <w:rPr>
                <w:b/>
              </w:rPr>
              <w:t>ПДн</w:t>
            </w:r>
            <w:proofErr w:type="spellEnd"/>
            <w:r w:rsidRPr="006854C9">
              <w:rPr>
                <w:b/>
              </w:rPr>
              <w:t xml:space="preserve"> акустическими средствами.</w:t>
            </w:r>
          </w:p>
        </w:tc>
      </w:tr>
      <w:tr w:rsidR="00677492" w:rsidRPr="006854C9" w:rsidTr="00677492">
        <w:tc>
          <w:tcPr>
            <w:tcW w:w="10206" w:type="dxa"/>
            <w:gridSpan w:val="4"/>
            <w:shd w:val="clear" w:color="auto" w:fill="FFFFFF" w:themeFill="background1"/>
          </w:tcPr>
          <w:p w:rsidR="00677492" w:rsidRPr="006854C9" w:rsidRDefault="00677492" w:rsidP="00677492">
            <w:pPr>
              <w:tabs>
                <w:tab w:val="center" w:pos="5598"/>
                <w:tab w:val="left" w:pos="8726"/>
              </w:tabs>
              <w:jc w:val="center"/>
              <w:rPr>
                <w:b/>
              </w:rPr>
            </w:pPr>
            <w:r w:rsidRPr="006854C9">
              <w:rPr>
                <w:b/>
              </w:rPr>
              <w:t>1.2 Угрозы утечки видовой информации</w:t>
            </w:r>
          </w:p>
        </w:tc>
      </w:tr>
      <w:tr w:rsidR="00677492" w:rsidRPr="006854C9" w:rsidTr="00677492">
        <w:trPr>
          <w:trHeight w:val="209"/>
        </w:trPr>
        <w:tc>
          <w:tcPr>
            <w:tcW w:w="2835" w:type="dxa"/>
            <w:vMerge w:val="restart"/>
            <w:shd w:val="clear" w:color="auto" w:fill="FFFFFF" w:themeFill="background1"/>
          </w:tcPr>
          <w:p w:rsidR="00677492" w:rsidRPr="006854C9" w:rsidRDefault="00677492" w:rsidP="00677492">
            <w:pPr>
              <w:rPr>
                <w:b/>
              </w:rPr>
            </w:pPr>
            <w:r w:rsidRPr="006854C9">
              <w:t xml:space="preserve">Просмотр информации на дисплее сотрудниками, не допущенными к обработке </w:t>
            </w:r>
            <w:proofErr w:type="spellStart"/>
            <w:r w:rsidRPr="006854C9">
              <w:t>ПДн</w:t>
            </w:r>
            <w:proofErr w:type="spellEnd"/>
          </w:p>
        </w:tc>
        <w:tc>
          <w:tcPr>
            <w:tcW w:w="1418" w:type="dxa"/>
            <w:shd w:val="clear" w:color="auto" w:fill="FFFFFF" w:themeFill="background1"/>
          </w:tcPr>
          <w:p w:rsidR="00677492" w:rsidRPr="006854C9" w:rsidRDefault="00677492" w:rsidP="00677492">
            <w:r w:rsidRPr="006854C9">
              <w:t>ИАФ.5</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УПД.10</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ЗТС.2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ЗТС.3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ЗТС.4</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640"/>
        </w:trPr>
        <w:tc>
          <w:tcPr>
            <w:tcW w:w="10206" w:type="dxa"/>
            <w:gridSpan w:val="4"/>
            <w:shd w:val="clear" w:color="auto" w:fill="FFFFFF" w:themeFill="background1"/>
          </w:tcPr>
          <w:p w:rsidR="00677492" w:rsidRPr="006854C9" w:rsidRDefault="00677492" w:rsidP="00677492">
            <w:pPr>
              <w:jc w:val="center"/>
              <w:rPr>
                <w:b/>
                <w:spacing w:val="-6"/>
              </w:rPr>
            </w:pPr>
            <w:r w:rsidRPr="006854C9">
              <w:rPr>
                <w:b/>
              </w:rPr>
              <w:t xml:space="preserve">1.3 Угрозы утечки информации по каналам ПЭМИН – в соответствии с п. 6.1.3 «Общая модель угроз верхнего уровня </w:t>
            </w:r>
            <w:r w:rsidRPr="006854C9">
              <w:rPr>
                <w:b/>
                <w:bCs/>
              </w:rPr>
              <w:t>Администрации Чамзинского муниципального района Республики Мордовия</w:t>
            </w:r>
            <w:r w:rsidRPr="006854C9">
              <w:rPr>
                <w:b/>
              </w:rPr>
              <w:t xml:space="preserve"> данные каналы утечки информации не рассматриваются.</w:t>
            </w:r>
          </w:p>
        </w:tc>
      </w:tr>
      <w:tr w:rsidR="00677492" w:rsidRPr="006854C9" w:rsidTr="00677492">
        <w:trPr>
          <w:trHeight w:val="296"/>
        </w:trPr>
        <w:tc>
          <w:tcPr>
            <w:tcW w:w="10206" w:type="dxa"/>
            <w:gridSpan w:val="4"/>
            <w:shd w:val="clear" w:color="auto" w:fill="FFFFFF" w:themeFill="background1"/>
          </w:tcPr>
          <w:p w:rsidR="00677492" w:rsidRPr="006854C9" w:rsidRDefault="00677492" w:rsidP="00677492">
            <w:pPr>
              <w:pStyle w:val="afa"/>
              <w:numPr>
                <w:ilvl w:val="0"/>
                <w:numId w:val="22"/>
              </w:numPr>
              <w:tabs>
                <w:tab w:val="left" w:pos="318"/>
              </w:tabs>
              <w:spacing w:after="0" w:line="240" w:lineRule="auto"/>
              <w:ind w:left="0" w:firstLine="34"/>
              <w:jc w:val="center"/>
              <w:rPr>
                <w:b/>
                <w:spacing w:val="-6"/>
                <w:sz w:val="20"/>
                <w:szCs w:val="20"/>
              </w:rPr>
            </w:pPr>
            <w:r w:rsidRPr="006854C9">
              <w:rPr>
                <w:b/>
                <w:sz w:val="20"/>
                <w:szCs w:val="20"/>
              </w:rPr>
              <w:t>Угрозы несанкционированного доступа к информации</w:t>
            </w:r>
          </w:p>
        </w:tc>
      </w:tr>
      <w:tr w:rsidR="00677492" w:rsidRPr="006854C9" w:rsidTr="00677492">
        <w:trPr>
          <w:trHeight w:val="566"/>
        </w:trPr>
        <w:tc>
          <w:tcPr>
            <w:tcW w:w="10206" w:type="dxa"/>
            <w:gridSpan w:val="4"/>
            <w:shd w:val="clear" w:color="auto" w:fill="FFFFFF" w:themeFill="background1"/>
          </w:tcPr>
          <w:p w:rsidR="00677492" w:rsidRPr="006854C9" w:rsidRDefault="00677492" w:rsidP="00677492">
            <w:pPr>
              <w:jc w:val="center"/>
              <w:rPr>
                <w:b/>
                <w:spacing w:val="-6"/>
              </w:rPr>
            </w:pPr>
            <w:r w:rsidRPr="006854C9">
              <w:rPr>
                <w:b/>
                <w:spacing w:val="-6"/>
              </w:rPr>
              <w:t>2.1 Угрозы уничтожения, хищения аппаратных средств ИС и носителей информации путем физического доступа к элементам ИС</w:t>
            </w:r>
          </w:p>
        </w:tc>
      </w:tr>
      <w:tr w:rsidR="00677492" w:rsidRPr="006854C9" w:rsidTr="00677492">
        <w:trPr>
          <w:trHeight w:val="169"/>
        </w:trPr>
        <w:tc>
          <w:tcPr>
            <w:tcW w:w="2835" w:type="dxa"/>
            <w:vMerge w:val="restart"/>
            <w:shd w:val="clear" w:color="auto" w:fill="FFFFFF" w:themeFill="background1"/>
          </w:tcPr>
          <w:p w:rsidR="00677492" w:rsidRPr="006854C9" w:rsidRDefault="00677492" w:rsidP="00677492">
            <w:pPr>
              <w:rPr>
                <w:b/>
                <w:spacing w:val="-6"/>
              </w:rPr>
            </w:pPr>
            <w:r w:rsidRPr="006854C9">
              <w:t>Кража ПЭВМ</w:t>
            </w:r>
          </w:p>
        </w:tc>
        <w:tc>
          <w:tcPr>
            <w:tcW w:w="1418" w:type="dxa"/>
            <w:shd w:val="clear" w:color="auto" w:fill="FFFFFF" w:themeFill="background1"/>
          </w:tcPr>
          <w:p w:rsidR="00677492" w:rsidRPr="006854C9" w:rsidRDefault="00677492" w:rsidP="00677492">
            <w:pPr>
              <w:rPr>
                <w:spacing w:val="-6"/>
              </w:rPr>
            </w:pPr>
            <w:r w:rsidRPr="006854C9">
              <w:t>АНЗ.4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68"/>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spacing w:val="-6"/>
              </w:rPr>
            </w:pPr>
            <w:r w:rsidRPr="006854C9">
              <w:t>ЗТС.3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4"/>
        </w:trPr>
        <w:tc>
          <w:tcPr>
            <w:tcW w:w="2835" w:type="dxa"/>
            <w:vMerge w:val="restart"/>
            <w:shd w:val="clear" w:color="auto" w:fill="FFFFFF" w:themeFill="background1"/>
          </w:tcPr>
          <w:p w:rsidR="00677492" w:rsidRPr="006854C9" w:rsidRDefault="00677492" w:rsidP="00677492">
            <w:pPr>
              <w:tabs>
                <w:tab w:val="left" w:pos="2824"/>
              </w:tabs>
              <w:rPr>
                <w:b/>
                <w:spacing w:val="-6"/>
              </w:rPr>
            </w:pPr>
            <w:r w:rsidRPr="006854C9">
              <w:t>Кража носителей информации</w:t>
            </w:r>
          </w:p>
        </w:tc>
        <w:tc>
          <w:tcPr>
            <w:tcW w:w="1418" w:type="dxa"/>
            <w:shd w:val="clear" w:color="auto" w:fill="FFFFFF" w:themeFill="background1"/>
            <w:vAlign w:val="center"/>
          </w:tcPr>
          <w:p w:rsidR="00677492" w:rsidRPr="006854C9" w:rsidRDefault="00677492" w:rsidP="00677492">
            <w:pPr>
              <w:rPr>
                <w:spacing w:val="-6"/>
              </w:rPr>
            </w:pPr>
            <w:r w:rsidRPr="006854C9">
              <w:t>УПД.15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76"/>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ЗНИ.2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r w:rsidRPr="006854C9">
              <w:t>ЗНИ.3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ЗНИ.8</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3"/>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r w:rsidRPr="006854C9">
              <w:t>ОДТ.5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76"/>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ЗТС.2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76"/>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ЗТС.3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76"/>
        </w:trPr>
        <w:tc>
          <w:tcPr>
            <w:tcW w:w="2835" w:type="dxa"/>
            <w:vMerge/>
            <w:shd w:val="clear" w:color="auto" w:fill="FFFFFF" w:themeFill="background1"/>
          </w:tcPr>
          <w:p w:rsidR="00677492" w:rsidRPr="006854C9" w:rsidRDefault="00677492" w:rsidP="00677492">
            <w:pPr>
              <w:tabs>
                <w:tab w:val="left" w:pos="2824"/>
              </w:tabs>
            </w:pPr>
          </w:p>
        </w:tc>
        <w:tc>
          <w:tcPr>
            <w:tcW w:w="1418" w:type="dxa"/>
            <w:shd w:val="clear" w:color="auto" w:fill="FFFFFF" w:themeFill="background1"/>
          </w:tcPr>
          <w:p w:rsidR="00677492" w:rsidRPr="006854C9" w:rsidRDefault="00677492" w:rsidP="00677492">
            <w:pPr>
              <w:rPr>
                <w:spacing w:val="-6"/>
              </w:rPr>
            </w:pPr>
            <w:r w:rsidRPr="006854C9">
              <w:t>ЗИС.30</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85"/>
        </w:trPr>
        <w:tc>
          <w:tcPr>
            <w:tcW w:w="2835" w:type="dxa"/>
            <w:vMerge w:val="restart"/>
            <w:shd w:val="clear" w:color="auto" w:fill="FFFFFF" w:themeFill="background1"/>
          </w:tcPr>
          <w:p w:rsidR="00677492" w:rsidRPr="006854C9" w:rsidRDefault="00677492" w:rsidP="00677492">
            <w:pPr>
              <w:rPr>
                <w:b/>
                <w:spacing w:val="-6"/>
              </w:rPr>
            </w:pPr>
            <w:r w:rsidRPr="006854C9">
              <w:t>Модификация и уничтожение информации.</w:t>
            </w:r>
          </w:p>
        </w:tc>
        <w:tc>
          <w:tcPr>
            <w:tcW w:w="1418" w:type="dxa"/>
            <w:shd w:val="clear" w:color="auto" w:fill="FFFFFF" w:themeFill="background1"/>
          </w:tcPr>
          <w:p w:rsidR="00677492" w:rsidRPr="006854C9" w:rsidRDefault="00677492" w:rsidP="00677492">
            <w:pPr>
              <w:rPr>
                <w:spacing w:val="-6"/>
              </w:rPr>
            </w:pPr>
            <w:r w:rsidRPr="006854C9">
              <w:t>ОДТ.5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6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ЗИС.3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68"/>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ЗИС.7</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398"/>
        </w:trPr>
        <w:tc>
          <w:tcPr>
            <w:tcW w:w="2835" w:type="dxa"/>
            <w:vMerge w:val="restart"/>
            <w:shd w:val="clear" w:color="auto" w:fill="FFFFFF" w:themeFill="background1"/>
          </w:tcPr>
          <w:p w:rsidR="00677492" w:rsidRPr="006854C9" w:rsidRDefault="00677492" w:rsidP="00677492">
            <w:pPr>
              <w:rPr>
                <w:b/>
                <w:spacing w:val="-6"/>
              </w:rPr>
            </w:pPr>
            <w:r w:rsidRPr="006854C9">
              <w:t>Вывод из строя узлов ПЭВМ, каналов связи</w:t>
            </w:r>
          </w:p>
        </w:tc>
        <w:tc>
          <w:tcPr>
            <w:tcW w:w="1418" w:type="dxa"/>
            <w:shd w:val="clear" w:color="auto" w:fill="FFFFFF" w:themeFill="background1"/>
          </w:tcPr>
          <w:p w:rsidR="00677492" w:rsidRPr="006854C9" w:rsidRDefault="00677492" w:rsidP="00677492">
            <w:pPr>
              <w:rPr>
                <w:spacing w:val="-6"/>
              </w:rPr>
            </w:pPr>
            <w:r w:rsidRPr="006854C9">
              <w:t>АНЗ.4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ОДТ.5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60"/>
        </w:trPr>
        <w:tc>
          <w:tcPr>
            <w:tcW w:w="2835" w:type="dxa"/>
            <w:vMerge w:val="restart"/>
            <w:shd w:val="clear" w:color="auto" w:fill="FFFFFF" w:themeFill="background1"/>
          </w:tcPr>
          <w:p w:rsidR="00677492" w:rsidRPr="006854C9" w:rsidRDefault="00677492" w:rsidP="00677492">
            <w:pPr>
              <w:rPr>
                <w:color w:val="000000"/>
              </w:rPr>
            </w:pPr>
            <w:r w:rsidRPr="006854C9">
              <w:rPr>
                <w:spacing w:val="-4"/>
              </w:rPr>
              <w:t>Несанкционированный доступ к информации при техническом обслуживании (ремонте) узлов ПЭВМ</w:t>
            </w:r>
          </w:p>
        </w:tc>
        <w:tc>
          <w:tcPr>
            <w:tcW w:w="1418" w:type="dxa"/>
            <w:shd w:val="clear" w:color="auto" w:fill="FFFFFF" w:themeFill="background1"/>
          </w:tcPr>
          <w:p w:rsidR="00677492" w:rsidRPr="006854C9" w:rsidRDefault="00677492" w:rsidP="00677492">
            <w:pPr>
              <w:rPr>
                <w:b/>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53"/>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vAlign w:val="center"/>
          </w:tcPr>
          <w:p w:rsidR="00677492" w:rsidRPr="006854C9" w:rsidRDefault="00677492" w:rsidP="00677492">
            <w:pPr>
              <w:rPr>
                <w:b/>
                <w:spacing w:val="-6"/>
              </w:rPr>
            </w:pPr>
            <w:r w:rsidRPr="006854C9">
              <w:t>ИАФ.6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53"/>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pPr>
              <w:rPr>
                <w:b/>
                <w:spacing w:val="-6"/>
              </w:rPr>
            </w:pPr>
            <w:r w:rsidRPr="006854C9">
              <w:t>УПД.1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53"/>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pPr>
              <w:rPr>
                <w:b/>
                <w:spacing w:val="-6"/>
              </w:rPr>
            </w:pPr>
            <w:r w:rsidRPr="006854C9">
              <w:t>УПД.4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9"/>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pPr>
              <w:rPr>
                <w:b/>
                <w:spacing w:val="-6"/>
              </w:rPr>
            </w:pPr>
            <w:r w:rsidRPr="006854C9">
              <w:t>УПД.5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r w:rsidRPr="006854C9">
              <w:t>ЗНИ.6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r w:rsidRPr="006854C9">
              <w:t>ЗНИ.7</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pPr>
              <w:rPr>
                <w:spacing w:val="-4"/>
              </w:rPr>
            </w:pPr>
          </w:p>
        </w:tc>
        <w:tc>
          <w:tcPr>
            <w:tcW w:w="1418" w:type="dxa"/>
            <w:shd w:val="clear" w:color="auto" w:fill="FFFFFF" w:themeFill="background1"/>
          </w:tcPr>
          <w:p w:rsidR="00677492" w:rsidRPr="006854C9" w:rsidRDefault="00677492" w:rsidP="00677492">
            <w:pPr>
              <w:rPr>
                <w:b/>
                <w:spacing w:val="-6"/>
              </w:rPr>
            </w:pPr>
            <w:r w:rsidRPr="006854C9">
              <w:t>ЗНИ.8</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t>2.2. Угрозы хищения, несанкционированной модификации или блокирования информации за счет несанкционированного доступа (НСД) с применением программно-аппаратных и программных средств (в том числе программно-математических воздействий)</w:t>
            </w:r>
          </w:p>
        </w:tc>
      </w:tr>
      <w:tr w:rsidR="00677492" w:rsidRPr="006854C9" w:rsidTr="00677492">
        <w:trPr>
          <w:trHeight w:val="90"/>
        </w:trPr>
        <w:tc>
          <w:tcPr>
            <w:tcW w:w="2835" w:type="dxa"/>
            <w:vMerge w:val="restart"/>
            <w:shd w:val="clear" w:color="auto" w:fill="FFFFFF" w:themeFill="background1"/>
          </w:tcPr>
          <w:p w:rsidR="00677492" w:rsidRPr="006854C9" w:rsidRDefault="00677492" w:rsidP="00677492">
            <w:pPr>
              <w:rPr>
                <w:color w:val="000000"/>
              </w:rPr>
            </w:pPr>
            <w:r w:rsidRPr="006854C9">
              <w:t>Угроза внедрения вредоносных программ</w:t>
            </w:r>
          </w:p>
        </w:tc>
        <w:tc>
          <w:tcPr>
            <w:tcW w:w="1418" w:type="dxa"/>
            <w:shd w:val="clear" w:color="auto" w:fill="FFFFFF" w:themeFill="background1"/>
          </w:tcPr>
          <w:p w:rsidR="00677492" w:rsidRPr="006854C9" w:rsidRDefault="00677492" w:rsidP="00677492">
            <w:pPr>
              <w:rPr>
                <w:b/>
                <w:spacing w:val="-6"/>
              </w:rPr>
            </w:pPr>
            <w:r w:rsidRPr="006854C9">
              <w:rPr>
                <w:spacing w:val="-2"/>
              </w:rPr>
              <w:t>ОПС.3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АВЗ.1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АВЗ.2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3"/>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ЗНИ.7</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ЗИС.30</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6"/>
        </w:trPr>
        <w:tc>
          <w:tcPr>
            <w:tcW w:w="2835" w:type="dxa"/>
            <w:vMerge w:val="restart"/>
            <w:shd w:val="clear" w:color="auto" w:fill="FFFFFF" w:themeFill="background1"/>
          </w:tcPr>
          <w:p w:rsidR="00677492" w:rsidRPr="006854C9" w:rsidRDefault="00677492" w:rsidP="00677492">
            <w:pPr>
              <w:rPr>
                <w:color w:val="000000"/>
              </w:rPr>
            </w:pPr>
            <w:r w:rsidRPr="006854C9">
              <w:t xml:space="preserve">Установка ПО, не связанного с исполнением служебных обязанностей, в </w:t>
            </w:r>
            <w:proofErr w:type="spellStart"/>
            <w:r w:rsidRPr="006854C9">
              <w:t>т.ч</w:t>
            </w:r>
            <w:proofErr w:type="spellEnd"/>
            <w:r w:rsidRPr="006854C9">
              <w:t>. для выполнения НСД</w:t>
            </w:r>
          </w:p>
        </w:tc>
        <w:tc>
          <w:tcPr>
            <w:tcW w:w="1418" w:type="dxa"/>
            <w:shd w:val="clear" w:color="auto" w:fill="FFFFFF" w:themeFill="background1"/>
          </w:tcPr>
          <w:p w:rsidR="00677492" w:rsidRPr="006854C9" w:rsidRDefault="00677492" w:rsidP="00677492">
            <w:pPr>
              <w:rPr>
                <w:b/>
                <w:spacing w:val="-6"/>
              </w:rPr>
            </w:pPr>
            <w:r w:rsidRPr="006854C9">
              <w:rPr>
                <w:spacing w:val="-2"/>
              </w:rPr>
              <w:t>ОПС.3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7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7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7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09"/>
        </w:trPr>
        <w:tc>
          <w:tcPr>
            <w:tcW w:w="2835" w:type="dxa"/>
            <w:vMerge w:val="restart"/>
            <w:shd w:val="clear" w:color="auto" w:fill="FFFFFF" w:themeFill="background1"/>
          </w:tcPr>
          <w:p w:rsidR="00677492" w:rsidRPr="006854C9" w:rsidRDefault="00677492" w:rsidP="00677492">
            <w:pPr>
              <w:rPr>
                <w:color w:val="000000"/>
              </w:rPr>
            </w:pPr>
            <w:r w:rsidRPr="006854C9">
              <w:t>Перехват паролей, идентификаторов при входе в систему</w:t>
            </w:r>
          </w:p>
        </w:tc>
        <w:tc>
          <w:tcPr>
            <w:tcW w:w="1418" w:type="dxa"/>
            <w:shd w:val="clear" w:color="auto" w:fill="FFFFFF" w:themeFill="background1"/>
          </w:tcPr>
          <w:p w:rsidR="00677492" w:rsidRPr="006854C9" w:rsidRDefault="00677492" w:rsidP="00677492">
            <w:pPr>
              <w:rPr>
                <w:b/>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 xml:space="preserve">ИАФ.3 </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ИАФ.5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t>2.3.</w:t>
            </w:r>
            <w:r w:rsidRPr="006854C9">
              <w:tab/>
              <w:t xml:space="preserve">Угрозы непреднамеренных действий пользователей и нарушений безопасности функционирования ИС и СЗИ в ее составе из-за сбоев в программном обеспечении, а также от угроз </w:t>
            </w:r>
            <w:proofErr w:type="spellStart"/>
            <w:r w:rsidRPr="006854C9">
              <w:t>неантропогенного</w:t>
            </w:r>
            <w:proofErr w:type="spellEnd"/>
            <w:r w:rsidRPr="006854C9">
              <w:t xml:space="preserve"> (сбоев аппаратуры из-за ненадежности элементов, сбоев электропитания) и стихийного (ударов молний, пожаров, наводнений и т.п.) характера.</w:t>
            </w:r>
          </w:p>
        </w:tc>
      </w:tr>
      <w:tr w:rsidR="00677492" w:rsidRPr="006854C9" w:rsidTr="00677492">
        <w:trPr>
          <w:trHeight w:val="169"/>
        </w:trPr>
        <w:tc>
          <w:tcPr>
            <w:tcW w:w="2835" w:type="dxa"/>
            <w:vMerge w:val="restart"/>
            <w:shd w:val="clear" w:color="auto" w:fill="FFFFFF" w:themeFill="background1"/>
          </w:tcPr>
          <w:p w:rsidR="00677492" w:rsidRPr="006854C9" w:rsidRDefault="00677492" w:rsidP="00677492">
            <w:pPr>
              <w:rPr>
                <w:color w:val="000000"/>
              </w:rPr>
            </w:pPr>
            <w:r w:rsidRPr="006854C9">
              <w:t>Утрата ключей доступа</w:t>
            </w:r>
          </w:p>
        </w:tc>
        <w:tc>
          <w:tcPr>
            <w:tcW w:w="1418" w:type="dxa"/>
            <w:shd w:val="clear" w:color="auto" w:fill="FFFFFF" w:themeFill="background1"/>
          </w:tcPr>
          <w:p w:rsidR="00677492" w:rsidRPr="006854C9" w:rsidRDefault="00677492" w:rsidP="00677492">
            <w:pPr>
              <w:rPr>
                <w:b/>
                <w:spacing w:val="-6"/>
              </w:rPr>
            </w:pPr>
            <w:r w:rsidRPr="006854C9">
              <w:t>ИАФ.3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68"/>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ИАФ.4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4"/>
        </w:trPr>
        <w:tc>
          <w:tcPr>
            <w:tcW w:w="2835" w:type="dxa"/>
            <w:vMerge w:val="restart"/>
            <w:shd w:val="clear" w:color="auto" w:fill="FFFFFF" w:themeFill="background1"/>
          </w:tcPr>
          <w:p w:rsidR="00677492" w:rsidRPr="006854C9" w:rsidRDefault="00677492" w:rsidP="00677492">
            <w:pPr>
              <w:rPr>
                <w:color w:val="000000"/>
              </w:rPr>
            </w:pPr>
            <w:r w:rsidRPr="006854C9">
              <w:t>Непреднамеренное внедрение вредоносных программ с внешних носителей</w:t>
            </w:r>
          </w:p>
        </w:tc>
        <w:tc>
          <w:tcPr>
            <w:tcW w:w="1418" w:type="dxa"/>
            <w:shd w:val="clear" w:color="auto" w:fill="FFFFFF" w:themeFill="background1"/>
          </w:tcPr>
          <w:p w:rsidR="00677492" w:rsidRPr="006854C9" w:rsidRDefault="00677492" w:rsidP="00677492">
            <w:pPr>
              <w:rPr>
                <w:b/>
                <w:spacing w:val="-6"/>
              </w:rPr>
            </w:pPr>
            <w:r w:rsidRPr="006854C9">
              <w:t>УПД.15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rPr>
                <w:spacing w:val="-2"/>
              </w:rPr>
              <w:t>ОПС.3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ЗНИ.2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ЗНИ.3</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ЗНИ.7</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АВЗ.1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АВЗ.2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ЗИС.30</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73"/>
        </w:trPr>
        <w:tc>
          <w:tcPr>
            <w:tcW w:w="2835" w:type="dxa"/>
            <w:vMerge w:val="restart"/>
            <w:shd w:val="clear" w:color="auto" w:fill="FFFFFF" w:themeFill="background1"/>
          </w:tcPr>
          <w:p w:rsidR="00677492" w:rsidRPr="006854C9" w:rsidRDefault="00677492" w:rsidP="00677492">
            <w:pPr>
              <w:rPr>
                <w:color w:val="000000"/>
              </w:rPr>
            </w:pPr>
            <w:r w:rsidRPr="006854C9">
              <w:t>Выход из строя аппаратно-программных средств</w:t>
            </w:r>
          </w:p>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73"/>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73"/>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АНЗ.4</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73"/>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ОЦЛ.3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7"/>
        </w:trPr>
        <w:tc>
          <w:tcPr>
            <w:tcW w:w="2835" w:type="dxa"/>
            <w:vMerge w:val="restart"/>
            <w:shd w:val="clear" w:color="auto" w:fill="FFFFFF" w:themeFill="background1"/>
          </w:tcPr>
          <w:p w:rsidR="00677492" w:rsidRPr="006854C9" w:rsidRDefault="00677492" w:rsidP="00677492">
            <w:r w:rsidRPr="006854C9">
              <w:t>Непреднамеренная модификация (уничтожение) информации сотрудниками</w:t>
            </w:r>
          </w:p>
        </w:tc>
        <w:tc>
          <w:tcPr>
            <w:tcW w:w="1418" w:type="dxa"/>
            <w:shd w:val="clear" w:color="auto" w:fill="FFFFFF" w:themeFill="background1"/>
          </w:tcPr>
          <w:p w:rsidR="00677492" w:rsidRPr="006854C9" w:rsidRDefault="00677492" w:rsidP="00677492">
            <w:r w:rsidRPr="006854C9">
              <w:t>УПД.15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ОПС.3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ЗНИ.3</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ЗНИ.7</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АВЗ.1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ОЦЛ.3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79"/>
        </w:trPr>
        <w:tc>
          <w:tcPr>
            <w:tcW w:w="2835" w:type="dxa"/>
            <w:vMerge w:val="restart"/>
            <w:shd w:val="clear" w:color="auto" w:fill="FFFFFF" w:themeFill="background1"/>
          </w:tcPr>
          <w:p w:rsidR="00677492" w:rsidRPr="006854C9" w:rsidRDefault="00677492" w:rsidP="00677492">
            <w:r w:rsidRPr="006854C9">
              <w:t>Сбой системы электроснабжения</w:t>
            </w:r>
          </w:p>
        </w:tc>
        <w:tc>
          <w:tcPr>
            <w:tcW w:w="1418" w:type="dxa"/>
            <w:shd w:val="clear" w:color="auto" w:fill="FFFFFF" w:themeFill="background1"/>
          </w:tcPr>
          <w:p w:rsidR="00677492" w:rsidRPr="006854C9" w:rsidRDefault="00677492" w:rsidP="00677492">
            <w:r w:rsidRPr="006854C9">
              <w:t>ОЦЛ.1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ОДТ.1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ОДТ.3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ОДТ.4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ОДТ.5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ЗТС.5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c>
          <w:tcPr>
            <w:tcW w:w="10206" w:type="dxa"/>
            <w:gridSpan w:val="4"/>
            <w:shd w:val="clear" w:color="auto" w:fill="FFFFFF" w:themeFill="background1"/>
            <w:vAlign w:val="center"/>
          </w:tcPr>
          <w:p w:rsidR="00677492" w:rsidRPr="006854C9" w:rsidRDefault="00677492" w:rsidP="00677492">
            <w:pPr>
              <w:jc w:val="center"/>
              <w:rPr>
                <w:b/>
                <w:spacing w:val="-6"/>
              </w:rPr>
            </w:pPr>
            <w:r w:rsidRPr="006854C9">
              <w:t>2.4 Угрозы преднамеренных действий внутренних нарушителей</w:t>
            </w:r>
          </w:p>
        </w:tc>
      </w:tr>
      <w:tr w:rsidR="00677492" w:rsidRPr="006854C9" w:rsidTr="00677492">
        <w:trPr>
          <w:trHeight w:val="82"/>
        </w:trPr>
        <w:tc>
          <w:tcPr>
            <w:tcW w:w="2835" w:type="dxa"/>
            <w:vMerge w:val="restart"/>
            <w:shd w:val="clear" w:color="auto" w:fill="FFFFFF" w:themeFill="background1"/>
          </w:tcPr>
          <w:p w:rsidR="00677492" w:rsidRPr="006854C9" w:rsidRDefault="00677492" w:rsidP="00677492">
            <w:pPr>
              <w:rPr>
                <w:color w:val="000000"/>
              </w:rPr>
            </w:pPr>
            <w:r w:rsidRPr="006854C9">
              <w:t>Доступ к информации, модификация, уничтожение лицами, не допущенными к ее обработке</w:t>
            </w:r>
          </w:p>
        </w:tc>
        <w:tc>
          <w:tcPr>
            <w:tcW w:w="1418" w:type="dxa"/>
            <w:shd w:val="clear" w:color="auto" w:fill="FFFFFF" w:themeFill="background1"/>
          </w:tcPr>
          <w:p w:rsidR="00677492" w:rsidRPr="006854C9" w:rsidRDefault="00677492" w:rsidP="00677492">
            <w:pPr>
              <w:rPr>
                <w:b/>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ИАФ.5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pPr>
              <w:rPr>
                <w:b/>
                <w:spacing w:val="-6"/>
              </w:rPr>
            </w:pPr>
            <w:r w:rsidRPr="006854C9">
              <w:t>ИАФ.6</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УПД.6</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УПД.10</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pPr>
              <w:rPr>
                <w:b/>
                <w:spacing w:val="-6"/>
              </w:rPr>
            </w:pPr>
            <w:r w:rsidRPr="006854C9">
              <w:t>УПД.14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pPr>
              <w:rPr>
                <w:b/>
                <w:spacing w:val="-6"/>
              </w:rPr>
            </w:pPr>
            <w:r w:rsidRPr="006854C9">
              <w:t>УПД.15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ОПС.1</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ОПС.2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ЗНИ.2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ЗНИ.3</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r w:rsidRPr="006854C9">
              <w:t>ЗНИ.7</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2"/>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ЗИС.3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34"/>
        </w:trPr>
        <w:tc>
          <w:tcPr>
            <w:tcW w:w="2835" w:type="dxa"/>
            <w:vMerge w:val="restart"/>
            <w:shd w:val="clear" w:color="auto" w:fill="FFFFFF" w:themeFill="background1"/>
          </w:tcPr>
          <w:p w:rsidR="00677492" w:rsidRPr="006854C9" w:rsidRDefault="00677492" w:rsidP="00677492">
            <w:pPr>
              <w:tabs>
                <w:tab w:val="left" w:pos="2300"/>
              </w:tabs>
              <w:rPr>
                <w:color w:val="000000"/>
              </w:rPr>
            </w:pPr>
            <w:r w:rsidRPr="006854C9">
              <w:rPr>
                <w:spacing w:val="-8"/>
              </w:rPr>
              <w:t>Разглашение информации, модификация, уничтожение сотрудниками, допущенными к ее обработке</w:t>
            </w:r>
          </w:p>
        </w:tc>
        <w:tc>
          <w:tcPr>
            <w:tcW w:w="1418" w:type="dxa"/>
            <w:shd w:val="clear" w:color="auto" w:fill="FFFFFF" w:themeFill="background1"/>
          </w:tcPr>
          <w:p w:rsidR="00677492" w:rsidRPr="006854C9" w:rsidRDefault="00677492" w:rsidP="00677492">
            <w:pPr>
              <w:rPr>
                <w:b/>
                <w:spacing w:val="-6"/>
              </w:rPr>
            </w:pPr>
            <w:r w:rsidRPr="006854C9">
              <w:t>УПД.1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30"/>
        </w:trPr>
        <w:tc>
          <w:tcPr>
            <w:tcW w:w="2835" w:type="dxa"/>
            <w:vMerge/>
            <w:shd w:val="clear" w:color="auto" w:fill="FFFFFF" w:themeFill="background1"/>
          </w:tcPr>
          <w:p w:rsidR="00677492" w:rsidRPr="006854C9" w:rsidRDefault="00677492" w:rsidP="00677492">
            <w:pPr>
              <w:tabs>
                <w:tab w:val="left" w:pos="2300"/>
              </w:tabs>
              <w:rPr>
                <w:spacing w:val="-8"/>
              </w:rPr>
            </w:pPr>
          </w:p>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30"/>
        </w:trPr>
        <w:tc>
          <w:tcPr>
            <w:tcW w:w="2835" w:type="dxa"/>
            <w:vMerge/>
            <w:shd w:val="clear" w:color="auto" w:fill="FFFFFF" w:themeFill="background1"/>
          </w:tcPr>
          <w:p w:rsidR="00677492" w:rsidRPr="006854C9" w:rsidRDefault="00677492" w:rsidP="00677492">
            <w:pPr>
              <w:tabs>
                <w:tab w:val="left" w:pos="2300"/>
              </w:tabs>
              <w:rPr>
                <w:spacing w:val="-8"/>
              </w:rPr>
            </w:pPr>
          </w:p>
        </w:tc>
        <w:tc>
          <w:tcPr>
            <w:tcW w:w="1418" w:type="dxa"/>
            <w:shd w:val="clear" w:color="auto" w:fill="FFFFFF" w:themeFill="background1"/>
          </w:tcPr>
          <w:p w:rsidR="00677492" w:rsidRPr="006854C9" w:rsidRDefault="00677492" w:rsidP="00677492">
            <w:pPr>
              <w:rPr>
                <w:b/>
                <w:spacing w:val="-6"/>
              </w:rPr>
            </w:pPr>
            <w:r w:rsidRPr="006854C9">
              <w:t>ЗИС.30</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tabs>
                <w:tab w:val="left" w:pos="2300"/>
              </w:tabs>
              <w:rPr>
                <w:spacing w:val="-8"/>
              </w:rPr>
            </w:pPr>
          </w:p>
        </w:tc>
        <w:tc>
          <w:tcPr>
            <w:tcW w:w="1418" w:type="dxa"/>
            <w:shd w:val="clear" w:color="auto" w:fill="FFFFFF" w:themeFill="background1"/>
          </w:tcPr>
          <w:p w:rsidR="00677492" w:rsidRPr="006854C9" w:rsidRDefault="00677492" w:rsidP="00677492">
            <w:pPr>
              <w:rPr>
                <w:b/>
                <w:spacing w:val="-6"/>
              </w:rPr>
            </w:pPr>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tabs>
                <w:tab w:val="left" w:pos="2300"/>
              </w:tabs>
              <w:rPr>
                <w:spacing w:val="-8"/>
              </w:rPr>
            </w:pPr>
          </w:p>
        </w:tc>
        <w:tc>
          <w:tcPr>
            <w:tcW w:w="1418" w:type="dxa"/>
            <w:shd w:val="clear" w:color="auto" w:fill="FFFFFF" w:themeFill="background1"/>
          </w:tcPr>
          <w:p w:rsidR="00677492" w:rsidRPr="006854C9" w:rsidRDefault="00677492" w:rsidP="00677492">
            <w:r w:rsidRPr="006854C9">
              <w:t>ЗНИ.6</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tabs>
                <w:tab w:val="left" w:pos="2300"/>
              </w:tabs>
              <w:rPr>
                <w:spacing w:val="-8"/>
              </w:rPr>
            </w:pPr>
          </w:p>
        </w:tc>
        <w:tc>
          <w:tcPr>
            <w:tcW w:w="1418" w:type="dxa"/>
            <w:shd w:val="clear" w:color="auto" w:fill="FFFFFF" w:themeFill="background1"/>
          </w:tcPr>
          <w:p w:rsidR="00677492" w:rsidRPr="006854C9" w:rsidRDefault="00677492" w:rsidP="00677492">
            <w:r w:rsidRPr="006854C9">
              <w:t>ОДТ.5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spacing w:val="-6"/>
              </w:rPr>
            </w:pPr>
            <w:r w:rsidRPr="006854C9">
              <w:t>2.5 Угрозы несанкционированного доступа по каналам связи</w:t>
            </w:r>
          </w:p>
        </w:tc>
      </w:tr>
      <w:tr w:rsidR="00677492" w:rsidRPr="006854C9" w:rsidTr="00677492">
        <w:trPr>
          <w:trHeight w:val="140"/>
        </w:trPr>
        <w:tc>
          <w:tcPr>
            <w:tcW w:w="2835" w:type="dxa"/>
            <w:vMerge w:val="restart"/>
            <w:shd w:val="clear" w:color="auto" w:fill="FFFFFF" w:themeFill="background1"/>
          </w:tcPr>
          <w:p w:rsidR="00677492" w:rsidRPr="006854C9" w:rsidRDefault="00677492" w:rsidP="00677492">
            <w:pPr>
              <w:tabs>
                <w:tab w:val="left" w:pos="2472"/>
              </w:tabs>
              <w:rPr>
                <w:color w:val="000000"/>
              </w:rPr>
            </w:pPr>
            <w:r w:rsidRPr="006854C9">
              <w:t>Угрозы внедрения по сети вредоносных программ</w:t>
            </w:r>
          </w:p>
        </w:tc>
        <w:tc>
          <w:tcPr>
            <w:tcW w:w="1418" w:type="dxa"/>
            <w:shd w:val="clear" w:color="auto" w:fill="FFFFFF" w:themeFill="background1"/>
            <w:vAlign w:val="center"/>
          </w:tcPr>
          <w:p w:rsidR="00677492" w:rsidRPr="006854C9" w:rsidRDefault="00677492" w:rsidP="00677492">
            <w:pPr>
              <w:rPr>
                <w:b/>
                <w:spacing w:val="-6"/>
              </w:rPr>
            </w:pPr>
            <w:r w:rsidRPr="006854C9">
              <w:t>УПД.16</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38"/>
        </w:trPr>
        <w:tc>
          <w:tcPr>
            <w:tcW w:w="2835" w:type="dxa"/>
            <w:vMerge/>
            <w:shd w:val="clear" w:color="auto" w:fill="FFFFFF" w:themeFill="background1"/>
          </w:tcPr>
          <w:p w:rsidR="00677492" w:rsidRPr="006854C9" w:rsidRDefault="00677492" w:rsidP="00677492">
            <w:pPr>
              <w:tabs>
                <w:tab w:val="left" w:pos="2472"/>
              </w:tabs>
            </w:pPr>
          </w:p>
        </w:tc>
        <w:tc>
          <w:tcPr>
            <w:tcW w:w="1418" w:type="dxa"/>
            <w:shd w:val="clear" w:color="auto" w:fill="FFFFFF" w:themeFill="background1"/>
          </w:tcPr>
          <w:p w:rsidR="00677492" w:rsidRPr="006854C9" w:rsidRDefault="00677492" w:rsidP="00677492">
            <w:pPr>
              <w:rPr>
                <w:b/>
                <w:spacing w:val="-6"/>
              </w:rPr>
            </w:pPr>
            <w:r w:rsidRPr="006854C9">
              <w:t>АВЗ.1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38"/>
        </w:trPr>
        <w:tc>
          <w:tcPr>
            <w:tcW w:w="2835" w:type="dxa"/>
            <w:vMerge/>
            <w:shd w:val="clear" w:color="auto" w:fill="FFFFFF" w:themeFill="background1"/>
          </w:tcPr>
          <w:p w:rsidR="00677492" w:rsidRPr="006854C9" w:rsidRDefault="00677492" w:rsidP="00677492">
            <w:pPr>
              <w:tabs>
                <w:tab w:val="left" w:pos="2472"/>
              </w:tabs>
            </w:pPr>
          </w:p>
        </w:tc>
        <w:tc>
          <w:tcPr>
            <w:tcW w:w="1418" w:type="dxa"/>
            <w:shd w:val="clear" w:color="auto" w:fill="FFFFFF" w:themeFill="background1"/>
          </w:tcPr>
          <w:p w:rsidR="00677492" w:rsidRPr="006854C9" w:rsidRDefault="00677492" w:rsidP="00677492">
            <w:pPr>
              <w:rPr>
                <w:b/>
                <w:spacing w:val="-6"/>
              </w:rPr>
            </w:pPr>
            <w:r w:rsidRPr="006854C9">
              <w:t xml:space="preserve">АВЗ.2 </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38"/>
        </w:trPr>
        <w:tc>
          <w:tcPr>
            <w:tcW w:w="2835" w:type="dxa"/>
            <w:vMerge/>
            <w:shd w:val="clear" w:color="auto" w:fill="FFFFFF" w:themeFill="background1"/>
          </w:tcPr>
          <w:p w:rsidR="00677492" w:rsidRPr="006854C9" w:rsidRDefault="00677492" w:rsidP="00677492">
            <w:pPr>
              <w:tabs>
                <w:tab w:val="left" w:pos="2472"/>
              </w:tabs>
            </w:pPr>
          </w:p>
        </w:tc>
        <w:tc>
          <w:tcPr>
            <w:tcW w:w="1418" w:type="dxa"/>
            <w:shd w:val="clear" w:color="auto" w:fill="FFFFFF" w:themeFill="background1"/>
          </w:tcPr>
          <w:p w:rsidR="00677492" w:rsidRPr="006854C9" w:rsidRDefault="00677492" w:rsidP="00677492">
            <w:pPr>
              <w:rPr>
                <w:b/>
                <w:spacing w:val="-6"/>
              </w:rPr>
            </w:pPr>
            <w:r w:rsidRPr="006854C9">
              <w:t>АНЗ.1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38"/>
        </w:trPr>
        <w:tc>
          <w:tcPr>
            <w:tcW w:w="2835" w:type="dxa"/>
            <w:vMerge/>
            <w:shd w:val="clear" w:color="auto" w:fill="FFFFFF" w:themeFill="background1"/>
          </w:tcPr>
          <w:p w:rsidR="00677492" w:rsidRPr="006854C9" w:rsidRDefault="00677492" w:rsidP="00677492">
            <w:pPr>
              <w:tabs>
                <w:tab w:val="left" w:pos="2472"/>
              </w:tabs>
            </w:pPr>
          </w:p>
        </w:tc>
        <w:tc>
          <w:tcPr>
            <w:tcW w:w="1418" w:type="dxa"/>
            <w:shd w:val="clear" w:color="auto" w:fill="FFFFFF" w:themeFill="background1"/>
          </w:tcPr>
          <w:p w:rsidR="00677492" w:rsidRPr="006854C9" w:rsidRDefault="00677492" w:rsidP="00677492">
            <w:pPr>
              <w:rPr>
                <w:b/>
                <w:spacing w:val="-6"/>
              </w:rPr>
            </w:pPr>
            <w:r w:rsidRPr="006854C9">
              <w:t>АНЗ.3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t>2.6 Угрозы перехвата</w:t>
            </w:r>
            <w:r w:rsidRPr="006854C9">
              <w:rPr>
                <w:spacing w:val="-1"/>
              </w:rPr>
              <w:t xml:space="preserve"> при передаче по проводным (кабельным) линиям связи</w:t>
            </w:r>
          </w:p>
        </w:tc>
      </w:tr>
      <w:tr w:rsidR="00677492" w:rsidRPr="006854C9" w:rsidTr="00677492">
        <w:trPr>
          <w:trHeight w:val="209"/>
        </w:trPr>
        <w:tc>
          <w:tcPr>
            <w:tcW w:w="2835" w:type="dxa"/>
            <w:vMerge w:val="restart"/>
            <w:shd w:val="clear" w:color="auto" w:fill="FFFFFF" w:themeFill="background1"/>
          </w:tcPr>
          <w:p w:rsidR="00677492" w:rsidRPr="006854C9" w:rsidRDefault="00677492" w:rsidP="00677492">
            <w:pPr>
              <w:rPr>
                <w:color w:val="000000"/>
              </w:rPr>
            </w:pPr>
            <w:r w:rsidRPr="006854C9">
              <w:t>Анализ сетевого трафика в пределах контролируемой зоны внешними нарушителями</w:t>
            </w:r>
          </w:p>
        </w:tc>
        <w:tc>
          <w:tcPr>
            <w:tcW w:w="1418" w:type="dxa"/>
            <w:shd w:val="clear" w:color="auto" w:fill="FFFFFF" w:themeFill="background1"/>
          </w:tcPr>
          <w:p w:rsidR="00677492" w:rsidRPr="006854C9" w:rsidRDefault="00677492" w:rsidP="00677492">
            <w:pPr>
              <w:rPr>
                <w:b/>
                <w:spacing w:val="-6"/>
              </w:rPr>
            </w:pPr>
            <w:r w:rsidRPr="006854C9">
              <w:t>УПД.13</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205"/>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ЗТС.2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tc>
        <w:tc>
          <w:tcPr>
            <w:tcW w:w="1418" w:type="dxa"/>
            <w:shd w:val="clear" w:color="auto" w:fill="FFFFFF" w:themeFill="background1"/>
          </w:tcPr>
          <w:p w:rsidR="00677492" w:rsidRPr="006854C9" w:rsidRDefault="00677492" w:rsidP="00677492">
            <w:pPr>
              <w:rPr>
                <w:b/>
                <w:spacing w:val="-6"/>
              </w:rPr>
            </w:pPr>
            <w:r w:rsidRPr="006854C9">
              <w:t>ЗТС.3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rPr>
                <w:b/>
              </w:rPr>
              <w:t>3. Угрозы использования штатных средств ИС с целью совершения НСД к информации</w:t>
            </w:r>
          </w:p>
        </w:tc>
      </w:tr>
      <w:tr w:rsidR="00677492" w:rsidRPr="006854C9" w:rsidTr="00677492">
        <w:trPr>
          <w:trHeight w:val="169"/>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 xml:space="preserve">Угроза несанкционированного изменения </w:t>
            </w:r>
            <w:proofErr w:type="spellStart"/>
            <w:r w:rsidRPr="006854C9">
              <w:rPr>
                <w:color w:val="000000"/>
              </w:rPr>
              <w:t>аутентификационной</w:t>
            </w:r>
            <w:proofErr w:type="spellEnd"/>
            <w:r w:rsidRPr="006854C9">
              <w:rPr>
                <w:color w:val="000000"/>
              </w:rPr>
              <w:t xml:space="preserve"> информации</w:t>
            </w:r>
          </w:p>
        </w:tc>
        <w:tc>
          <w:tcPr>
            <w:tcW w:w="1418" w:type="dxa"/>
            <w:shd w:val="clear" w:color="auto" w:fill="FFFFFF" w:themeFill="background1"/>
          </w:tcPr>
          <w:p w:rsidR="00677492" w:rsidRPr="006854C9" w:rsidRDefault="00677492" w:rsidP="00677492">
            <w:pPr>
              <w:rPr>
                <w:b/>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68"/>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34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0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УПД.4</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0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УПД.5</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0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ОЦЛ.1</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rPr>
                <w:b/>
              </w:rPr>
              <w:t>4. Угрозы нарушения доступности информации</w:t>
            </w:r>
          </w:p>
        </w:tc>
      </w:tr>
      <w:tr w:rsidR="00677492" w:rsidRPr="006854C9" w:rsidTr="00677492">
        <w:trPr>
          <w:trHeight w:val="173"/>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повреждения системного реестра</w:t>
            </w:r>
          </w:p>
        </w:tc>
        <w:tc>
          <w:tcPr>
            <w:tcW w:w="1418" w:type="dxa"/>
            <w:shd w:val="clear" w:color="auto" w:fill="FFFFFF" w:themeFill="background1"/>
          </w:tcPr>
          <w:p w:rsidR="00677492" w:rsidRPr="006854C9" w:rsidRDefault="00677492" w:rsidP="00677492">
            <w:pPr>
              <w:rPr>
                <w:spacing w:val="-6"/>
              </w:rPr>
            </w:pPr>
            <w:r w:rsidRPr="006854C9">
              <w:rPr>
                <w:spacing w:val="-6"/>
              </w:rPr>
              <w:t>УПД.2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7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ОПС.1</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7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rPr>
                <w:spacing w:val="-6"/>
              </w:rPr>
            </w:pPr>
            <w:r w:rsidRPr="006854C9">
              <w:rPr>
                <w:spacing w:val="-6"/>
              </w:rPr>
              <w:t>ОПС.3</w:t>
            </w:r>
            <w:r w:rsidRPr="006854C9">
              <w:rPr>
                <w:spacing w:val="-6"/>
              </w:rPr>
              <w:tab/>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178"/>
              </w:tabs>
              <w:rPr>
                <w:spacing w:val="-6"/>
              </w:rPr>
            </w:pPr>
            <w:r w:rsidRPr="006854C9">
              <w:rPr>
                <w:spacing w:val="-6"/>
              </w:rPr>
              <w:t>ОЦЛ.1</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5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rPr>
                <w:spacing w:val="-6"/>
              </w:rPr>
            </w:pPr>
            <w:r w:rsidRPr="006854C9">
              <w:rPr>
                <w:spacing w:val="-6"/>
              </w:rPr>
              <w:t>ОДТ.4</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rPr>
                <w:spacing w:val="-6"/>
              </w:rPr>
            </w:pPr>
            <w:r w:rsidRPr="006854C9">
              <w:rPr>
                <w:spacing w:val="-6"/>
              </w:rPr>
              <w:t>АВЗ.1</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rPr>
                <w:spacing w:val="-6"/>
              </w:rPr>
            </w:pPr>
            <w:r w:rsidRPr="006854C9">
              <w:rPr>
                <w:spacing w:val="-6"/>
              </w:rPr>
              <w:t>АВЗ.2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rPr>
                <w:spacing w:val="-6"/>
              </w:rPr>
            </w:pPr>
            <w:r w:rsidRPr="006854C9">
              <w:rPr>
                <w:spacing w:val="-6"/>
              </w:rPr>
              <w:t>АНЗ.2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вывода из строя/выхода из строя отдельных ТС</w:t>
            </w:r>
          </w:p>
        </w:tc>
        <w:tc>
          <w:tcPr>
            <w:tcW w:w="1418" w:type="dxa"/>
            <w:shd w:val="clear" w:color="auto" w:fill="FFFFFF" w:themeFill="background1"/>
          </w:tcPr>
          <w:p w:rsidR="00677492" w:rsidRPr="006854C9" w:rsidRDefault="00677492" w:rsidP="00677492">
            <w:pPr>
              <w:rPr>
                <w:spacing w:val="-6"/>
              </w:rPr>
            </w:pPr>
            <w:r w:rsidRPr="006854C9">
              <w:rPr>
                <w:spacing w:val="-6"/>
              </w:rPr>
              <w:t>ЗНИ.2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ЗНИ.3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0"/>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ОДТ.1</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90"/>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ОДТ.3</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ОДТ.4</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2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ЗТС.3</w:t>
            </w:r>
          </w:p>
        </w:tc>
        <w:tc>
          <w:tcPr>
            <w:tcW w:w="2693" w:type="dxa"/>
            <w:shd w:val="clear" w:color="auto" w:fill="FFFFFF" w:themeFill="background1"/>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ЗТС.5</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c>
          <w:tcPr>
            <w:tcW w:w="2835" w:type="dxa"/>
            <w:vMerge w:val="restart"/>
            <w:vAlign w:val="center"/>
          </w:tcPr>
          <w:p w:rsidR="00677492" w:rsidRPr="006854C9" w:rsidRDefault="00677492" w:rsidP="00677492">
            <w:r w:rsidRPr="006854C9">
              <w:rPr>
                <w:color w:val="000000"/>
              </w:rPr>
              <w:t>Угроза потери информации в процессе ее обработки технически и(или) программными средствами и при передаче по каналам связи</w:t>
            </w:r>
          </w:p>
        </w:tc>
        <w:tc>
          <w:tcPr>
            <w:tcW w:w="1418" w:type="dxa"/>
            <w:shd w:val="clear" w:color="auto" w:fill="FFFFFF" w:themeFill="background1"/>
            <w:vAlign w:val="center"/>
          </w:tcPr>
          <w:p w:rsidR="00677492" w:rsidRPr="006854C9" w:rsidRDefault="00677492" w:rsidP="00677492">
            <w:pPr>
              <w:snapToGrid w:val="0"/>
            </w:pPr>
            <w:r w:rsidRPr="006854C9">
              <w:t>АНЗ.3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7"/>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vAlign w:val="center"/>
          </w:tcPr>
          <w:p w:rsidR="00677492" w:rsidRPr="006854C9" w:rsidRDefault="00677492" w:rsidP="00677492">
            <w:pPr>
              <w:jc w:val="center"/>
            </w:pPr>
            <w:r w:rsidRPr="006854C9">
              <w:t>+</w:t>
            </w:r>
          </w:p>
        </w:tc>
      </w:tr>
      <w:tr w:rsidR="00677492" w:rsidRPr="006854C9" w:rsidTr="00677492">
        <w:trPr>
          <w:trHeight w:val="93"/>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vAlign w:val="center"/>
          </w:tcPr>
          <w:p w:rsidR="00677492" w:rsidRPr="006854C9" w:rsidRDefault="00677492" w:rsidP="00677492">
            <w:pPr>
              <w:jc w:val="center"/>
            </w:pPr>
            <w:r w:rsidRPr="006854C9">
              <w:t>+</w:t>
            </w:r>
          </w:p>
        </w:tc>
      </w:tr>
      <w:tr w:rsidR="00677492" w:rsidRPr="006854C9" w:rsidTr="00677492">
        <w:trPr>
          <w:trHeight w:val="93"/>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ОЦЛ.1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3"/>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vAlign w:val="center"/>
          </w:tcPr>
          <w:p w:rsidR="00677492" w:rsidRPr="006854C9" w:rsidRDefault="00677492" w:rsidP="00677492">
            <w:pPr>
              <w:jc w:val="center"/>
            </w:pPr>
            <w:r w:rsidRPr="006854C9">
              <w:t>+</w:t>
            </w:r>
          </w:p>
        </w:tc>
      </w:tr>
      <w:tr w:rsidR="00677492" w:rsidRPr="006854C9" w:rsidTr="00677492">
        <w:trPr>
          <w:trHeight w:val="93"/>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ОДТ.1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4"/>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ОДТ.3</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4"/>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ОДТ.4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7"/>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ОДТ.5</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6"/>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ЗИС.3</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6"/>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ЗИС.11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6"/>
        </w:trPr>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ЗИС.23</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10206" w:type="dxa"/>
            <w:gridSpan w:val="4"/>
            <w:shd w:val="clear" w:color="auto" w:fill="FFFFFF" w:themeFill="background1"/>
            <w:vAlign w:val="center"/>
          </w:tcPr>
          <w:p w:rsidR="00677492" w:rsidRPr="006854C9" w:rsidRDefault="00677492" w:rsidP="00677492">
            <w:pPr>
              <w:jc w:val="center"/>
            </w:pPr>
            <w:r w:rsidRPr="006854C9">
              <w:rPr>
                <w:b/>
              </w:rPr>
              <w:t>5. Угрозы нарушения целостности информации</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Угроза отсутствия контроля за поступающими в информационную систему данными, в том числе незапрашиваемыми</w:t>
            </w: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4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216"/>
              </w:tabs>
              <w:snapToGrid w:val="0"/>
              <w:spacing w:line="260" w:lineRule="exact"/>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АВЗ.2</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ЗИС.1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Отсутствие средств централизованного управления за поступающими в информационную систему данными, в том числе незапрашиваемыми</w:t>
            </w: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6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6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АВЗ.2</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ЗИС.1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59"/>
        </w:trPr>
        <w:tc>
          <w:tcPr>
            <w:tcW w:w="2835" w:type="dxa"/>
            <w:vMerge w:val="restart"/>
            <w:shd w:val="clear" w:color="auto" w:fill="auto"/>
            <w:vAlign w:val="center"/>
          </w:tcPr>
          <w:p w:rsidR="00677492" w:rsidRPr="006854C9" w:rsidRDefault="00677492" w:rsidP="00677492">
            <w:r w:rsidRPr="006854C9">
              <w:rPr>
                <w:color w:val="000000"/>
              </w:rPr>
              <w:t>Отсутствие автоматизированных фильтров, осуществляющих обработку поступающей в ИС информации</w:t>
            </w:r>
          </w:p>
        </w:tc>
        <w:tc>
          <w:tcPr>
            <w:tcW w:w="1418" w:type="dxa"/>
            <w:shd w:val="clear" w:color="auto" w:fill="FFFFFF" w:themeFill="background1"/>
          </w:tcPr>
          <w:p w:rsidR="00677492" w:rsidRPr="006854C9" w:rsidRDefault="00677492" w:rsidP="00677492">
            <w:pPr>
              <w:snapToGrid w:val="0"/>
              <w:spacing w:line="260" w:lineRule="exact"/>
              <w:rPr>
                <w:strike/>
              </w:rPr>
            </w:pPr>
            <w:r w:rsidRPr="006854C9">
              <w:t>АВЗ.1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rPr>
                <w:strike/>
              </w:rPr>
            </w:pPr>
            <w:r w:rsidRPr="006854C9">
              <w:t>АВЗ.2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7"/>
        </w:trPr>
        <w:tc>
          <w:tcPr>
            <w:tcW w:w="2835" w:type="dxa"/>
            <w:vMerge w:val="restart"/>
            <w:shd w:val="clear" w:color="auto" w:fill="auto"/>
            <w:vAlign w:val="center"/>
          </w:tcPr>
          <w:p w:rsidR="00677492" w:rsidRPr="006854C9" w:rsidRDefault="00677492" w:rsidP="00677492">
            <w:r w:rsidRPr="006854C9">
              <w:rPr>
                <w:color w:val="000000"/>
              </w:rPr>
              <w:t>Угроза отсутствия контроля за данными, передаваемыми из ИС</w:t>
            </w:r>
          </w:p>
        </w:tc>
        <w:tc>
          <w:tcPr>
            <w:tcW w:w="1418" w:type="dxa"/>
            <w:shd w:val="clear" w:color="auto" w:fill="FFFFFF" w:themeFill="background1"/>
          </w:tcPr>
          <w:p w:rsidR="00677492" w:rsidRPr="006854C9" w:rsidRDefault="00677492" w:rsidP="00677492">
            <w:pPr>
              <w:snapToGrid w:val="0"/>
              <w:spacing w:line="260" w:lineRule="exact"/>
            </w:pPr>
            <w:r w:rsidRPr="006854C9">
              <w:t>ИАФ.1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ИАФ.3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АНЗ.1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1"/>
        </w:trPr>
        <w:tc>
          <w:tcPr>
            <w:tcW w:w="2835" w:type="dxa"/>
            <w:vMerge w:val="restart"/>
            <w:shd w:val="clear" w:color="auto" w:fill="auto"/>
            <w:vAlign w:val="center"/>
          </w:tcPr>
          <w:p w:rsidR="00677492" w:rsidRPr="006854C9" w:rsidRDefault="00677492" w:rsidP="00677492">
            <w:r w:rsidRPr="006854C9">
              <w:rPr>
                <w:color w:val="000000"/>
              </w:rPr>
              <w:t>Угроза передачи из ИС недопустимой информации</w:t>
            </w:r>
          </w:p>
        </w:tc>
        <w:tc>
          <w:tcPr>
            <w:tcW w:w="1418" w:type="dxa"/>
            <w:shd w:val="clear" w:color="auto" w:fill="FFFFFF" w:themeFill="background1"/>
          </w:tcPr>
          <w:p w:rsidR="00677492" w:rsidRPr="006854C9" w:rsidRDefault="00677492" w:rsidP="00677492">
            <w:pPr>
              <w:snapToGrid w:val="0"/>
              <w:spacing w:line="260" w:lineRule="exact"/>
            </w:pPr>
            <w:r w:rsidRPr="006854C9">
              <w:t>ИАФ.1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ИАФ.3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АНЗ.1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9"/>
        </w:trPr>
        <w:tc>
          <w:tcPr>
            <w:tcW w:w="2835" w:type="dxa"/>
            <w:vMerge w:val="restart"/>
            <w:shd w:val="clear" w:color="auto" w:fill="auto"/>
            <w:vAlign w:val="center"/>
          </w:tcPr>
          <w:p w:rsidR="00677492" w:rsidRPr="006854C9" w:rsidRDefault="00677492" w:rsidP="00677492">
            <w:r w:rsidRPr="006854C9">
              <w:rPr>
                <w:color w:val="000000"/>
              </w:rPr>
              <w:t>Угроза подмены используемых ИС файлов</w:t>
            </w:r>
          </w:p>
        </w:tc>
        <w:tc>
          <w:tcPr>
            <w:tcW w:w="1418" w:type="dxa"/>
            <w:shd w:val="clear" w:color="auto" w:fill="FFFFFF" w:themeFill="background1"/>
          </w:tcPr>
          <w:p w:rsidR="00677492" w:rsidRPr="006854C9" w:rsidRDefault="00677492" w:rsidP="00677492">
            <w:pPr>
              <w:snapToGrid w:val="0"/>
              <w:spacing w:line="260" w:lineRule="exact"/>
            </w:pPr>
            <w:r w:rsidRPr="006854C9">
              <w:t>ИАФ.1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ИАФ.3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ИАФ.4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8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82"/>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2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УПД.11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ЗНИ.5</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ОЦЛ.3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7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ОДТ.4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ОДТ.5</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РСБ.5</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РСБ.6</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4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РСБ.7</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7"/>
        </w:trPr>
        <w:tc>
          <w:tcPr>
            <w:tcW w:w="2835" w:type="dxa"/>
            <w:vMerge w:val="restart"/>
            <w:shd w:val="clear" w:color="auto" w:fill="auto"/>
            <w:vAlign w:val="center"/>
          </w:tcPr>
          <w:p w:rsidR="00677492" w:rsidRPr="006854C9" w:rsidRDefault="00677492" w:rsidP="00677492">
            <w:r w:rsidRPr="006854C9">
              <w:rPr>
                <w:color w:val="000000"/>
              </w:rPr>
              <w:t>Угроза модификации/удаления файлов журналов системного, прикладного ПО, средств защиты</w:t>
            </w:r>
          </w:p>
        </w:tc>
        <w:tc>
          <w:tcPr>
            <w:tcW w:w="1418" w:type="dxa"/>
            <w:shd w:val="clear" w:color="auto" w:fill="FFFFFF" w:themeFill="background1"/>
          </w:tcPr>
          <w:p w:rsidR="00677492" w:rsidRPr="006854C9" w:rsidRDefault="00677492" w:rsidP="00677492">
            <w:pPr>
              <w:rPr>
                <w:spacing w:val="-2"/>
              </w:rPr>
            </w:pPr>
            <w:r w:rsidRPr="006854C9">
              <w:rPr>
                <w:spacing w:val="-2"/>
              </w:rPr>
              <w:t>ИАФ.1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ИАФ.3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УПД.5</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УПД.6</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АВЗ.1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АВЗ.2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РСБ.5</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РСБ.6</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РСБ.7</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ОПС.1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ОПС.2</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ОПС.4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ОЦЛ.1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ОЦЛ.3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ЗИС.3</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02"/>
        </w:trPr>
        <w:tc>
          <w:tcPr>
            <w:tcW w:w="2835" w:type="dxa"/>
            <w:vMerge w:val="restart"/>
            <w:shd w:val="clear" w:color="auto" w:fill="auto"/>
            <w:vAlign w:val="center"/>
          </w:tcPr>
          <w:p w:rsidR="00677492" w:rsidRPr="006854C9" w:rsidRDefault="00677492" w:rsidP="00677492">
            <w:r w:rsidRPr="006854C9">
              <w:rPr>
                <w:color w:val="000000"/>
              </w:rPr>
              <w:t>Угроза установки/запуска модифицированного программного обеспечения и (или) модифицированных обновлений программного обеспечения</w:t>
            </w:r>
          </w:p>
        </w:tc>
        <w:tc>
          <w:tcPr>
            <w:tcW w:w="1418" w:type="dxa"/>
            <w:shd w:val="clear" w:color="auto" w:fill="FFFFFF" w:themeFill="background1"/>
          </w:tcPr>
          <w:p w:rsidR="00677492" w:rsidRPr="006854C9" w:rsidRDefault="00677492" w:rsidP="00677492">
            <w:pPr>
              <w:rPr>
                <w:spacing w:val="-2"/>
              </w:rPr>
            </w:pPr>
            <w:r w:rsidRPr="006854C9">
              <w:rPr>
                <w:spacing w:val="-2"/>
              </w:rPr>
              <w:t>ИАФ.1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ИАФ.3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УПД.2</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УПД.4</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УПД.5</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rPr>
                <w:spacing w:val="-2"/>
              </w:rPr>
              <w:t>УПД.6</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26"/>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АНЗ.3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4"/>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АВЗ.1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3"/>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АВЗ.2</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9"/>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ОПС.1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4"/>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ОПС.2</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3"/>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ОПС.3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7"/>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ОЦЛ.1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67"/>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ОЦЛ.3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4"/>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ОДТ.5</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85"/>
        </w:trPr>
        <w:tc>
          <w:tcPr>
            <w:tcW w:w="10206" w:type="dxa"/>
            <w:gridSpan w:val="4"/>
            <w:shd w:val="clear" w:color="auto" w:fill="FFFFFF" w:themeFill="background1"/>
            <w:vAlign w:val="center"/>
          </w:tcPr>
          <w:p w:rsidR="00677492" w:rsidRPr="006854C9" w:rsidRDefault="00677492" w:rsidP="00677492">
            <w:pPr>
              <w:jc w:val="center"/>
            </w:pPr>
            <w:r w:rsidRPr="006854C9">
              <w:rPr>
                <w:b/>
              </w:rPr>
              <w:t>6. Угрозы, не являющиеся атаками</w:t>
            </w:r>
          </w:p>
        </w:tc>
      </w:tr>
      <w:tr w:rsidR="00677492" w:rsidRPr="006854C9" w:rsidTr="00677492">
        <w:trPr>
          <w:trHeight w:val="258"/>
        </w:trPr>
        <w:tc>
          <w:tcPr>
            <w:tcW w:w="2835" w:type="dxa"/>
            <w:vMerge w:val="restart"/>
            <w:shd w:val="clear" w:color="auto" w:fill="FFFFFF" w:themeFill="background1"/>
            <w:vAlign w:val="center"/>
          </w:tcPr>
          <w:p w:rsidR="00677492" w:rsidRPr="006854C9" w:rsidRDefault="00677492" w:rsidP="00677492">
            <w:pPr>
              <w:rPr>
                <w:b/>
              </w:rPr>
            </w:pPr>
            <w:r w:rsidRPr="006854C9">
              <w:rPr>
                <w:color w:val="000000"/>
              </w:rPr>
              <w:t>Угроза выхода из строя/отказа отдельных ТС, программных средств, каналов связи</w:t>
            </w:r>
          </w:p>
        </w:tc>
        <w:tc>
          <w:tcPr>
            <w:tcW w:w="1418" w:type="dxa"/>
            <w:shd w:val="clear" w:color="auto" w:fill="FFFFFF" w:themeFill="background1"/>
            <w:vAlign w:val="center"/>
          </w:tcPr>
          <w:p w:rsidR="00677492" w:rsidRPr="006854C9" w:rsidRDefault="00677492" w:rsidP="00677492">
            <w:r w:rsidRPr="006854C9">
              <w:t>ОДТ.1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ОДТ.3</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ОДТ.4</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rPr>
            </w:pPr>
            <w:r w:rsidRPr="006854C9">
              <w:rPr>
                <w:b/>
              </w:rPr>
              <w:t>7. Угрозы НСД, создающие предпосылки для реализации НСД в результате нарушения процедуры авторизации и аутентификации</w:t>
            </w:r>
          </w:p>
        </w:tc>
      </w:tr>
      <w:tr w:rsidR="00677492" w:rsidRPr="006854C9" w:rsidTr="00677492">
        <w:trPr>
          <w:trHeight w:val="173"/>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аппаратного сброса пароля BIOS</w:t>
            </w: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47"/>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обхода некорректно настроенных механизмов аутентификации</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4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50"/>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trike/>
              </w:rPr>
            </w:pPr>
            <w:r w:rsidRPr="006854C9">
              <w:rPr>
                <w:spacing w:val="-2"/>
              </w:rPr>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trike/>
              </w:rPr>
            </w:pPr>
            <w:r w:rsidRPr="006854C9">
              <w:rPr>
                <w:spacing w:val="-2"/>
              </w:rPr>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trike/>
              </w:rPr>
            </w:pPr>
            <w:r w:rsidRPr="006854C9">
              <w:rPr>
                <w:spacing w:val="-2"/>
              </w:rPr>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trike/>
              </w:rPr>
            </w:pPr>
            <w:r w:rsidRPr="006854C9">
              <w:rPr>
                <w:spacing w:val="-2"/>
              </w:rPr>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trike/>
              </w:rPr>
            </w:pPr>
            <w:r w:rsidRPr="006854C9">
              <w:rPr>
                <w:spacing w:val="-2"/>
              </w:rPr>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программного сброса пароля BIOS</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trike/>
              </w:rPr>
            </w:pPr>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trike/>
              </w:rPr>
            </w:pPr>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ОПС.2</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получения несанкционированного доступа сторонними лицами, устройствами</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отсутствия/слабости процедур аутентификации при доступе пользователей/устройств к ресурсам ИС</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0"/>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0"/>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0"/>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10"/>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Угрозы авторизации с использованием устаревших, но не отключённых учетных записей</w:t>
            </w: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94"/>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 xml:space="preserve">Угроза доступа к ИС </w:t>
            </w:r>
            <w:proofErr w:type="spellStart"/>
            <w:r w:rsidRPr="006854C9">
              <w:rPr>
                <w:color w:val="000000"/>
              </w:rPr>
              <w:t>неаутентифицированных</w:t>
            </w:r>
            <w:proofErr w:type="spellEnd"/>
            <w:r w:rsidRPr="006854C9">
              <w:rPr>
                <w:color w:val="000000"/>
              </w:rPr>
              <w:t xml:space="preserve"> устройств и пользователей</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45"/>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повторного использования идентификаторов в течение как минимум 1 года</w:t>
            </w: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2"/>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использования идентификаторов, неиспользуемых более 45 дней</w:t>
            </w:r>
          </w:p>
        </w:tc>
        <w:tc>
          <w:tcPr>
            <w:tcW w:w="1418" w:type="dxa"/>
            <w:shd w:val="clear" w:color="auto" w:fill="FFFFFF" w:themeFill="background1"/>
            <w:vAlign w:val="center"/>
          </w:tcPr>
          <w:p w:rsidR="00677492" w:rsidRPr="006854C9" w:rsidRDefault="00677492" w:rsidP="00677492">
            <w:pPr>
              <w:rPr>
                <w:b/>
              </w:rPr>
            </w:pPr>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раскрытия используемых идентификаторов пользователя в публичном доступе</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trike/>
              </w:rPr>
            </w:pPr>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использования «</w:t>
            </w:r>
            <w:proofErr w:type="gramStart"/>
            <w:r w:rsidRPr="006854C9">
              <w:rPr>
                <w:color w:val="000000"/>
              </w:rPr>
              <w:t>слабых»/</w:t>
            </w:r>
            <w:proofErr w:type="gramEnd"/>
            <w:r w:rsidRPr="006854C9">
              <w:rPr>
                <w:color w:val="000000"/>
              </w:rPr>
              <w:t>предсказуемых паролей</w:t>
            </w: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Отсутствие отказоустойчивой централизованной системы идентификации и аутентификации</w:t>
            </w:r>
          </w:p>
        </w:tc>
        <w:tc>
          <w:tcPr>
            <w:tcW w:w="1418" w:type="dxa"/>
            <w:shd w:val="clear" w:color="auto" w:fill="FFFFFF" w:themeFill="background1"/>
            <w:vAlign w:val="center"/>
          </w:tcPr>
          <w:p w:rsidR="00677492" w:rsidRPr="006854C9" w:rsidRDefault="00677492" w:rsidP="00677492">
            <w:pPr>
              <w:rPr>
                <w:b/>
              </w:rPr>
            </w:pPr>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ЗТС.4</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3"/>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использования пользователями идентичных идентификаторов в разных информационных системах</w:t>
            </w:r>
          </w:p>
        </w:tc>
        <w:tc>
          <w:tcPr>
            <w:tcW w:w="1418" w:type="dxa"/>
            <w:shd w:val="clear" w:color="auto" w:fill="FFFFFF" w:themeFill="background1"/>
            <w:vAlign w:val="center"/>
          </w:tcPr>
          <w:p w:rsidR="00677492" w:rsidRPr="006854C9" w:rsidRDefault="00677492" w:rsidP="00677492">
            <w:pPr>
              <w:jc w:val="both"/>
            </w:pPr>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jc w:val="both"/>
            </w:pPr>
            <w:r w:rsidRPr="006854C9">
              <w:t>ЗТС.4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отсутствия регламента работы с персональными идентификаторами</w:t>
            </w: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ЗТС.4</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rPr>
            </w:pPr>
            <w:r w:rsidRPr="006854C9">
              <w:rPr>
                <w:b/>
              </w:rPr>
              <w:t>8. Угрозы НСД к информации в результате слабости процедур разграничения ролей и полномочий, правил управления доступом</w:t>
            </w:r>
          </w:p>
        </w:tc>
      </w:tr>
      <w:tr w:rsidR="00677492" w:rsidRPr="006854C9" w:rsidTr="00677492">
        <w:trPr>
          <w:trHeight w:val="9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доступа к защищаемым файлам с использованием обходного пути</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загрузки нештатной ОС</w:t>
            </w:r>
          </w:p>
        </w:tc>
        <w:tc>
          <w:tcPr>
            <w:tcW w:w="1418" w:type="dxa"/>
            <w:shd w:val="clear" w:color="auto" w:fill="FFFFFF" w:themeFill="background1"/>
            <w:vAlign w:val="center"/>
          </w:tcPr>
          <w:p w:rsidR="00677492" w:rsidRPr="006854C9" w:rsidRDefault="00677492" w:rsidP="00677492">
            <w:r w:rsidRPr="006854C9">
              <w:t>УПД.15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ЗНИ.7</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1"/>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использования альтернативных путей доступа к ресурсам</w:t>
            </w:r>
          </w:p>
        </w:tc>
        <w:tc>
          <w:tcPr>
            <w:tcW w:w="1418" w:type="dxa"/>
            <w:shd w:val="clear" w:color="auto" w:fill="FFFFFF" w:themeFill="background1"/>
            <w:vAlign w:val="center"/>
          </w:tcPr>
          <w:p w:rsidR="00677492" w:rsidRPr="006854C9" w:rsidRDefault="00677492" w:rsidP="00677492">
            <w:pPr>
              <w:rPr>
                <w:b/>
              </w:rPr>
            </w:pPr>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АНЗ.1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8"/>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 xml:space="preserve">Угроза несанкционированного доступа к </w:t>
            </w:r>
            <w:proofErr w:type="spellStart"/>
            <w:r w:rsidRPr="006854C9">
              <w:rPr>
                <w:color w:val="000000"/>
              </w:rPr>
              <w:t>аутентификационной</w:t>
            </w:r>
            <w:proofErr w:type="spellEnd"/>
            <w:r w:rsidRPr="006854C9">
              <w:rPr>
                <w:color w:val="000000"/>
              </w:rPr>
              <w:t xml:space="preserve"> информации</w:t>
            </w: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9"/>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7"/>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 xml:space="preserve">Угроза несанкционированного </w:t>
            </w:r>
            <w:r w:rsidRPr="006854C9">
              <w:rPr>
                <w:color w:val="000000"/>
              </w:rPr>
              <w:lastRenderedPageBreak/>
              <w:t>копирования защищаемой информации</w:t>
            </w:r>
          </w:p>
        </w:tc>
        <w:tc>
          <w:tcPr>
            <w:tcW w:w="1418" w:type="dxa"/>
            <w:shd w:val="clear" w:color="auto" w:fill="FFFFFF" w:themeFill="background1"/>
            <w:vAlign w:val="center"/>
          </w:tcPr>
          <w:p w:rsidR="00677492" w:rsidRPr="006854C9" w:rsidRDefault="00677492" w:rsidP="00677492">
            <w:r w:rsidRPr="006854C9">
              <w:lastRenderedPageBreak/>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ЗНИ.7</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ЗНИ.8</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несанкционированного редактирования реестра</w:t>
            </w:r>
          </w:p>
        </w:tc>
        <w:tc>
          <w:tcPr>
            <w:tcW w:w="1418" w:type="dxa"/>
            <w:shd w:val="clear" w:color="auto" w:fill="FFFFFF" w:themeFill="background1"/>
          </w:tcPr>
          <w:p w:rsidR="00677492" w:rsidRPr="006854C9" w:rsidRDefault="00677492" w:rsidP="00677492">
            <w:r w:rsidRPr="006854C9">
              <w:rPr>
                <w:spacing w:val="-6"/>
              </w:rPr>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ОПС.1</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ОПС.2</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ОПС.3</w:t>
            </w:r>
            <w:r w:rsidRPr="006854C9">
              <w:rPr>
                <w:spacing w:val="-6"/>
              </w:rPr>
              <w:tab/>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ОЦЛ.1</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ОДТ.4</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7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rPr>
                <w:spacing w:val="-6"/>
              </w:rPr>
              <w:t>АНЗ.2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несанкционированного создания учётной записи пользователя</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BFBFBF" w:themeFill="background1" w:themeFillShade="BF"/>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5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258"/>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перезагрузки аппаратных и программно-аппаратных средств вычислительной техники</w:t>
            </w: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ОДТ.1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40"/>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 xml:space="preserve">Угроза удаления </w:t>
            </w:r>
            <w:proofErr w:type="spellStart"/>
            <w:r w:rsidRPr="006854C9">
              <w:rPr>
                <w:color w:val="000000"/>
              </w:rPr>
              <w:t>аутентификационной</w:t>
            </w:r>
            <w:proofErr w:type="spellEnd"/>
            <w:r w:rsidRPr="006854C9">
              <w:rPr>
                <w:color w:val="000000"/>
              </w:rPr>
              <w:t xml:space="preserve"> информации</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предоставления прав доступа, не необходимых для исполнения должностных обязанностей и функционирования ИС, для совершения деструктивных действий</w:t>
            </w:r>
          </w:p>
        </w:tc>
        <w:tc>
          <w:tcPr>
            <w:tcW w:w="1418" w:type="dxa"/>
            <w:shd w:val="clear" w:color="auto" w:fill="FFFFFF" w:themeFill="background1"/>
            <w:vAlign w:val="center"/>
          </w:tcPr>
          <w:p w:rsidR="00677492" w:rsidRPr="006854C9" w:rsidRDefault="00677492" w:rsidP="00677492">
            <w:pPr>
              <w:rPr>
                <w:b/>
              </w:rPr>
            </w:pPr>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1"/>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УПД.5</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b/>
              </w:rPr>
            </w:pPr>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3"/>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Отсутствие ограничения на количество неудачных попыток входа в информационную систему</w:t>
            </w: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перехвата идентифицирующих и аутентифицирующих данных в процессе идентификации и аутентификации пользователей</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8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бесконтрольного доступа к информации неопределенным кругом лиц</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7"/>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Отсутствие автоматического блокирования учетных записей по истечении их срока действия, в результате исчерпания попыток доступа к ИС, выявления попыток НСД</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3540" w:hanging="3506"/>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3540" w:hanging="3506"/>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3540" w:hanging="3506"/>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3540" w:hanging="3506"/>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3540" w:hanging="3506"/>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4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6"/>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предоставления расширенных прав и привилегий пользователям, в том числе внешним</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0"/>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28"/>
        </w:trPr>
        <w:tc>
          <w:tcPr>
            <w:tcW w:w="2835" w:type="dxa"/>
            <w:shd w:val="clear" w:color="auto" w:fill="FFFFFF" w:themeFill="background1"/>
            <w:vAlign w:val="center"/>
          </w:tcPr>
          <w:p w:rsidR="00677492" w:rsidRPr="006854C9" w:rsidRDefault="00677492" w:rsidP="00677492">
            <w:pPr>
              <w:rPr>
                <w:color w:val="000000"/>
              </w:rPr>
            </w:pPr>
            <w:r w:rsidRPr="006854C9">
              <w:rPr>
                <w:color w:val="000000"/>
              </w:rPr>
              <w:t>Угроза использования незавершенных сеансов пользователей</w:t>
            </w:r>
          </w:p>
        </w:tc>
        <w:tc>
          <w:tcPr>
            <w:tcW w:w="1418" w:type="dxa"/>
            <w:shd w:val="clear" w:color="auto" w:fill="FFFFFF" w:themeFill="background1"/>
            <w:vAlign w:val="center"/>
          </w:tcPr>
          <w:p w:rsidR="00677492" w:rsidRPr="006854C9" w:rsidRDefault="00677492" w:rsidP="00677492">
            <w:r w:rsidRPr="006854C9">
              <w:t>УПД.10</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8"/>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Отсутствие контроля за используемыми интерфейсами ввода/вывода</w:t>
            </w:r>
          </w:p>
        </w:tc>
        <w:tc>
          <w:tcPr>
            <w:tcW w:w="1418" w:type="dxa"/>
            <w:shd w:val="clear" w:color="auto" w:fill="FFFFFF" w:themeFill="background1"/>
            <w:vAlign w:val="center"/>
          </w:tcPr>
          <w:p w:rsidR="00677492" w:rsidRPr="006854C9" w:rsidRDefault="00677492" w:rsidP="00677492">
            <w:r w:rsidRPr="006854C9">
              <w:t>ЗНИ.1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5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46"/>
        </w:trPr>
        <w:tc>
          <w:tcPr>
            <w:tcW w:w="10206" w:type="dxa"/>
            <w:gridSpan w:val="4"/>
            <w:shd w:val="clear" w:color="auto" w:fill="FFFFFF" w:themeFill="background1"/>
          </w:tcPr>
          <w:p w:rsidR="00677492" w:rsidRPr="006854C9" w:rsidRDefault="00677492" w:rsidP="00677492">
            <w:pPr>
              <w:jc w:val="center"/>
              <w:rPr>
                <w:b/>
              </w:rPr>
            </w:pPr>
            <w:r w:rsidRPr="006854C9">
              <w:rPr>
                <w:b/>
              </w:rPr>
              <w:t>9. Угрозы ошибок/внесения уязвимостей при проектировании, внедрении ИС/системы защиты ИС</w:t>
            </w:r>
          </w:p>
        </w:tc>
      </w:tr>
      <w:tr w:rsidR="00677492" w:rsidRPr="006854C9" w:rsidTr="00677492">
        <w:trPr>
          <w:trHeight w:val="446"/>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Внесение изменений в конфигурацию программных средств и ТС, приводящими к отключению/частичному отключению ИС/модулей/компонентов/сегментов ИС, СЗИ (в случае сговора с внешними нарушителями безопасности информации)</w:t>
            </w: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4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4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ОПС.2</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44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ОЦЛ.3</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ОДТ.3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07"/>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Создание неконтролируемых точек доступа (лазейки) в систему, для удаленного доступа к ИС</w:t>
            </w: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ОПС.2</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ОЦЛ.3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ОДТ.3</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Хищение ключей шифрования, идентификаторов и известных паролей</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3"/>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val="restart"/>
            <w:shd w:val="clear" w:color="auto" w:fill="FFFFFF" w:themeFill="background1"/>
            <w:vAlign w:val="center"/>
          </w:tcPr>
          <w:p w:rsidR="00677492" w:rsidRPr="006854C9" w:rsidRDefault="00677492" w:rsidP="00677492">
            <w:pPr>
              <w:rPr>
                <w:color w:val="000000"/>
              </w:rPr>
            </w:pPr>
            <w:r w:rsidRPr="006854C9">
              <w:t>Несанкционированная модификация/уничтожение информации легитимным пользователем</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ИАФ.4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93"/>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ИАФ.6</w:t>
            </w:r>
          </w:p>
        </w:tc>
        <w:tc>
          <w:tcPr>
            <w:tcW w:w="2693" w:type="dxa"/>
            <w:shd w:val="clear" w:color="auto" w:fill="BFBFBF" w:themeFill="background1" w:themeFillShade="BF"/>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9"/>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77"/>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6"/>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36"/>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УПД.11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9"/>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Копирование информации на незарегистрированный носитель информации, в том числе печать</w:t>
            </w:r>
          </w:p>
        </w:tc>
        <w:tc>
          <w:tcPr>
            <w:tcW w:w="1418" w:type="dxa"/>
            <w:shd w:val="clear" w:color="auto" w:fill="FFFFFF" w:themeFill="background1"/>
            <w:vAlign w:val="center"/>
          </w:tcPr>
          <w:p w:rsidR="00677492" w:rsidRPr="006854C9" w:rsidRDefault="00677492" w:rsidP="00677492">
            <w:r w:rsidRPr="006854C9">
              <w:t>ЗНИ.1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ЗНИ.5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Несанкционированное отключение средств защиты</w:t>
            </w: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8"/>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46"/>
        </w:trPr>
        <w:tc>
          <w:tcPr>
            <w:tcW w:w="10206" w:type="dxa"/>
            <w:gridSpan w:val="4"/>
            <w:shd w:val="clear" w:color="auto" w:fill="FFFFFF" w:themeFill="background1"/>
          </w:tcPr>
          <w:p w:rsidR="00677492" w:rsidRPr="006854C9" w:rsidRDefault="00677492" w:rsidP="00677492">
            <w:pPr>
              <w:jc w:val="center"/>
              <w:rPr>
                <w:b/>
              </w:rPr>
            </w:pPr>
            <w:r w:rsidRPr="006854C9">
              <w:rPr>
                <w:b/>
              </w:rPr>
              <w:t>11. Угрозы нарушения конфиденциальности</w:t>
            </w:r>
          </w:p>
        </w:tc>
      </w:tr>
      <w:tr w:rsidR="00677492" w:rsidRPr="006854C9" w:rsidTr="00677492">
        <w:trPr>
          <w:trHeight w:val="234"/>
        </w:trPr>
        <w:tc>
          <w:tcPr>
            <w:tcW w:w="2835" w:type="dxa"/>
            <w:vMerge w:val="restart"/>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3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АНЗ.4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15"/>
        </w:trPr>
        <w:tc>
          <w:tcPr>
            <w:tcW w:w="2835" w:type="dxa"/>
            <w:vMerge w:val="restart"/>
            <w:shd w:val="clear" w:color="auto" w:fill="FFFFFF" w:themeFill="background1"/>
            <w:vAlign w:val="center"/>
          </w:tcPr>
          <w:p w:rsidR="00677492" w:rsidRPr="006854C9" w:rsidRDefault="00677492" w:rsidP="00677492">
            <w:pPr>
              <w:rPr>
                <w:color w:val="000000"/>
              </w:rPr>
            </w:pPr>
            <w:r w:rsidRPr="006854C9">
              <w:rPr>
                <w:color w:val="000000"/>
              </w:rPr>
              <w:t>Угроза получения предварительной информации об объекте защиты</w:t>
            </w: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14"/>
        </w:trPr>
        <w:tc>
          <w:tcPr>
            <w:tcW w:w="2835" w:type="dxa"/>
            <w:vMerge/>
            <w:shd w:val="clear" w:color="auto" w:fill="FFFFFF" w:themeFill="background1"/>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7"/>
        </w:trPr>
        <w:tc>
          <w:tcPr>
            <w:tcW w:w="2835" w:type="dxa"/>
            <w:vMerge w:val="restart"/>
            <w:shd w:val="clear" w:color="auto" w:fill="FFFFFF" w:themeFill="background1"/>
            <w:vAlign w:val="center"/>
          </w:tcPr>
          <w:p w:rsidR="00677492" w:rsidRPr="006854C9" w:rsidRDefault="00677492" w:rsidP="00677492">
            <w:r w:rsidRPr="006854C9">
              <w:t>Угроза получения нарушителем конфиденциальных сведений, обрабатываемых в ИС</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ЗНИ.2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ЗТС.3</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3"/>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ЗТС.4</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FFFFFF" w:themeFill="background1"/>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ind w:left="176" w:hanging="142"/>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Угроза получения нарушителем идентификационных данных легальных пользователей ИС</w:t>
            </w:r>
          </w:p>
        </w:tc>
        <w:tc>
          <w:tcPr>
            <w:tcW w:w="1418" w:type="dxa"/>
            <w:shd w:val="clear" w:color="auto" w:fill="FFFFFF" w:themeFill="background1"/>
            <w:vAlign w:val="center"/>
          </w:tcPr>
          <w:p w:rsidR="00677492" w:rsidRPr="006854C9" w:rsidRDefault="00677492" w:rsidP="00677492">
            <w:pPr>
              <w:snapToGrid w:val="0"/>
            </w:pPr>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snapToGrid w:val="0"/>
            </w:pPr>
            <w:r w:rsidRPr="006854C9">
              <w:t>ИАФ.3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snapToGrid w:val="0"/>
            </w:pPr>
            <w:r w:rsidRPr="006854C9">
              <w:t>ИАФ.4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snapToGrid w:val="0"/>
            </w:pPr>
            <w:r w:rsidRPr="006854C9">
              <w:t>УПД.5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snapToGrid w:val="0"/>
            </w:pPr>
            <w:r w:rsidRPr="006854C9">
              <w:t>ЗИС.1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snapToGrid w:val="0"/>
            </w:pPr>
            <w:r w:rsidRPr="006854C9">
              <w:t>АНЗ.5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10206" w:type="dxa"/>
            <w:gridSpan w:val="4"/>
            <w:shd w:val="clear" w:color="auto" w:fill="FFFFFF" w:themeFill="background1"/>
          </w:tcPr>
          <w:p w:rsidR="00677492" w:rsidRPr="006854C9" w:rsidRDefault="00677492" w:rsidP="00677492">
            <w:pPr>
              <w:jc w:val="center"/>
            </w:pPr>
            <w:r w:rsidRPr="006854C9">
              <w:rPr>
                <w:b/>
              </w:rPr>
              <w:t>12. Угрозы программно-математических воздействий</w:t>
            </w:r>
          </w:p>
        </w:tc>
      </w:tr>
      <w:tr w:rsidR="00677492" w:rsidRPr="006854C9" w:rsidTr="00677492">
        <w:tc>
          <w:tcPr>
            <w:tcW w:w="2835" w:type="dxa"/>
            <w:vMerge w:val="restart"/>
            <w:shd w:val="clear" w:color="auto" w:fill="auto"/>
            <w:vAlign w:val="center"/>
          </w:tcPr>
          <w:p w:rsidR="00677492" w:rsidRPr="006854C9" w:rsidRDefault="00677492" w:rsidP="00677492">
            <w:r w:rsidRPr="006854C9">
              <w:rPr>
                <w:color w:val="000000"/>
              </w:rPr>
              <w:t>Угроза внедрения кода или данных</w:t>
            </w:r>
          </w:p>
        </w:tc>
        <w:tc>
          <w:tcPr>
            <w:tcW w:w="1418" w:type="dxa"/>
            <w:shd w:val="clear" w:color="auto" w:fill="FFFFFF" w:themeFill="background1"/>
          </w:tcPr>
          <w:p w:rsidR="00677492" w:rsidRPr="006854C9" w:rsidRDefault="00677492" w:rsidP="00677492">
            <w:pPr>
              <w:snapToGrid w:val="0"/>
            </w:pPr>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ИАФ.3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УПД.1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УПД.4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УПД.5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ОПС.3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01"/>
        </w:trPr>
        <w:tc>
          <w:tcPr>
            <w:tcW w:w="2835" w:type="dxa"/>
            <w:vMerge w:val="restart"/>
            <w:shd w:val="clear" w:color="auto" w:fill="auto"/>
            <w:vAlign w:val="center"/>
          </w:tcPr>
          <w:p w:rsidR="00677492" w:rsidRPr="006854C9" w:rsidRDefault="00677492" w:rsidP="00677492">
            <w:r w:rsidRPr="006854C9">
              <w:rPr>
                <w:color w:val="000000"/>
              </w:rPr>
              <w:t xml:space="preserve">Угроза восстановления </w:t>
            </w:r>
            <w:proofErr w:type="spellStart"/>
            <w:r w:rsidRPr="006854C9">
              <w:rPr>
                <w:color w:val="000000"/>
              </w:rPr>
              <w:t>аутентификационной</w:t>
            </w:r>
            <w:proofErr w:type="spellEnd"/>
            <w:r w:rsidRPr="006854C9">
              <w:rPr>
                <w:color w:val="000000"/>
              </w:rPr>
              <w:t xml:space="preserve"> информации</w:t>
            </w:r>
          </w:p>
        </w:tc>
        <w:tc>
          <w:tcPr>
            <w:tcW w:w="1418" w:type="dxa"/>
            <w:shd w:val="clear" w:color="auto" w:fill="FFFFFF" w:themeFill="background1"/>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ИАФ.5</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ЗИС.1</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97"/>
        </w:trPr>
        <w:tc>
          <w:tcPr>
            <w:tcW w:w="2835" w:type="dxa"/>
            <w:shd w:val="clear" w:color="auto" w:fill="auto"/>
            <w:vAlign w:val="center"/>
          </w:tcPr>
          <w:p w:rsidR="00677492" w:rsidRPr="006854C9" w:rsidRDefault="00677492" w:rsidP="00677492">
            <w:pPr>
              <w:rPr>
                <w:color w:val="000000"/>
              </w:rPr>
            </w:pPr>
            <w:r w:rsidRPr="006854C9">
              <w:rPr>
                <w:color w:val="000000"/>
              </w:rPr>
              <w:t>Угроза деструктивного изменения конфигурации/среды окружения программ</w:t>
            </w:r>
          </w:p>
        </w:tc>
        <w:tc>
          <w:tcPr>
            <w:tcW w:w="1418" w:type="dxa"/>
            <w:shd w:val="clear" w:color="auto" w:fill="FFFFFF" w:themeFill="background1"/>
          </w:tcPr>
          <w:p w:rsidR="00677492" w:rsidRPr="006854C9" w:rsidRDefault="00677492" w:rsidP="00677492">
            <w:r w:rsidRPr="006854C9">
              <w:t>АНЗ.2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pPr>
              <w:rPr>
                <w:color w:val="000000"/>
              </w:rPr>
            </w:pPr>
            <w:r w:rsidRPr="006854C9">
              <w:rPr>
                <w:color w:val="000000"/>
              </w:rPr>
              <w:t>Угроза несанкционированного выключения или обхода механизма защиты от записи в BIOS</w:t>
            </w:r>
          </w:p>
        </w:tc>
        <w:tc>
          <w:tcPr>
            <w:tcW w:w="1418" w:type="dxa"/>
            <w:shd w:val="clear" w:color="auto" w:fill="FFFFFF" w:themeFill="background1"/>
            <w:vAlign w:val="center"/>
          </w:tcPr>
          <w:p w:rsidR="00677492" w:rsidRPr="006854C9" w:rsidRDefault="00677492" w:rsidP="00677492">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УПД.6</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ОПС.2</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shd w:val="clear" w:color="auto" w:fill="auto"/>
            <w:vAlign w:val="center"/>
          </w:tcPr>
          <w:p w:rsidR="00677492" w:rsidRPr="006854C9" w:rsidRDefault="00677492" w:rsidP="00677492">
            <w:pPr>
              <w:rPr>
                <w:color w:val="000000"/>
              </w:rPr>
            </w:pPr>
            <w:r w:rsidRPr="006854C9">
              <w:rPr>
                <w:color w:val="000000"/>
              </w:rPr>
              <w:t>Угроза перехвата вводимой и выводимой на периферийные устройства информации</w:t>
            </w: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val="restart"/>
            <w:shd w:val="clear" w:color="auto" w:fill="auto"/>
            <w:vAlign w:val="center"/>
          </w:tcPr>
          <w:p w:rsidR="00677492" w:rsidRPr="006854C9" w:rsidRDefault="00677492" w:rsidP="00677492">
            <w:r w:rsidRPr="006854C9">
              <w:rPr>
                <w:color w:val="000000"/>
              </w:rPr>
              <w:t>Угроза заражения компьютера при посещении неблагонадёжных сайтов</w:t>
            </w:r>
          </w:p>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АНЗ.2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vAlign w:val="center"/>
          </w:tcPr>
          <w:p w:rsidR="00677492" w:rsidRPr="006854C9" w:rsidRDefault="00677492" w:rsidP="00677492">
            <w:pPr>
              <w:snapToGrid w:val="0"/>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val="restart"/>
            <w:shd w:val="clear" w:color="auto" w:fill="auto"/>
            <w:vAlign w:val="center"/>
          </w:tcPr>
          <w:p w:rsidR="00677492" w:rsidRPr="006854C9" w:rsidRDefault="00677492" w:rsidP="00677492">
            <w:r w:rsidRPr="006854C9">
              <w:rPr>
                <w:color w:val="000000"/>
              </w:rPr>
              <w:t>Угроза неправомерного шифрования информации</w:t>
            </w:r>
          </w:p>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ОЦЛ.3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ЗНИ.2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ИАФ.1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ИАФ.3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ИАФ.4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ИАФ.5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УПД.1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29"/>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29"/>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r w:rsidRPr="006854C9">
              <w:t>УПД.4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r w:rsidRPr="006854C9">
              <w:t>АНЗ.5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29"/>
        </w:trPr>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r w:rsidRPr="006854C9">
              <w:t>ЗИС.1</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398"/>
        </w:trPr>
        <w:tc>
          <w:tcPr>
            <w:tcW w:w="2835" w:type="dxa"/>
            <w:vMerge w:val="restart"/>
            <w:shd w:val="clear" w:color="auto" w:fill="auto"/>
            <w:vAlign w:val="center"/>
          </w:tcPr>
          <w:p w:rsidR="00677492" w:rsidRPr="006854C9" w:rsidRDefault="00677492" w:rsidP="00677492">
            <w:r w:rsidRPr="006854C9">
              <w:rPr>
                <w:color w:val="000000"/>
              </w:rPr>
              <w:t>Угроза распространения «почтовых червей»</w:t>
            </w:r>
          </w:p>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39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7"/>
        </w:trPr>
        <w:tc>
          <w:tcPr>
            <w:tcW w:w="2835" w:type="dxa"/>
            <w:vMerge w:val="restart"/>
            <w:shd w:val="clear" w:color="auto" w:fill="auto"/>
            <w:vAlign w:val="center"/>
          </w:tcPr>
          <w:p w:rsidR="00677492" w:rsidRPr="006854C9" w:rsidRDefault="00677492" w:rsidP="00677492">
            <w:r w:rsidRPr="006854C9">
              <w:rPr>
                <w:color w:val="000000"/>
              </w:rPr>
              <w:t>Внедрение программных закладок</w:t>
            </w:r>
          </w:p>
        </w:tc>
        <w:tc>
          <w:tcPr>
            <w:tcW w:w="1418" w:type="dxa"/>
            <w:shd w:val="clear" w:color="auto" w:fill="FFFFFF" w:themeFill="background1"/>
          </w:tcPr>
          <w:p w:rsidR="00677492" w:rsidRPr="006854C9" w:rsidRDefault="00677492" w:rsidP="00677492">
            <w:pPr>
              <w:snapToGrid w:val="0"/>
            </w:pPr>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ИАФ.3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ИАФ.4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ИАФ.5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УПД.4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АВЗ.1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АНЗ.5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5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ЗИС.1</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val="restart"/>
            <w:shd w:val="clear" w:color="auto" w:fill="auto"/>
            <w:vAlign w:val="center"/>
          </w:tcPr>
          <w:p w:rsidR="00677492" w:rsidRPr="006854C9" w:rsidRDefault="00677492" w:rsidP="00677492">
            <w:r w:rsidRPr="006854C9">
              <w:rPr>
                <w:color w:val="000000"/>
              </w:rPr>
              <w:t>Применение специально созданных программных продуктов для НСД</w:t>
            </w:r>
          </w:p>
        </w:tc>
        <w:tc>
          <w:tcPr>
            <w:tcW w:w="1418" w:type="dxa"/>
            <w:shd w:val="clear" w:color="auto" w:fill="FFFFFF" w:themeFill="background1"/>
          </w:tcPr>
          <w:p w:rsidR="00677492" w:rsidRPr="006854C9" w:rsidRDefault="00677492" w:rsidP="00677492">
            <w:pPr>
              <w:snapToGrid w:val="0"/>
              <w:spacing w:line="260" w:lineRule="exact"/>
            </w:pPr>
            <w:r w:rsidRPr="006854C9">
              <w:t>ИАФ.1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ИАФ.3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ИАФ.4</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ИАФ.5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УПД.4</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АВЗ.1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АНЗ.5</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spacing w:line="260" w:lineRule="exact"/>
            </w:pPr>
            <w:r w:rsidRPr="006854C9">
              <w:t>ЗИС.1</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Угроза внедрения через легитимные схемы информационного обмена между информационными системами вредоносного программного обеспечения</w:t>
            </w: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r w:rsidRPr="006854C9">
              <w:t>АВЗ.2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УПД.1</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val="restart"/>
            <w:shd w:val="clear" w:color="auto" w:fill="auto"/>
            <w:vAlign w:val="center"/>
          </w:tcPr>
          <w:p w:rsidR="00677492" w:rsidRPr="006854C9" w:rsidRDefault="00677492" w:rsidP="00677492">
            <w:r w:rsidRPr="006854C9">
              <w:rPr>
                <w:color w:val="000000"/>
              </w:rPr>
              <w:t>Отсутствие централизованной системы управления средствами антивирусной защиты</w:t>
            </w:r>
          </w:p>
        </w:tc>
        <w:tc>
          <w:tcPr>
            <w:tcW w:w="1418" w:type="dxa"/>
            <w:shd w:val="clear" w:color="auto" w:fill="FFFFFF" w:themeFill="background1"/>
            <w:vAlign w:val="center"/>
          </w:tcPr>
          <w:p w:rsidR="00677492" w:rsidRPr="006854C9" w:rsidRDefault="00677492" w:rsidP="00677492">
            <w:r w:rsidRPr="006854C9">
              <w:t>АВЗ.1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9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pPr>
            <w:r w:rsidRPr="006854C9">
              <w:rPr>
                <w:b/>
              </w:rPr>
              <w:t>13. Угрозы, связанные с использованием технологий виртуализации – соответствии с п.6.13 Общей модели угроз Администрации Чамзинского муниципального района данные угрозы не рассматриваются.</w:t>
            </w:r>
          </w:p>
        </w:tc>
      </w:tr>
      <w:tr w:rsidR="00677492" w:rsidRPr="006854C9" w:rsidTr="00677492">
        <w:tc>
          <w:tcPr>
            <w:tcW w:w="10206" w:type="dxa"/>
            <w:gridSpan w:val="4"/>
            <w:shd w:val="clear" w:color="auto" w:fill="FFFFFF" w:themeFill="background1"/>
          </w:tcPr>
          <w:p w:rsidR="00677492" w:rsidRPr="006854C9" w:rsidRDefault="00677492" w:rsidP="00677492">
            <w:pPr>
              <w:jc w:val="center"/>
            </w:pPr>
            <w:r w:rsidRPr="006854C9">
              <w:rPr>
                <w:b/>
              </w:rPr>
              <w:t>14. Угрозы, связанные с нарушением правил эксплуатации машинных носителей</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Угроза несанкционированного восстановления удалённой защищаемой информации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8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6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ЗНИ.8</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82"/>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ОПС.1</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ОПС.3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6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1066"/>
              </w:tabs>
            </w:pPr>
            <w:r w:rsidRPr="006854C9">
              <w:t>ЗТС.2</w:t>
            </w:r>
            <w:r w:rsidRPr="006854C9">
              <w:tab/>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47"/>
        </w:trPr>
        <w:tc>
          <w:tcPr>
            <w:tcW w:w="2835" w:type="dxa"/>
            <w:vMerge w:val="restart"/>
            <w:shd w:val="clear" w:color="auto" w:fill="auto"/>
            <w:vAlign w:val="center"/>
          </w:tcPr>
          <w:p w:rsidR="00677492" w:rsidRPr="006854C9" w:rsidRDefault="00677492" w:rsidP="00677492">
            <w:r w:rsidRPr="006854C9">
              <w:rPr>
                <w:color w:val="000000"/>
              </w:rPr>
              <w:t>Угроза несанкционированного удаления защищаемой информации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2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2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ЗНИ.5</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ОПС.1</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ОПС.3</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ОЦЛ.3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Угроза утраты носителей информации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1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11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112"/>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65"/>
        </w:trPr>
        <w:tc>
          <w:tcPr>
            <w:tcW w:w="2835" w:type="dxa"/>
            <w:vMerge w:val="restart"/>
            <w:shd w:val="clear" w:color="auto" w:fill="auto"/>
            <w:vAlign w:val="center"/>
          </w:tcPr>
          <w:p w:rsidR="00677492" w:rsidRPr="006854C9" w:rsidRDefault="00677492" w:rsidP="00677492">
            <w:r w:rsidRPr="006854C9">
              <w:rPr>
                <w:color w:val="000000"/>
              </w:rPr>
              <w:t>Угроза форматирования носителей информации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65"/>
        </w:trPr>
        <w:tc>
          <w:tcPr>
            <w:tcW w:w="2835" w:type="dxa"/>
            <w:vMerge w:val="restart"/>
            <w:shd w:val="clear" w:color="auto" w:fill="auto"/>
            <w:vAlign w:val="center"/>
          </w:tcPr>
          <w:p w:rsidR="00677492" w:rsidRPr="006854C9" w:rsidRDefault="00677492" w:rsidP="00677492">
            <w:r w:rsidRPr="006854C9">
              <w:rPr>
                <w:color w:val="000000"/>
              </w:rPr>
              <w:t>Повреждение носителя информации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26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АВЗ.2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val="restart"/>
            <w:shd w:val="clear" w:color="auto" w:fill="auto"/>
            <w:vAlign w:val="center"/>
          </w:tcPr>
          <w:p w:rsidR="00677492" w:rsidRPr="006854C9" w:rsidRDefault="00677492" w:rsidP="00677492">
            <w:r w:rsidRPr="006854C9">
              <w:rPr>
                <w:color w:val="000000"/>
              </w:rPr>
              <w:t>Угроза подключения к ИС неучтенных машинных носителей</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280"/>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 xml:space="preserve">Угроза подключения к ИС </w:t>
            </w:r>
            <w:proofErr w:type="spellStart"/>
            <w:r w:rsidRPr="006854C9">
              <w:rPr>
                <w:color w:val="000000"/>
              </w:rPr>
              <w:t>неперсонифицированных</w:t>
            </w:r>
            <w:proofErr w:type="spellEnd"/>
            <w:r w:rsidRPr="006854C9">
              <w:rPr>
                <w:color w:val="000000"/>
              </w:rPr>
              <w:t xml:space="preserve"> машинных носителей</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val="restart"/>
            <w:shd w:val="clear" w:color="auto" w:fill="auto"/>
            <w:vAlign w:val="center"/>
          </w:tcPr>
          <w:p w:rsidR="00677492" w:rsidRPr="006854C9" w:rsidRDefault="00677492" w:rsidP="00677492">
            <w:r w:rsidRPr="006854C9">
              <w:rPr>
                <w:color w:val="000000"/>
              </w:rPr>
              <w:t xml:space="preserve">Угроза несанкционированного </w:t>
            </w:r>
            <w:r w:rsidRPr="006854C9">
              <w:t>копирования информации на машинные носители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val="restart"/>
            <w:shd w:val="clear" w:color="auto" w:fill="auto"/>
            <w:vAlign w:val="center"/>
          </w:tcPr>
          <w:p w:rsidR="00677492" w:rsidRPr="006854C9" w:rsidRDefault="00677492" w:rsidP="00677492">
            <w:r w:rsidRPr="006854C9">
              <w:rPr>
                <w:color w:val="000000"/>
              </w:rPr>
              <w:t>Угроза несанкционированной модификации/удаления информации на машинных носителях</w:t>
            </w:r>
          </w:p>
        </w:tc>
        <w:tc>
          <w:tcPr>
            <w:tcW w:w="1418" w:type="dxa"/>
            <w:shd w:val="clear" w:color="auto" w:fill="FFFFFF" w:themeFill="background1"/>
          </w:tcPr>
          <w:p w:rsidR="00677492" w:rsidRPr="006854C9" w:rsidRDefault="00677492" w:rsidP="00677492">
            <w:r w:rsidRPr="006854C9">
              <w:t>ИАФ.1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ИАФ.5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УПД.5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АНЗ.5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val="restart"/>
            <w:shd w:val="clear" w:color="auto" w:fill="auto"/>
            <w:vAlign w:val="center"/>
          </w:tcPr>
          <w:p w:rsidR="00677492" w:rsidRPr="006854C9" w:rsidRDefault="00677492" w:rsidP="00677492">
            <w:r w:rsidRPr="006854C9">
              <w:rPr>
                <w:color w:val="000000"/>
              </w:rPr>
              <w:t>Угроза хищения машинных носителей</w:t>
            </w:r>
          </w:p>
        </w:tc>
        <w:tc>
          <w:tcPr>
            <w:tcW w:w="1418" w:type="dxa"/>
            <w:shd w:val="clear" w:color="auto" w:fill="FFFFFF" w:themeFill="background1"/>
          </w:tcPr>
          <w:p w:rsidR="00677492" w:rsidRPr="006854C9" w:rsidRDefault="00677492" w:rsidP="00677492">
            <w:pPr>
              <w:snapToGrid w:val="0"/>
              <w:spacing w:line="260" w:lineRule="exact"/>
            </w:pPr>
            <w:r w:rsidRPr="006854C9">
              <w:t>ЗТС.2</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ОДТ.4</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ЗНИ.1</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ЗНИ.2</w:t>
            </w:r>
          </w:p>
        </w:tc>
        <w:tc>
          <w:tcPr>
            <w:tcW w:w="2693" w:type="dxa"/>
            <w:shd w:val="clear" w:color="auto" w:fill="FFFFFF" w:themeFill="background1"/>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val="restart"/>
            <w:vAlign w:val="center"/>
          </w:tcPr>
          <w:p w:rsidR="00677492" w:rsidRPr="006854C9" w:rsidRDefault="00677492" w:rsidP="00677492">
            <w:r w:rsidRPr="006854C9">
              <w:rPr>
                <w:color w:val="000000"/>
              </w:rPr>
              <w:t>Угроза подмены машинных носителей</w:t>
            </w:r>
          </w:p>
        </w:tc>
        <w:tc>
          <w:tcPr>
            <w:tcW w:w="1418" w:type="dxa"/>
            <w:shd w:val="clear" w:color="auto" w:fill="FFFFFF" w:themeFill="background1"/>
          </w:tcPr>
          <w:p w:rsidR="00677492" w:rsidRPr="006854C9" w:rsidRDefault="00677492" w:rsidP="00677492">
            <w:pPr>
              <w:snapToGrid w:val="0"/>
            </w:pPr>
            <w:r w:rsidRPr="006854C9">
              <w:t>ЗТС.2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ОДТ.4</w:t>
            </w:r>
          </w:p>
        </w:tc>
        <w:tc>
          <w:tcPr>
            <w:tcW w:w="2693" w:type="dxa"/>
            <w:shd w:val="clear" w:color="auto" w:fill="BFBFBF" w:themeFill="background1" w:themeFillShade="BF"/>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pPr>
            <w:r w:rsidRPr="006854C9">
              <w:t>ЗНИ.1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c>
          <w:tcPr>
            <w:tcW w:w="2835" w:type="dxa"/>
            <w:vMerge/>
            <w:vAlign w:val="center"/>
          </w:tcPr>
          <w:p w:rsidR="00677492" w:rsidRPr="006854C9" w:rsidRDefault="00677492" w:rsidP="00677492"/>
        </w:tc>
        <w:tc>
          <w:tcPr>
            <w:tcW w:w="1418" w:type="dxa"/>
            <w:shd w:val="clear" w:color="auto" w:fill="FFFFFF" w:themeFill="background1"/>
          </w:tcPr>
          <w:p w:rsidR="00677492" w:rsidRPr="006854C9" w:rsidRDefault="00677492" w:rsidP="00677492">
            <w:pPr>
              <w:snapToGrid w:val="0"/>
            </w:pPr>
            <w:r w:rsidRPr="006854C9">
              <w:t>ЗНИ.2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val="restart"/>
            <w:vAlign w:val="center"/>
          </w:tcPr>
          <w:p w:rsidR="00677492" w:rsidRPr="006854C9" w:rsidRDefault="00677492" w:rsidP="00677492">
            <w:r w:rsidRPr="006854C9">
              <w:rPr>
                <w:color w:val="000000"/>
              </w:rPr>
              <w:t>Угроза использования машинных носителей для хранения информации разных уровней конфиденциальности и целей обработки</w:t>
            </w:r>
          </w:p>
        </w:tc>
        <w:tc>
          <w:tcPr>
            <w:tcW w:w="1418" w:type="dxa"/>
            <w:shd w:val="clear" w:color="auto" w:fill="FFFFFF" w:themeFill="background1"/>
          </w:tcPr>
          <w:p w:rsidR="00677492" w:rsidRPr="006854C9" w:rsidRDefault="00677492" w:rsidP="00677492">
            <w:pPr>
              <w:snapToGrid w:val="0"/>
              <w:spacing w:line="260" w:lineRule="exact"/>
            </w:pPr>
            <w:r w:rsidRPr="006854C9">
              <w:t>УПД.2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tabs>
                <w:tab w:val="left" w:pos="898"/>
              </w:tabs>
              <w:snapToGrid w:val="0"/>
              <w:spacing w:line="260" w:lineRule="exact"/>
              <w:jc w:val="both"/>
            </w:pPr>
            <w:r w:rsidRPr="006854C9">
              <w:t>УПД.4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УПД.5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92"/>
        </w:trPr>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FFFFFF" w:themeFill="background1"/>
            <w:vAlign w:val="center"/>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ЗНИ.5</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r w:rsidR="00677492" w:rsidRPr="006854C9" w:rsidTr="00677492">
        <w:trPr>
          <w:trHeight w:val="515"/>
        </w:trPr>
        <w:tc>
          <w:tcPr>
            <w:tcW w:w="2835" w:type="dxa"/>
            <w:vMerge w:val="restart"/>
            <w:shd w:val="clear" w:color="auto" w:fill="FFFFFF" w:themeFill="background1"/>
          </w:tcPr>
          <w:p w:rsidR="00677492" w:rsidRPr="006854C9" w:rsidRDefault="00677492" w:rsidP="00677492">
            <w:pPr>
              <w:rPr>
                <w:b/>
              </w:rPr>
            </w:pPr>
            <w:r w:rsidRPr="006854C9">
              <w:rPr>
                <w:color w:val="000000"/>
              </w:rPr>
              <w:t>Угроза использования неконтролируемых портом СВТ для вывода информации на сторонние машинные носители</w:t>
            </w:r>
          </w:p>
        </w:tc>
        <w:tc>
          <w:tcPr>
            <w:tcW w:w="1418" w:type="dxa"/>
            <w:shd w:val="clear" w:color="auto" w:fill="FFFFFF" w:themeFill="background1"/>
          </w:tcPr>
          <w:p w:rsidR="00677492" w:rsidRPr="006854C9" w:rsidRDefault="00677492" w:rsidP="00677492">
            <w:r w:rsidRPr="006854C9">
              <w:t>ЗНИ.1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58"/>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313"/>
        </w:trPr>
        <w:tc>
          <w:tcPr>
            <w:tcW w:w="2835" w:type="dxa"/>
            <w:vMerge w:val="restart"/>
            <w:shd w:val="clear" w:color="auto" w:fill="FFFFFF" w:themeFill="background1"/>
          </w:tcPr>
          <w:p w:rsidR="00677492" w:rsidRPr="006854C9" w:rsidRDefault="00677492" w:rsidP="00677492">
            <w:pPr>
              <w:rPr>
                <w:b/>
                <w:spacing w:val="-6"/>
              </w:rPr>
            </w:pPr>
            <w:r w:rsidRPr="006854C9">
              <w:rPr>
                <w:color w:val="000000"/>
              </w:rPr>
              <w:t>Угроза несанкционированного использования машинных носителей</w:t>
            </w:r>
          </w:p>
        </w:tc>
        <w:tc>
          <w:tcPr>
            <w:tcW w:w="1418" w:type="dxa"/>
            <w:shd w:val="clear" w:color="auto" w:fill="FFFFFF" w:themeFill="background1"/>
          </w:tcPr>
          <w:p w:rsidR="00677492" w:rsidRPr="006854C9" w:rsidRDefault="00677492" w:rsidP="00677492">
            <w:pPr>
              <w:rPr>
                <w:spacing w:val="-6"/>
              </w:rPr>
            </w:pPr>
            <w:r w:rsidRPr="006854C9">
              <w:t>ЗНИ.1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1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ЗНИ.2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31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58"/>
        </w:trPr>
        <w:tc>
          <w:tcPr>
            <w:tcW w:w="2835" w:type="dxa"/>
            <w:vMerge w:val="restart"/>
            <w:shd w:val="clear" w:color="auto" w:fill="FFFFFF" w:themeFill="background1"/>
          </w:tcPr>
          <w:p w:rsidR="00677492" w:rsidRPr="006854C9" w:rsidRDefault="00677492" w:rsidP="00677492">
            <w:pPr>
              <w:rPr>
                <w:b/>
                <w:spacing w:val="-6"/>
              </w:rPr>
            </w:pPr>
            <w:r w:rsidRPr="006854C9">
              <w:rPr>
                <w:color w:val="000000"/>
              </w:rPr>
              <w:t xml:space="preserve">Угроза несанкционированного выноса машинных носителей </w:t>
            </w:r>
            <w:r w:rsidRPr="006854C9">
              <w:rPr>
                <w:color w:val="000000"/>
              </w:rPr>
              <w:lastRenderedPageBreak/>
              <w:t>за пределы контролируемой зоны</w:t>
            </w:r>
          </w:p>
        </w:tc>
        <w:tc>
          <w:tcPr>
            <w:tcW w:w="1418" w:type="dxa"/>
            <w:shd w:val="clear" w:color="auto" w:fill="FFFFFF" w:themeFill="background1"/>
          </w:tcPr>
          <w:p w:rsidR="00677492" w:rsidRPr="006854C9" w:rsidRDefault="00677492" w:rsidP="00677492">
            <w:pPr>
              <w:rPr>
                <w:spacing w:val="-6"/>
              </w:rPr>
            </w:pPr>
            <w:r w:rsidRPr="006854C9">
              <w:lastRenderedPageBreak/>
              <w:t>ЗНИ.1</w:t>
            </w:r>
          </w:p>
        </w:tc>
        <w:tc>
          <w:tcPr>
            <w:tcW w:w="2693" w:type="dxa"/>
            <w:shd w:val="clear" w:color="auto" w:fill="FFFFFF" w:themeFill="background1"/>
          </w:tcPr>
          <w:p w:rsidR="00677492" w:rsidRPr="006854C9" w:rsidRDefault="00677492" w:rsidP="00677492">
            <w:pPr>
              <w:jc w:val="center"/>
              <w:rPr>
                <w:spacing w:val="-6"/>
              </w:rPr>
            </w:pPr>
            <w:r w:rsidRPr="006854C9">
              <w:rPr>
                <w:b/>
              </w:rPr>
              <w:t>+</w:t>
            </w:r>
          </w:p>
        </w:tc>
        <w:tc>
          <w:tcPr>
            <w:tcW w:w="3260" w:type="dxa"/>
            <w:shd w:val="clear" w:color="auto" w:fill="FFFFFF" w:themeFill="background1"/>
          </w:tcPr>
          <w:p w:rsidR="00677492" w:rsidRPr="006854C9" w:rsidRDefault="00677492" w:rsidP="00677492">
            <w:pPr>
              <w:jc w:val="center"/>
              <w:rPr>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t>ЗНИ.2</w:t>
            </w:r>
          </w:p>
        </w:tc>
        <w:tc>
          <w:tcPr>
            <w:tcW w:w="2693" w:type="dxa"/>
            <w:shd w:val="clear" w:color="auto" w:fill="FFFFFF" w:themeFill="background1"/>
          </w:tcPr>
          <w:p w:rsidR="00677492" w:rsidRPr="006854C9" w:rsidRDefault="00677492" w:rsidP="00677492">
            <w:pPr>
              <w:jc w:val="center"/>
              <w:rPr>
                <w:spacing w:val="-6"/>
              </w:rPr>
            </w:pPr>
            <w:r w:rsidRPr="006854C9">
              <w:rPr>
                <w:b/>
              </w:rPr>
              <w:t>+</w:t>
            </w:r>
          </w:p>
        </w:tc>
        <w:tc>
          <w:tcPr>
            <w:tcW w:w="3260" w:type="dxa"/>
            <w:shd w:val="clear" w:color="auto" w:fill="FFFFFF" w:themeFill="background1"/>
          </w:tcPr>
          <w:p w:rsidR="00677492" w:rsidRPr="006854C9" w:rsidRDefault="00677492" w:rsidP="00677492">
            <w:pPr>
              <w:jc w:val="center"/>
              <w:rPr>
                <w:spacing w:val="-6"/>
              </w:rPr>
            </w:pPr>
            <w:r w:rsidRPr="006854C9">
              <w:rPr>
                <w:b/>
              </w:rPr>
              <w:t>+</w:t>
            </w:r>
          </w:p>
        </w:tc>
      </w:tr>
      <w:tr w:rsidR="00677492" w:rsidRPr="006854C9" w:rsidTr="00677492">
        <w:trPr>
          <w:trHeight w:val="24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ЗТС.2</w:t>
            </w:r>
          </w:p>
        </w:tc>
        <w:tc>
          <w:tcPr>
            <w:tcW w:w="2693" w:type="dxa"/>
            <w:shd w:val="clear" w:color="auto" w:fill="FFFFFF" w:themeFill="background1"/>
          </w:tcPr>
          <w:p w:rsidR="00677492" w:rsidRPr="006854C9" w:rsidRDefault="00677492" w:rsidP="00677492">
            <w:pPr>
              <w:jc w:val="center"/>
              <w:rPr>
                <w:spacing w:val="-6"/>
              </w:rPr>
            </w:pPr>
            <w:r w:rsidRPr="006854C9">
              <w:rPr>
                <w:spacing w:val="-6"/>
              </w:rPr>
              <w:t>+</w:t>
            </w:r>
          </w:p>
        </w:tc>
        <w:tc>
          <w:tcPr>
            <w:tcW w:w="3260" w:type="dxa"/>
            <w:shd w:val="clear" w:color="auto" w:fill="FFFFFF" w:themeFill="background1"/>
          </w:tcPr>
          <w:p w:rsidR="00677492" w:rsidRPr="006854C9" w:rsidRDefault="00677492" w:rsidP="00677492">
            <w:pPr>
              <w:jc w:val="center"/>
              <w:rPr>
                <w:spacing w:val="-6"/>
              </w:rPr>
            </w:pPr>
            <w:r w:rsidRPr="006854C9">
              <w:rPr>
                <w:spacing w:val="-6"/>
              </w:rPr>
              <w:t>+</w:t>
            </w:r>
          </w:p>
        </w:tc>
      </w:tr>
      <w:tr w:rsidR="00677492" w:rsidRPr="006854C9" w:rsidTr="00677492">
        <w:trPr>
          <w:trHeight w:val="243"/>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r w:rsidRPr="006854C9">
              <w:t>ЗТС.3</w:t>
            </w:r>
          </w:p>
        </w:tc>
        <w:tc>
          <w:tcPr>
            <w:tcW w:w="2693" w:type="dxa"/>
            <w:shd w:val="clear" w:color="auto" w:fill="FFFFFF" w:themeFill="background1"/>
          </w:tcPr>
          <w:p w:rsidR="00677492" w:rsidRPr="006854C9" w:rsidRDefault="00677492" w:rsidP="00677492">
            <w:pPr>
              <w:jc w:val="center"/>
              <w:rPr>
                <w:spacing w:val="-6"/>
              </w:rPr>
            </w:pPr>
            <w:r w:rsidRPr="006854C9">
              <w:rPr>
                <w:spacing w:val="-6"/>
              </w:rPr>
              <w:t>+</w:t>
            </w:r>
          </w:p>
        </w:tc>
        <w:tc>
          <w:tcPr>
            <w:tcW w:w="3260" w:type="dxa"/>
            <w:shd w:val="clear" w:color="auto" w:fill="FFFFFF" w:themeFill="background1"/>
          </w:tcPr>
          <w:p w:rsidR="00677492" w:rsidRPr="006854C9" w:rsidRDefault="00677492" w:rsidP="00677492">
            <w:pPr>
              <w:jc w:val="center"/>
              <w:rPr>
                <w:spacing w:val="-6"/>
              </w:rPr>
            </w:pPr>
            <w:r w:rsidRPr="006854C9">
              <w:rPr>
                <w:spacing w:val="-6"/>
              </w:rPr>
              <w:t>+</w:t>
            </w:r>
          </w:p>
        </w:tc>
      </w:tr>
      <w:tr w:rsidR="00677492" w:rsidRPr="006854C9" w:rsidTr="00677492">
        <w:trPr>
          <w:trHeight w:val="331"/>
        </w:trPr>
        <w:tc>
          <w:tcPr>
            <w:tcW w:w="10206" w:type="dxa"/>
            <w:gridSpan w:val="4"/>
            <w:shd w:val="clear" w:color="auto" w:fill="FFFFFF" w:themeFill="background1"/>
          </w:tcPr>
          <w:p w:rsidR="00677492" w:rsidRPr="006854C9" w:rsidRDefault="00677492" w:rsidP="00677492">
            <w:pPr>
              <w:tabs>
                <w:tab w:val="left" w:pos="6732"/>
              </w:tabs>
              <w:jc w:val="center"/>
            </w:pPr>
            <w:r w:rsidRPr="006854C9">
              <w:rPr>
                <w:b/>
              </w:rPr>
              <w:t>15 Угрозы, связанные с нарушением процедур установки/обновления программного обеспечения и оборудования</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r w:rsidRPr="006854C9">
              <w:rPr>
                <w:color w:val="000000"/>
              </w:rPr>
              <w:t xml:space="preserve">Угроза внедрения вредоносного кода в BIOS </w:t>
            </w:r>
          </w:p>
        </w:tc>
        <w:tc>
          <w:tcPr>
            <w:tcW w:w="1418" w:type="dxa"/>
            <w:shd w:val="clear" w:color="auto" w:fill="FFFFFF" w:themeFill="background1"/>
            <w:vAlign w:val="center"/>
          </w:tcPr>
          <w:p w:rsidR="00677492" w:rsidRPr="006854C9" w:rsidRDefault="00677492" w:rsidP="00677492">
            <w:pPr>
              <w:rPr>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УПД.4</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УПД.5</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УПД.6</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ОПС.2</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ОПС.3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АВЗ.1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АВЗ.2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47"/>
        </w:trPr>
        <w:tc>
          <w:tcPr>
            <w:tcW w:w="2835" w:type="dxa"/>
            <w:vMerge w:val="restart"/>
            <w:shd w:val="clear" w:color="auto" w:fill="FFFFFF" w:themeFill="background1"/>
          </w:tcPr>
          <w:p w:rsidR="00677492" w:rsidRPr="006854C9" w:rsidRDefault="00677492" w:rsidP="00677492">
            <w:pPr>
              <w:rPr>
                <w:b/>
                <w:spacing w:val="-6"/>
              </w:rPr>
            </w:pPr>
            <w:r w:rsidRPr="006854C9">
              <w:rPr>
                <w:color w:val="000000"/>
              </w:rPr>
              <w:t>Угроза изменения компонентов системы</w:t>
            </w:r>
          </w:p>
        </w:tc>
        <w:tc>
          <w:tcPr>
            <w:tcW w:w="1418" w:type="dxa"/>
            <w:shd w:val="clear" w:color="auto" w:fill="FFFFFF" w:themeFill="background1"/>
          </w:tcPr>
          <w:p w:rsidR="00677492" w:rsidRPr="006854C9" w:rsidRDefault="00677492" w:rsidP="00677492">
            <w:pPr>
              <w:rPr>
                <w:spacing w:val="-6"/>
              </w:rPr>
            </w:pPr>
            <w:r w:rsidRPr="006854C9">
              <w:rPr>
                <w:spacing w:val="-6"/>
              </w:rPr>
              <w:t>АВЗ.1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АВЗ.2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ОПС.2</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АНЗ.4</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ОЦЛ.3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4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tabs>
                <w:tab w:val="left" w:pos="2364"/>
              </w:tabs>
              <w:rPr>
                <w:b/>
                <w:spacing w:val="-6"/>
              </w:rPr>
            </w:pPr>
            <w:r w:rsidRPr="006854C9">
              <w:rPr>
                <w:color w:val="000000"/>
              </w:rPr>
              <w:t>Угроза запуска/установки вредоносного/шпионского/неразрешенного программного обеспечения и(или) обновлений программного обеспечения</w:t>
            </w:r>
          </w:p>
        </w:tc>
        <w:tc>
          <w:tcPr>
            <w:tcW w:w="1418" w:type="dxa"/>
            <w:shd w:val="clear" w:color="auto" w:fill="FFFFFF" w:themeFill="background1"/>
          </w:tcPr>
          <w:p w:rsidR="00677492" w:rsidRPr="006854C9" w:rsidRDefault="00677492" w:rsidP="00677492">
            <w:pPr>
              <w:rPr>
                <w:spacing w:val="-6"/>
              </w:rPr>
            </w:pPr>
            <w:r w:rsidRPr="006854C9">
              <w:rPr>
                <w:spacing w:val="-2"/>
              </w:rPr>
              <w:t>ИАФ.1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ИАФ.3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УПД.1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УПД.2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УПД.4</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УПД.5</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УПД.6</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АНЗ.3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АВЗ.1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АВЗ.2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ОПС.1</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ОПС.2</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ОПС.3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ОЦЛ.1</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ОЦЛ.3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364"/>
              </w:tabs>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2"/>
              </w:rPr>
              <w:t>ОДТ.5</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tabs>
                <w:tab w:val="left" w:pos="2263"/>
              </w:tabs>
              <w:jc w:val="both"/>
              <w:rPr>
                <w:b/>
                <w:spacing w:val="-6"/>
              </w:rPr>
            </w:pPr>
            <w:r w:rsidRPr="006854C9">
              <w:rPr>
                <w:color w:val="000000"/>
              </w:rPr>
              <w:t>Угроза ошибочного запуска/установки программного обеспечения</w:t>
            </w:r>
          </w:p>
        </w:tc>
        <w:tc>
          <w:tcPr>
            <w:tcW w:w="1418" w:type="dxa"/>
            <w:shd w:val="clear" w:color="auto" w:fill="FFFFFF" w:themeFill="background1"/>
          </w:tcPr>
          <w:p w:rsidR="00677492" w:rsidRPr="006854C9" w:rsidRDefault="00677492" w:rsidP="00677492">
            <w:pPr>
              <w:rPr>
                <w:spacing w:val="-6"/>
              </w:rPr>
            </w:pPr>
            <w:r w:rsidRPr="006854C9">
              <w:rPr>
                <w:spacing w:val="-6"/>
              </w:rPr>
              <w:t>ОПС.2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263"/>
              </w:tabs>
              <w:jc w:val="both"/>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tabs>
                <w:tab w:val="left" w:pos="2263"/>
              </w:tabs>
              <w:jc w:val="both"/>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АВЗ.1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91"/>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автоматического запуска вредоносного/шпионского/неразрешенного программного обеспечения при запуске ОС и(или) обновлений программного обеспечения</w:t>
            </w:r>
          </w:p>
        </w:tc>
        <w:tc>
          <w:tcPr>
            <w:tcW w:w="1418" w:type="dxa"/>
            <w:shd w:val="clear" w:color="auto" w:fill="FFFFFF" w:themeFill="background1"/>
          </w:tcPr>
          <w:p w:rsidR="00677492" w:rsidRPr="006854C9" w:rsidRDefault="00677492" w:rsidP="00677492">
            <w:pPr>
              <w:rPr>
                <w:spacing w:val="-6"/>
              </w:rPr>
            </w:pPr>
            <w:r w:rsidRPr="006854C9">
              <w:rPr>
                <w:spacing w:val="-6"/>
              </w:rPr>
              <w:t>ОПС.2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91"/>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ОПС.3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91"/>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91"/>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АВЗ.1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b/>
                <w:spacing w:val="-6"/>
              </w:rPr>
            </w:pPr>
            <w:r w:rsidRPr="006854C9">
              <w:rPr>
                <w:spacing w:val="-6"/>
              </w:rPr>
              <w:t>АВЗ.2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rPr>
                <w:b/>
              </w:rPr>
              <w:t>16. Угрозы физического доступа к компонентам ИС</w:t>
            </w:r>
          </w:p>
        </w:tc>
      </w:tr>
      <w:tr w:rsidR="00677492" w:rsidRPr="006854C9" w:rsidTr="00677492">
        <w:trPr>
          <w:trHeight w:val="461"/>
        </w:trPr>
        <w:tc>
          <w:tcPr>
            <w:tcW w:w="2835" w:type="dxa"/>
            <w:shd w:val="clear" w:color="auto" w:fill="FFFFFF" w:themeFill="background1"/>
          </w:tcPr>
          <w:p w:rsidR="00677492" w:rsidRPr="006854C9" w:rsidRDefault="00677492" w:rsidP="00677492">
            <w:pPr>
              <w:rPr>
                <w:color w:val="000000"/>
              </w:rPr>
            </w:pPr>
            <w:r w:rsidRPr="006854C9">
              <w:rPr>
                <w:color w:val="000000"/>
              </w:rPr>
              <w:t>Угроза физического выведения из строя средств хранения, обработки и (или) ввода/вывода/передачи информации</w:t>
            </w: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477"/>
        </w:trPr>
        <w:tc>
          <w:tcPr>
            <w:tcW w:w="2835" w:type="dxa"/>
            <w:shd w:val="clear" w:color="auto" w:fill="FFFFFF" w:themeFill="background1"/>
          </w:tcPr>
          <w:p w:rsidR="00677492" w:rsidRPr="006854C9" w:rsidRDefault="00677492" w:rsidP="00677492">
            <w:pPr>
              <w:rPr>
                <w:color w:val="000000"/>
              </w:rPr>
            </w:pPr>
            <w:r w:rsidRPr="006854C9">
              <w:rPr>
                <w:color w:val="000000"/>
              </w:rPr>
              <w:t>Угроза хищения средств хранения, обработки и (или) ввода/вывода/передачи информации</w:t>
            </w: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lastRenderedPageBreak/>
              <w:t>Угроза нарушение функционирования НЖМД и других систем хранения данных</w:t>
            </w:r>
          </w:p>
        </w:tc>
        <w:tc>
          <w:tcPr>
            <w:tcW w:w="1418" w:type="dxa"/>
            <w:shd w:val="clear" w:color="auto" w:fill="FFFFFF" w:themeFill="background1"/>
          </w:tcPr>
          <w:p w:rsidR="00677492" w:rsidRPr="006854C9" w:rsidRDefault="00677492" w:rsidP="00677492">
            <w:pPr>
              <w:rPr>
                <w:spacing w:val="-6"/>
              </w:rPr>
            </w:pPr>
            <w:r w:rsidRPr="006854C9">
              <w:rPr>
                <w:spacing w:val="-6"/>
              </w:rPr>
              <w:t>ЗНИ.1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ЗНИ.2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62"/>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485"/>
        </w:trPr>
        <w:tc>
          <w:tcPr>
            <w:tcW w:w="2835" w:type="dxa"/>
            <w:shd w:val="clear" w:color="auto" w:fill="FFFFFF" w:themeFill="background1"/>
          </w:tcPr>
          <w:p w:rsidR="00677492" w:rsidRPr="006854C9" w:rsidRDefault="00677492" w:rsidP="00677492">
            <w:pPr>
              <w:rPr>
                <w:color w:val="000000"/>
              </w:rPr>
            </w:pPr>
            <w:r w:rsidRPr="006854C9">
              <w:rPr>
                <w:color w:val="000000"/>
              </w:rPr>
              <w:t>Отсутствие средств автоматизированного контроля доступа</w:t>
            </w: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rPr>
                <w:b/>
              </w:rPr>
              <w:t xml:space="preserve">17. Угрозы эксплуатации уязвимостей в СПО, ППО, СЗИ, СКЗИ, аппаратных компонентах </w:t>
            </w:r>
            <w:proofErr w:type="spellStart"/>
            <w:r w:rsidRPr="006854C9">
              <w:rPr>
                <w:b/>
              </w:rPr>
              <w:t>ИСПДн</w:t>
            </w:r>
            <w:proofErr w:type="spellEnd"/>
            <w:r w:rsidRPr="006854C9">
              <w:rPr>
                <w:b/>
              </w:rPr>
              <w:t>, микропрограммном обеспечении</w:t>
            </w:r>
          </w:p>
        </w:tc>
      </w:tr>
      <w:tr w:rsidR="00677492" w:rsidRPr="006854C9" w:rsidTr="00677492">
        <w:trPr>
          <w:trHeight w:val="85"/>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восстановления предыдущей уязвимой версии BIOS</w:t>
            </w:r>
          </w:p>
        </w:tc>
        <w:tc>
          <w:tcPr>
            <w:tcW w:w="1418" w:type="dxa"/>
            <w:shd w:val="clear" w:color="auto" w:fill="FFFFFF" w:themeFill="background1"/>
            <w:vAlign w:val="center"/>
          </w:tcPr>
          <w:p w:rsidR="00677492" w:rsidRPr="006854C9" w:rsidRDefault="00677492" w:rsidP="00677492">
            <w:pPr>
              <w:rPr>
                <w:spacing w:val="-6"/>
              </w:rPr>
            </w:pPr>
            <w:r w:rsidRPr="006854C9">
              <w:t>ИАФ.1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8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8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УПД.2</w:t>
            </w:r>
          </w:p>
        </w:tc>
        <w:tc>
          <w:tcPr>
            <w:tcW w:w="2693" w:type="dxa"/>
            <w:shd w:val="clear" w:color="auto" w:fill="BFBFBF" w:themeFill="background1" w:themeFillShade="BF"/>
          </w:tcPr>
          <w:p w:rsidR="00677492" w:rsidRPr="006854C9" w:rsidRDefault="00677492" w:rsidP="00677492">
            <w:pPr>
              <w:jc w:val="center"/>
              <w:rPr>
                <w:b/>
                <w:spacing w:val="-6"/>
              </w:rPr>
            </w:pPr>
            <w:r w:rsidRPr="006854C9">
              <w:rPr>
                <w:b/>
                <w:spacing w:val="-6"/>
              </w:rPr>
              <w:t>-</w:t>
            </w:r>
          </w:p>
        </w:tc>
        <w:tc>
          <w:tcPr>
            <w:tcW w:w="3260" w:type="dxa"/>
            <w:shd w:val="clear" w:color="auto" w:fill="FFFFFF" w:themeFill="background1"/>
          </w:tcPr>
          <w:p w:rsidR="00677492" w:rsidRPr="006854C9" w:rsidRDefault="00677492" w:rsidP="00677492">
            <w:pPr>
              <w:jc w:val="center"/>
              <w:rPr>
                <w:b/>
                <w:spacing w:val="-6"/>
              </w:rPr>
            </w:pPr>
            <w:r w:rsidRPr="006854C9">
              <w:rPr>
                <w:b/>
                <w:spacing w:val="-6"/>
              </w:rPr>
              <w:t>+</w:t>
            </w:r>
          </w:p>
        </w:tc>
      </w:tr>
      <w:tr w:rsidR="00677492" w:rsidRPr="006854C9" w:rsidTr="00677492">
        <w:trPr>
          <w:trHeight w:val="18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УПД.4</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УПД.5</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УПД.6</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ОПС.2</w:t>
            </w:r>
          </w:p>
        </w:tc>
        <w:tc>
          <w:tcPr>
            <w:tcW w:w="2693" w:type="dxa"/>
            <w:shd w:val="clear" w:color="auto" w:fill="BFBFBF" w:themeFill="background1" w:themeFillShade="BF"/>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ОПС.3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АВЗ.1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4"/>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vAlign w:val="center"/>
          </w:tcPr>
          <w:p w:rsidR="00677492" w:rsidRPr="006854C9" w:rsidRDefault="00677492" w:rsidP="00677492">
            <w:pPr>
              <w:rPr>
                <w:spacing w:val="-6"/>
              </w:rPr>
            </w:pPr>
            <w:r w:rsidRPr="006854C9">
              <w:t>АВЗ.2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197"/>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деструктивного использования декларированного функционала BIOS</w:t>
            </w:r>
          </w:p>
        </w:tc>
        <w:tc>
          <w:tcPr>
            <w:tcW w:w="1418" w:type="dxa"/>
            <w:shd w:val="clear" w:color="auto" w:fill="FFFFFF" w:themeFill="background1"/>
          </w:tcPr>
          <w:p w:rsidR="00677492" w:rsidRPr="006854C9" w:rsidRDefault="00677492" w:rsidP="00677492">
            <w:pPr>
              <w:rPr>
                <w:b/>
                <w:spacing w:val="-6"/>
              </w:rPr>
            </w:pPr>
            <w:r w:rsidRPr="006854C9">
              <w:rPr>
                <w:spacing w:val="-6"/>
              </w:rPr>
              <w:t>УПД.1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b/>
                <w:spacing w:val="-6"/>
              </w:rPr>
            </w:pPr>
            <w:r w:rsidRPr="006854C9">
              <w:rPr>
                <w:spacing w:val="-6"/>
              </w:rPr>
              <w:t>УПД.2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b/>
                <w:spacing w:val="-6"/>
              </w:rPr>
            </w:pPr>
            <w:r w:rsidRPr="006854C9">
              <w:rPr>
                <w:spacing w:val="-6"/>
              </w:rPr>
              <w:t>УПД.4</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19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b/>
                <w:spacing w:val="-6"/>
              </w:rPr>
            </w:pPr>
            <w:r w:rsidRPr="006854C9">
              <w:rPr>
                <w:spacing w:val="-6"/>
              </w:rPr>
              <w:t>УПД.5</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9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b/>
                <w:spacing w:val="-6"/>
              </w:rPr>
            </w:pPr>
            <w:r w:rsidRPr="006854C9">
              <w:rPr>
                <w:spacing w:val="-6"/>
              </w:rPr>
              <w:t>ОПС.3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4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ОЦЛ.3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48"/>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АНЗ.3</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48"/>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ЗИС.1</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96"/>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программного выведения из строя средств хранения, обработки и (или) ввода/вывода/передачи информации</w:t>
            </w:r>
          </w:p>
        </w:tc>
        <w:tc>
          <w:tcPr>
            <w:tcW w:w="1418" w:type="dxa"/>
            <w:shd w:val="clear" w:color="auto" w:fill="FFFFFF" w:themeFill="background1"/>
          </w:tcPr>
          <w:p w:rsidR="00677492" w:rsidRPr="006854C9" w:rsidRDefault="00677492" w:rsidP="00677492">
            <w:pPr>
              <w:rPr>
                <w:spacing w:val="-6"/>
              </w:rPr>
            </w:pPr>
            <w:r w:rsidRPr="006854C9">
              <w:rPr>
                <w:spacing w:val="-6"/>
              </w:rPr>
              <w:t>ОПС.3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16"/>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1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АНЗ.2</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315"/>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АНЗ.3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ОЦЛ.3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67"/>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ЗТС.2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c>
          <w:tcPr>
            <w:tcW w:w="10206" w:type="dxa"/>
            <w:gridSpan w:val="4"/>
            <w:shd w:val="clear" w:color="auto" w:fill="FFFFFF" w:themeFill="background1"/>
          </w:tcPr>
          <w:p w:rsidR="00677492" w:rsidRPr="006854C9" w:rsidRDefault="00677492" w:rsidP="00677492">
            <w:pPr>
              <w:jc w:val="center"/>
              <w:rPr>
                <w:b/>
                <w:spacing w:val="-6"/>
              </w:rPr>
            </w:pPr>
            <w:r w:rsidRPr="006854C9">
              <w:rPr>
                <w:b/>
              </w:rPr>
              <w:t>18. Угрозы, связанные с использованием сетевых технологий</w:t>
            </w:r>
          </w:p>
        </w:tc>
      </w:tr>
      <w:tr w:rsidR="00677492" w:rsidRPr="006854C9" w:rsidTr="00677492">
        <w:trPr>
          <w:trHeight w:val="716"/>
        </w:trPr>
        <w:tc>
          <w:tcPr>
            <w:tcW w:w="2835" w:type="dxa"/>
            <w:vMerge w:val="restart"/>
            <w:shd w:val="clear" w:color="auto" w:fill="FFFFFF" w:themeFill="background1"/>
          </w:tcPr>
          <w:p w:rsidR="00677492" w:rsidRPr="006854C9" w:rsidRDefault="00677492" w:rsidP="00677492">
            <w:pPr>
              <w:rPr>
                <w:color w:val="000000"/>
              </w:rPr>
            </w:pPr>
            <w:r w:rsidRPr="006854C9">
              <w:rPr>
                <w:color w:val="000000"/>
              </w:rPr>
              <w:t>Угроза отсутствия системы анализа сетевого трафика при обмене данными между информационными системами на наличие атак/вторжений</w:t>
            </w:r>
          </w:p>
        </w:tc>
        <w:tc>
          <w:tcPr>
            <w:tcW w:w="1418" w:type="dxa"/>
            <w:shd w:val="clear" w:color="auto" w:fill="FFFFFF" w:themeFill="background1"/>
          </w:tcPr>
          <w:p w:rsidR="00677492" w:rsidRPr="006854C9" w:rsidRDefault="00677492" w:rsidP="00677492">
            <w:pPr>
              <w:rPr>
                <w:spacing w:val="-6"/>
              </w:rPr>
            </w:pPr>
            <w:r w:rsidRPr="006854C9">
              <w:rPr>
                <w:spacing w:val="-6"/>
              </w:rPr>
              <w:t>АВЗ.1</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rPr>
          <w:trHeight w:val="299"/>
        </w:trPr>
        <w:tc>
          <w:tcPr>
            <w:tcW w:w="2835" w:type="dxa"/>
            <w:vMerge/>
            <w:shd w:val="clear" w:color="auto" w:fill="FFFFFF" w:themeFill="background1"/>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6"/>
              </w:rPr>
            </w:pPr>
            <w:r w:rsidRPr="006854C9">
              <w:rPr>
                <w:spacing w:val="-6"/>
              </w:rPr>
              <w:t>АВЗ.2</w:t>
            </w:r>
          </w:p>
        </w:tc>
        <w:tc>
          <w:tcPr>
            <w:tcW w:w="2693" w:type="dxa"/>
            <w:shd w:val="clear" w:color="auto" w:fill="FFFFFF" w:themeFill="background1"/>
          </w:tcPr>
          <w:p w:rsidR="00677492" w:rsidRPr="006854C9" w:rsidRDefault="00677492" w:rsidP="00677492">
            <w:pPr>
              <w:jc w:val="center"/>
              <w:rPr>
                <w:b/>
              </w:rPr>
            </w:pPr>
            <w:r w:rsidRPr="006854C9">
              <w:rPr>
                <w:b/>
              </w:rPr>
              <w:t>+</w:t>
            </w:r>
          </w:p>
        </w:tc>
        <w:tc>
          <w:tcPr>
            <w:tcW w:w="3260" w:type="dxa"/>
            <w:shd w:val="clear" w:color="auto" w:fill="FFFFFF" w:themeFill="background1"/>
          </w:tcPr>
          <w:p w:rsidR="00677492" w:rsidRPr="006854C9" w:rsidRDefault="00677492" w:rsidP="00677492">
            <w:pPr>
              <w:jc w:val="center"/>
              <w:rPr>
                <w:b/>
              </w:rPr>
            </w:pPr>
            <w:r w:rsidRPr="006854C9">
              <w:rPr>
                <w:b/>
              </w:rPr>
              <w:t>+</w:t>
            </w:r>
          </w:p>
        </w:tc>
      </w:tr>
      <w:tr w:rsidR="00677492" w:rsidRPr="006854C9" w:rsidTr="00677492">
        <w:trPr>
          <w:trHeight w:val="297"/>
        </w:trPr>
        <w:tc>
          <w:tcPr>
            <w:tcW w:w="2835" w:type="dxa"/>
            <w:shd w:val="clear" w:color="auto" w:fill="FFFFFF" w:themeFill="background1"/>
          </w:tcPr>
          <w:p w:rsidR="00677492" w:rsidRPr="006854C9" w:rsidRDefault="00677492" w:rsidP="00677492">
            <w:pPr>
              <w:rPr>
                <w:color w:val="000000"/>
              </w:rPr>
            </w:pPr>
            <w:r w:rsidRPr="006854C9">
              <w:rPr>
                <w:color w:val="000000"/>
              </w:rPr>
              <w:t>Угроза использования слабостей/уязвимостей защиты протоколов удаленного доступа</w:t>
            </w:r>
          </w:p>
        </w:tc>
        <w:tc>
          <w:tcPr>
            <w:tcW w:w="1418" w:type="dxa"/>
            <w:shd w:val="clear" w:color="auto" w:fill="FFFFFF" w:themeFill="background1"/>
          </w:tcPr>
          <w:p w:rsidR="00677492" w:rsidRPr="006854C9" w:rsidRDefault="00677492" w:rsidP="00677492">
            <w:pPr>
              <w:rPr>
                <w:spacing w:val="-6"/>
              </w:rPr>
            </w:pPr>
            <w:r w:rsidRPr="006854C9">
              <w:rPr>
                <w:spacing w:val="-6"/>
              </w:rPr>
              <w:t>ЗИС.3</w:t>
            </w:r>
          </w:p>
        </w:tc>
        <w:tc>
          <w:tcPr>
            <w:tcW w:w="2693" w:type="dxa"/>
            <w:shd w:val="clear" w:color="auto" w:fill="FFFFFF" w:themeFill="background1"/>
          </w:tcPr>
          <w:p w:rsidR="00677492" w:rsidRPr="006854C9" w:rsidRDefault="00677492" w:rsidP="00677492">
            <w:pPr>
              <w:jc w:val="center"/>
              <w:rPr>
                <w:b/>
                <w:spacing w:val="-6"/>
              </w:rPr>
            </w:pPr>
            <w:r w:rsidRPr="006854C9">
              <w:rPr>
                <w:b/>
              </w:rPr>
              <w:t>+</w:t>
            </w:r>
          </w:p>
        </w:tc>
        <w:tc>
          <w:tcPr>
            <w:tcW w:w="3260" w:type="dxa"/>
            <w:shd w:val="clear" w:color="auto" w:fill="FFFFFF" w:themeFill="background1"/>
          </w:tcPr>
          <w:p w:rsidR="00677492" w:rsidRPr="006854C9" w:rsidRDefault="00677492" w:rsidP="00677492">
            <w:pPr>
              <w:jc w:val="center"/>
              <w:rPr>
                <w:b/>
                <w:spacing w:val="-6"/>
              </w:rPr>
            </w:pPr>
            <w:r w:rsidRPr="006854C9">
              <w:rPr>
                <w:b/>
              </w:rPr>
              <w:t>+</w:t>
            </w:r>
          </w:p>
        </w:tc>
      </w:tr>
      <w:tr w:rsidR="00677492" w:rsidRPr="006854C9" w:rsidTr="00677492">
        <w:tc>
          <w:tcPr>
            <w:tcW w:w="2835" w:type="dxa"/>
            <w:vAlign w:val="center"/>
          </w:tcPr>
          <w:p w:rsidR="00677492" w:rsidRPr="006854C9" w:rsidRDefault="00677492" w:rsidP="00677492">
            <w:r w:rsidRPr="006854C9">
              <w:rPr>
                <w:color w:val="000000"/>
              </w:rPr>
              <w:t>Угроза отсутствия проверки подлинности сетевых соединений</w:t>
            </w:r>
          </w:p>
        </w:tc>
        <w:tc>
          <w:tcPr>
            <w:tcW w:w="1418" w:type="dxa"/>
            <w:shd w:val="clear" w:color="auto" w:fill="FFFFFF" w:themeFill="background1"/>
            <w:vAlign w:val="center"/>
          </w:tcPr>
          <w:p w:rsidR="00677492" w:rsidRPr="006854C9" w:rsidRDefault="00677492" w:rsidP="00677492">
            <w:pPr>
              <w:snapToGrid w:val="0"/>
              <w:spacing w:line="260" w:lineRule="exact"/>
            </w:pPr>
            <w:r w:rsidRPr="006854C9">
              <w:t>ЗИС.3</w:t>
            </w:r>
          </w:p>
        </w:tc>
        <w:tc>
          <w:tcPr>
            <w:tcW w:w="2693" w:type="dxa"/>
            <w:shd w:val="clear" w:color="auto" w:fill="FFFFFF" w:themeFill="background1"/>
            <w:vAlign w:val="center"/>
          </w:tcPr>
          <w:p w:rsidR="00677492" w:rsidRPr="006854C9" w:rsidRDefault="00677492" w:rsidP="00677492">
            <w:pPr>
              <w:jc w:val="center"/>
            </w:pPr>
            <w:r w:rsidRPr="006854C9">
              <w:t>+</w:t>
            </w:r>
          </w:p>
        </w:tc>
        <w:tc>
          <w:tcPr>
            <w:tcW w:w="3260" w:type="dxa"/>
            <w:shd w:val="clear" w:color="auto" w:fill="FFFFFF" w:themeFill="background1"/>
            <w:vAlign w:val="center"/>
          </w:tcPr>
          <w:p w:rsidR="00677492" w:rsidRPr="006854C9" w:rsidRDefault="00677492" w:rsidP="00677492">
            <w:pPr>
              <w:jc w:val="center"/>
            </w:pPr>
            <w:r w:rsidRPr="006854C9">
              <w:t>+</w:t>
            </w:r>
          </w:p>
        </w:tc>
      </w:tr>
      <w:tr w:rsidR="00677492" w:rsidRPr="006854C9" w:rsidTr="00677492">
        <w:tc>
          <w:tcPr>
            <w:tcW w:w="10206" w:type="dxa"/>
            <w:gridSpan w:val="4"/>
            <w:shd w:val="clear" w:color="auto" w:fill="auto"/>
          </w:tcPr>
          <w:p w:rsidR="00677492" w:rsidRPr="006854C9" w:rsidRDefault="00677492" w:rsidP="00677492">
            <w:pPr>
              <w:jc w:val="center"/>
            </w:pPr>
            <w:r w:rsidRPr="006854C9">
              <w:rPr>
                <w:b/>
              </w:rPr>
              <w:t>19. Угрозы инженерной инфраструктуры</w:t>
            </w:r>
          </w:p>
        </w:tc>
      </w:tr>
      <w:tr w:rsidR="00677492" w:rsidRPr="006854C9" w:rsidTr="00677492">
        <w:tc>
          <w:tcPr>
            <w:tcW w:w="2835" w:type="dxa"/>
            <w:shd w:val="clear" w:color="auto" w:fill="auto"/>
            <w:vAlign w:val="center"/>
          </w:tcPr>
          <w:p w:rsidR="00677492" w:rsidRPr="006854C9" w:rsidRDefault="00677492" w:rsidP="00677492">
            <w:r w:rsidRPr="006854C9">
              <w:t>Угрозы сбоев в сети электропитания</w:t>
            </w:r>
          </w:p>
        </w:tc>
        <w:tc>
          <w:tcPr>
            <w:tcW w:w="1418" w:type="dxa"/>
            <w:shd w:val="clear" w:color="auto" w:fill="FFFFFF" w:themeFill="background1"/>
          </w:tcPr>
          <w:p w:rsidR="00677492" w:rsidRPr="006854C9" w:rsidRDefault="00677492" w:rsidP="00677492">
            <w:pPr>
              <w:snapToGrid w:val="0"/>
              <w:spacing w:line="260" w:lineRule="exact"/>
            </w:pPr>
            <w:r w:rsidRPr="006854C9">
              <w:t>ОДТ.1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c>
          <w:tcPr>
            <w:tcW w:w="10206" w:type="dxa"/>
            <w:gridSpan w:val="4"/>
            <w:shd w:val="clear" w:color="auto" w:fill="auto"/>
            <w:vAlign w:val="center"/>
          </w:tcPr>
          <w:p w:rsidR="00677492" w:rsidRPr="006854C9" w:rsidRDefault="00677492" w:rsidP="00677492">
            <w:pPr>
              <w:jc w:val="center"/>
              <w:rPr>
                <w:b/>
              </w:rPr>
            </w:pPr>
            <w:r w:rsidRPr="006854C9">
              <w:rPr>
                <w:b/>
              </w:rPr>
              <w:t>20. Угрозы, связанные с отсутствием системы регистрации событий информационной безопасности</w:t>
            </w:r>
          </w:p>
        </w:tc>
      </w:tr>
      <w:tr w:rsidR="00677492" w:rsidRPr="006854C9" w:rsidTr="00677492">
        <w:trPr>
          <w:trHeight w:val="369"/>
        </w:trPr>
        <w:tc>
          <w:tcPr>
            <w:tcW w:w="2835" w:type="dxa"/>
            <w:vMerge w:val="restart"/>
            <w:shd w:val="clear" w:color="auto" w:fill="auto"/>
            <w:vAlign w:val="center"/>
          </w:tcPr>
          <w:p w:rsidR="00677492" w:rsidRPr="006854C9" w:rsidRDefault="00677492" w:rsidP="00677492">
            <w:pPr>
              <w:rPr>
                <w:b/>
              </w:rPr>
            </w:pPr>
            <w:r w:rsidRPr="006854C9">
              <w:rPr>
                <w:color w:val="000000"/>
              </w:rPr>
              <w:t>Угроза автоматического удаления/затирания событий информационной безопасности новыми событиями</w:t>
            </w:r>
          </w:p>
        </w:tc>
        <w:tc>
          <w:tcPr>
            <w:tcW w:w="1418" w:type="dxa"/>
            <w:shd w:val="clear" w:color="auto" w:fill="auto"/>
            <w:vAlign w:val="center"/>
          </w:tcPr>
          <w:p w:rsidR="00677492" w:rsidRPr="006854C9" w:rsidRDefault="00677492" w:rsidP="00677492">
            <w:r w:rsidRPr="006854C9">
              <w:t>РСБ.2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3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3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36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200"/>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pPr>
              <w:jc w:val="both"/>
            </w:pPr>
            <w:r w:rsidRPr="006854C9">
              <w:t>РСБ.6</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9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РСБ.7</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232"/>
        </w:trPr>
        <w:tc>
          <w:tcPr>
            <w:tcW w:w="2835" w:type="dxa"/>
            <w:vMerge w:val="restart"/>
            <w:shd w:val="clear" w:color="auto" w:fill="auto"/>
            <w:vAlign w:val="center"/>
          </w:tcPr>
          <w:p w:rsidR="00677492" w:rsidRPr="006854C9" w:rsidRDefault="00677492" w:rsidP="00677492">
            <w:pPr>
              <w:rPr>
                <w:b/>
              </w:rPr>
            </w:pPr>
            <w:r w:rsidRPr="006854C9">
              <w:rPr>
                <w:color w:val="000000"/>
              </w:rPr>
              <w:t>Угроза переполнения журналов информационной безопасности</w:t>
            </w:r>
          </w:p>
        </w:tc>
        <w:tc>
          <w:tcPr>
            <w:tcW w:w="1418" w:type="dxa"/>
            <w:shd w:val="clear" w:color="auto" w:fill="auto"/>
            <w:vAlign w:val="center"/>
          </w:tcPr>
          <w:p w:rsidR="00677492" w:rsidRPr="006854C9" w:rsidRDefault="00677492" w:rsidP="00677492">
            <w:r w:rsidRPr="006854C9">
              <w:t>РСБ.1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2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229"/>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14"/>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1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РСБ.6</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11"/>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РСБ.7</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274"/>
        </w:trPr>
        <w:tc>
          <w:tcPr>
            <w:tcW w:w="2835" w:type="dxa"/>
            <w:vMerge w:val="restart"/>
            <w:shd w:val="clear" w:color="auto" w:fill="auto"/>
            <w:vAlign w:val="center"/>
          </w:tcPr>
          <w:p w:rsidR="00677492" w:rsidRPr="006854C9" w:rsidRDefault="00677492" w:rsidP="00677492">
            <w:pPr>
              <w:rPr>
                <w:b/>
              </w:rPr>
            </w:pPr>
            <w:r w:rsidRPr="006854C9">
              <w:rPr>
                <w:color w:val="000000"/>
              </w:rPr>
              <w:t>Угроза неправильного отнесения событий, к событиям информационной безопасности</w:t>
            </w:r>
          </w:p>
        </w:tc>
        <w:tc>
          <w:tcPr>
            <w:tcW w:w="1418" w:type="dxa"/>
            <w:shd w:val="clear" w:color="auto" w:fill="auto"/>
            <w:vAlign w:val="center"/>
          </w:tcPr>
          <w:p w:rsidR="00677492" w:rsidRPr="006854C9" w:rsidRDefault="00677492" w:rsidP="00677492">
            <w:r w:rsidRPr="006854C9">
              <w:t>РСБ.1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vAlign w:val="center"/>
          </w:tcPr>
          <w:p w:rsidR="00677492" w:rsidRPr="006854C9" w:rsidRDefault="00677492" w:rsidP="00677492">
            <w:r w:rsidRPr="006854C9">
              <w:t>РСБ.2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4"/>
        </w:trPr>
        <w:tc>
          <w:tcPr>
            <w:tcW w:w="2835" w:type="dxa"/>
            <w:vMerge w:val="restart"/>
            <w:shd w:val="clear" w:color="auto" w:fill="auto"/>
            <w:vAlign w:val="center"/>
          </w:tcPr>
          <w:p w:rsidR="00677492" w:rsidRPr="006854C9" w:rsidRDefault="00677492" w:rsidP="00677492">
            <w:pPr>
              <w:rPr>
                <w:b/>
              </w:rPr>
            </w:pPr>
            <w:r w:rsidRPr="006854C9">
              <w:rPr>
                <w:color w:val="000000"/>
              </w:rPr>
              <w:t>Угроза модификации/удаления журнала информационной безопасности</w:t>
            </w:r>
          </w:p>
        </w:tc>
        <w:tc>
          <w:tcPr>
            <w:tcW w:w="1418" w:type="dxa"/>
            <w:shd w:val="clear" w:color="auto" w:fill="auto"/>
          </w:tcPr>
          <w:p w:rsidR="00677492" w:rsidRPr="006854C9" w:rsidRDefault="00677492" w:rsidP="00677492">
            <w:r w:rsidRPr="006854C9">
              <w:rPr>
                <w:spacing w:val="-2"/>
              </w:rPr>
              <w:t>ИАФ.1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ИАФ.3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УПД.1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УПД.2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УПД.4</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УПД.5</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УПД.6</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АВЗ.1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АВЗ.2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РСБ.2</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РСБ.5</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РСБ.6</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t>РСБ.7</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ОПС.1</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ОПС.2</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ОПС.4</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ОЦЛ.1</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27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ОЦЛ.3</w:t>
            </w:r>
          </w:p>
        </w:tc>
        <w:tc>
          <w:tcPr>
            <w:tcW w:w="2693" w:type="dxa"/>
            <w:shd w:val="clear" w:color="auto" w:fill="auto"/>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rPr>
          <w:trHeight w:val="163"/>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auto"/>
          </w:tcPr>
          <w:p w:rsidR="00677492" w:rsidRPr="006854C9" w:rsidRDefault="00677492" w:rsidP="00677492">
            <w:r w:rsidRPr="006854C9">
              <w:rPr>
                <w:spacing w:val="-2"/>
              </w:rPr>
              <w:t>ЗИС.3</w:t>
            </w:r>
          </w:p>
        </w:tc>
        <w:tc>
          <w:tcPr>
            <w:tcW w:w="2693" w:type="dxa"/>
            <w:shd w:val="clear" w:color="auto" w:fill="BFBFBF" w:themeFill="background1" w:themeFillShade="BF"/>
            <w:vAlign w:val="center"/>
          </w:tcPr>
          <w:p w:rsidR="00677492" w:rsidRPr="006854C9" w:rsidRDefault="00677492" w:rsidP="00677492">
            <w:pPr>
              <w:jc w:val="center"/>
            </w:pPr>
            <w:r w:rsidRPr="006854C9">
              <w:t>-</w:t>
            </w:r>
          </w:p>
        </w:tc>
        <w:tc>
          <w:tcPr>
            <w:tcW w:w="3260" w:type="dxa"/>
            <w:shd w:val="clear" w:color="auto" w:fill="auto"/>
            <w:vAlign w:val="center"/>
          </w:tcPr>
          <w:p w:rsidR="00677492" w:rsidRPr="006854C9" w:rsidRDefault="00677492" w:rsidP="00677492">
            <w:pPr>
              <w:jc w:val="center"/>
            </w:pPr>
            <w:r w:rsidRPr="006854C9">
              <w:t>+</w:t>
            </w:r>
          </w:p>
        </w:tc>
      </w:tr>
      <w:tr w:rsidR="00677492" w:rsidRPr="006854C9" w:rsidTr="00677492">
        <w:tc>
          <w:tcPr>
            <w:tcW w:w="10206" w:type="dxa"/>
            <w:gridSpan w:val="4"/>
            <w:shd w:val="clear" w:color="auto" w:fill="auto"/>
          </w:tcPr>
          <w:p w:rsidR="00677492" w:rsidRPr="006854C9" w:rsidRDefault="00677492" w:rsidP="00677492">
            <w:pPr>
              <w:jc w:val="center"/>
            </w:pPr>
            <w:r w:rsidRPr="006854C9">
              <w:rPr>
                <w:b/>
              </w:rPr>
              <w:t>21. Угрозы, связанные с контролем защищенности ИС</w:t>
            </w:r>
          </w:p>
        </w:tc>
      </w:tr>
      <w:tr w:rsidR="00677492" w:rsidRPr="006854C9" w:rsidTr="00677492">
        <w:trPr>
          <w:trHeight w:val="142"/>
        </w:trPr>
        <w:tc>
          <w:tcPr>
            <w:tcW w:w="2835" w:type="dxa"/>
            <w:vMerge w:val="restart"/>
            <w:shd w:val="clear" w:color="auto" w:fill="auto"/>
            <w:vAlign w:val="center"/>
          </w:tcPr>
          <w:p w:rsidR="00677492" w:rsidRPr="006854C9" w:rsidRDefault="00677492" w:rsidP="00677492">
            <w:r w:rsidRPr="006854C9">
              <w:rPr>
                <w:color w:val="000000"/>
              </w:rPr>
              <w:t>Угроза отсутствия контроля за уязвимостями ИС, компонентов ИС, наличием неразрешенного программного обеспечения</w:t>
            </w: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ИАФ.1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ИАФ.3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УПД.1</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УПД.2</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УПД.4</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УПД.5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rPr>
                <w:spacing w:val="-2"/>
              </w:rPr>
              <w:t>УПД.6</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rPr>
                <w:spacing w:val="-2"/>
              </w:rPr>
            </w:pPr>
            <w:r w:rsidRPr="006854C9">
              <w:rPr>
                <w:spacing w:val="-2"/>
              </w:rPr>
              <w:t>ОПС.3</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138"/>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АНЗ.5</w:t>
            </w:r>
          </w:p>
        </w:tc>
        <w:tc>
          <w:tcPr>
            <w:tcW w:w="2693" w:type="dxa"/>
            <w:shd w:val="clear" w:color="auto" w:fill="auto"/>
            <w:vAlign w:val="center"/>
          </w:tcPr>
          <w:p w:rsidR="00677492" w:rsidRPr="006854C9" w:rsidRDefault="00677492" w:rsidP="00677492">
            <w:pPr>
              <w:jc w:val="center"/>
              <w:rPr>
                <w:b/>
              </w:rPr>
            </w:pPr>
            <w:r w:rsidRPr="006854C9">
              <w:rPr>
                <w:b/>
              </w:rPr>
              <w:t>+</w:t>
            </w:r>
          </w:p>
        </w:tc>
        <w:tc>
          <w:tcPr>
            <w:tcW w:w="3260" w:type="dxa"/>
            <w:shd w:val="clear" w:color="auto" w:fill="auto"/>
            <w:vAlign w:val="center"/>
          </w:tcPr>
          <w:p w:rsidR="00677492" w:rsidRPr="006854C9" w:rsidRDefault="00677492" w:rsidP="00677492">
            <w:pPr>
              <w:jc w:val="center"/>
              <w:rPr>
                <w:b/>
              </w:rPr>
            </w:pPr>
            <w:r w:rsidRPr="006854C9">
              <w:rPr>
                <w:b/>
              </w:rPr>
              <w:t>+</w:t>
            </w:r>
          </w:p>
        </w:tc>
      </w:tr>
      <w:tr w:rsidR="00677492" w:rsidRPr="006854C9" w:rsidTr="00677492">
        <w:trPr>
          <w:trHeight w:val="399"/>
        </w:trPr>
        <w:tc>
          <w:tcPr>
            <w:tcW w:w="2835" w:type="dxa"/>
            <w:vMerge w:val="restart"/>
            <w:shd w:val="clear" w:color="auto" w:fill="auto"/>
            <w:vAlign w:val="center"/>
          </w:tcPr>
          <w:p w:rsidR="00677492" w:rsidRPr="006854C9" w:rsidRDefault="00677492" w:rsidP="00677492">
            <w:r w:rsidRPr="006854C9">
              <w:rPr>
                <w:color w:val="000000"/>
              </w:rPr>
              <w:t>Угроза использования неактуальных версий баз данных уязвимостей средств анализа защищенности</w:t>
            </w:r>
          </w:p>
        </w:tc>
        <w:tc>
          <w:tcPr>
            <w:tcW w:w="1418" w:type="dxa"/>
            <w:shd w:val="clear" w:color="auto" w:fill="FFFFFF" w:themeFill="background1"/>
          </w:tcPr>
          <w:p w:rsidR="00677492" w:rsidRPr="006854C9" w:rsidRDefault="00677492" w:rsidP="00677492">
            <w:pPr>
              <w:snapToGrid w:val="0"/>
              <w:spacing w:line="260" w:lineRule="exact"/>
            </w:pPr>
            <w:r w:rsidRPr="006854C9">
              <w:t>АНЗ.1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397"/>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АНЗ.2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85"/>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snapToGrid w:val="0"/>
              <w:spacing w:line="260" w:lineRule="exact"/>
            </w:pPr>
            <w:r w:rsidRPr="006854C9">
              <w:t>АНЗ.3</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99"/>
        </w:trPr>
        <w:tc>
          <w:tcPr>
            <w:tcW w:w="2835" w:type="dxa"/>
            <w:vMerge w:val="restart"/>
            <w:shd w:val="clear" w:color="auto" w:fill="auto"/>
            <w:vAlign w:val="center"/>
          </w:tcPr>
          <w:p w:rsidR="00677492" w:rsidRPr="006854C9" w:rsidRDefault="00677492" w:rsidP="00677492">
            <w:r w:rsidRPr="006854C9">
              <w:rPr>
                <w:color w:val="000000"/>
              </w:rPr>
              <w:t>Угроза установки программного обеспечения/обновлений без проведения анализа уязвимостей</w:t>
            </w:r>
          </w:p>
        </w:tc>
        <w:tc>
          <w:tcPr>
            <w:tcW w:w="1418" w:type="dxa"/>
            <w:shd w:val="clear" w:color="auto" w:fill="FFFFFF" w:themeFill="background1"/>
          </w:tcPr>
          <w:p w:rsidR="00677492" w:rsidRPr="006854C9" w:rsidRDefault="00677492" w:rsidP="00677492">
            <w:pPr>
              <w:rPr>
                <w:spacing w:val="-2"/>
              </w:rPr>
            </w:pPr>
            <w:r w:rsidRPr="006854C9">
              <w:t>ОПС.3</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АНЗ.1</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АНЗ.2</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rPr>
          <w:trHeight w:val="96"/>
        </w:trPr>
        <w:tc>
          <w:tcPr>
            <w:tcW w:w="2835" w:type="dxa"/>
            <w:vMerge/>
            <w:shd w:val="clear" w:color="auto" w:fill="auto"/>
            <w:vAlign w:val="center"/>
          </w:tcPr>
          <w:p w:rsidR="00677492" w:rsidRPr="006854C9" w:rsidRDefault="00677492" w:rsidP="00677492">
            <w:pPr>
              <w:rPr>
                <w:color w:val="000000"/>
              </w:rPr>
            </w:pPr>
          </w:p>
        </w:tc>
        <w:tc>
          <w:tcPr>
            <w:tcW w:w="1418" w:type="dxa"/>
            <w:shd w:val="clear" w:color="auto" w:fill="FFFFFF" w:themeFill="background1"/>
          </w:tcPr>
          <w:p w:rsidR="00677492" w:rsidRPr="006854C9" w:rsidRDefault="00677492" w:rsidP="00677492">
            <w:pPr>
              <w:rPr>
                <w:spacing w:val="-2"/>
              </w:rPr>
            </w:pPr>
            <w:r w:rsidRPr="006854C9">
              <w:t>АНЗ.3</w:t>
            </w:r>
          </w:p>
        </w:tc>
        <w:tc>
          <w:tcPr>
            <w:tcW w:w="2693" w:type="dxa"/>
            <w:shd w:val="clear" w:color="auto" w:fill="auto"/>
            <w:vAlign w:val="center"/>
          </w:tcPr>
          <w:p w:rsidR="00677492" w:rsidRPr="006854C9" w:rsidRDefault="00677492" w:rsidP="00677492">
            <w:pPr>
              <w:jc w:val="center"/>
            </w:pPr>
            <w:r w:rsidRPr="006854C9">
              <w:rPr>
                <w:b/>
              </w:rPr>
              <w:t>+</w:t>
            </w:r>
          </w:p>
        </w:tc>
        <w:tc>
          <w:tcPr>
            <w:tcW w:w="3260" w:type="dxa"/>
            <w:shd w:val="clear" w:color="auto" w:fill="auto"/>
            <w:vAlign w:val="center"/>
          </w:tcPr>
          <w:p w:rsidR="00677492" w:rsidRPr="006854C9" w:rsidRDefault="00677492" w:rsidP="00677492">
            <w:pPr>
              <w:jc w:val="center"/>
            </w:pPr>
            <w:r w:rsidRPr="006854C9">
              <w:rPr>
                <w:b/>
              </w:rPr>
              <w:t>+</w:t>
            </w:r>
          </w:p>
        </w:tc>
      </w:tr>
      <w:tr w:rsidR="00677492" w:rsidRPr="006854C9" w:rsidTr="00677492">
        <w:tc>
          <w:tcPr>
            <w:tcW w:w="2835" w:type="dxa"/>
            <w:vMerge/>
            <w:shd w:val="clear" w:color="auto" w:fill="auto"/>
            <w:vAlign w:val="center"/>
          </w:tcPr>
          <w:p w:rsidR="00677492" w:rsidRPr="006854C9" w:rsidRDefault="00677492" w:rsidP="00677492"/>
        </w:tc>
        <w:tc>
          <w:tcPr>
            <w:tcW w:w="1418" w:type="dxa"/>
            <w:shd w:val="clear" w:color="auto" w:fill="FFFFFF" w:themeFill="background1"/>
          </w:tcPr>
          <w:p w:rsidR="00677492" w:rsidRPr="006854C9" w:rsidRDefault="00677492" w:rsidP="00677492">
            <w:pPr>
              <w:rPr>
                <w:spacing w:val="-2"/>
              </w:rPr>
            </w:pPr>
            <w:r w:rsidRPr="006854C9">
              <w:rPr>
                <w:spacing w:val="-2"/>
              </w:rPr>
              <w:t>ОЦЛ.3</w:t>
            </w:r>
          </w:p>
        </w:tc>
        <w:tc>
          <w:tcPr>
            <w:tcW w:w="2693" w:type="dxa"/>
            <w:shd w:val="clear" w:color="auto" w:fill="FFFFFF" w:themeFill="background1"/>
            <w:vAlign w:val="center"/>
          </w:tcPr>
          <w:p w:rsidR="00677492" w:rsidRPr="006854C9" w:rsidRDefault="00677492" w:rsidP="00677492">
            <w:pPr>
              <w:jc w:val="center"/>
            </w:pPr>
            <w:r w:rsidRPr="006854C9">
              <w:rPr>
                <w:b/>
              </w:rPr>
              <w:t>+</w:t>
            </w:r>
          </w:p>
        </w:tc>
        <w:tc>
          <w:tcPr>
            <w:tcW w:w="3260" w:type="dxa"/>
            <w:shd w:val="clear" w:color="auto" w:fill="FFFFFF" w:themeFill="background1"/>
            <w:vAlign w:val="center"/>
          </w:tcPr>
          <w:p w:rsidR="00677492" w:rsidRPr="006854C9" w:rsidRDefault="00677492" w:rsidP="00677492">
            <w:pPr>
              <w:jc w:val="center"/>
            </w:pPr>
            <w:r w:rsidRPr="006854C9">
              <w:rPr>
                <w:b/>
              </w:rPr>
              <w:t>+</w:t>
            </w:r>
          </w:p>
        </w:tc>
      </w:tr>
    </w:tbl>
    <w:p w:rsidR="00677492" w:rsidRPr="006854C9" w:rsidRDefault="00677492" w:rsidP="00677492">
      <w:pPr>
        <w:shd w:val="clear" w:color="auto" w:fill="FFFFFF" w:themeFill="background1"/>
        <w:ind w:left="-567" w:firstLine="708"/>
        <w:jc w:val="both"/>
      </w:pPr>
    </w:p>
    <w:p w:rsidR="00677492" w:rsidRPr="006854C9" w:rsidRDefault="00677492" w:rsidP="00677492">
      <w:pPr>
        <w:shd w:val="clear" w:color="auto" w:fill="FFFFFF" w:themeFill="background1"/>
        <w:ind w:left="-567" w:firstLine="708"/>
        <w:jc w:val="both"/>
      </w:pPr>
      <w:r w:rsidRPr="006854C9">
        <w:t xml:space="preserve">В таблице 2 представлены меры защиты информации, не входящие в состав базового набора мер защиты информации для выбранного класса, а также меры, входящие в базовый набор мер защиты информации для класса защищенности </w:t>
      </w:r>
      <w:r w:rsidRPr="006854C9">
        <w:rPr>
          <w:b/>
        </w:rPr>
        <w:t xml:space="preserve">К3 </w:t>
      </w:r>
      <w:r w:rsidRPr="006854C9">
        <w:t>не обеспечивающие нейтрализацию актуальных угроз и</w:t>
      </w:r>
      <w:r w:rsidRPr="006854C9">
        <w:rPr>
          <w:b/>
        </w:rPr>
        <w:t xml:space="preserve"> </w:t>
      </w:r>
      <w:r w:rsidRPr="006854C9">
        <w:t xml:space="preserve">реализуемые для усиления общей защищенности ИС «Администрация Чамзинского муниципального района Республики Мордовия. </w:t>
      </w:r>
    </w:p>
    <w:p w:rsidR="00677492" w:rsidRPr="006854C9" w:rsidRDefault="00677492" w:rsidP="00677492">
      <w:pPr>
        <w:shd w:val="clear" w:color="auto" w:fill="FFFFFF" w:themeFill="background1"/>
        <w:ind w:firstLine="708"/>
        <w:jc w:val="right"/>
      </w:pPr>
    </w:p>
    <w:p w:rsidR="00677492" w:rsidRPr="006854C9" w:rsidRDefault="00677492" w:rsidP="00677492">
      <w:pPr>
        <w:shd w:val="clear" w:color="auto" w:fill="FFFFFF" w:themeFill="background1"/>
        <w:ind w:firstLine="708"/>
        <w:jc w:val="right"/>
      </w:pPr>
      <w:r w:rsidRPr="006854C9">
        <w:t>Таблица 2</w:t>
      </w:r>
    </w:p>
    <w:tbl>
      <w:tblPr>
        <w:tblStyle w:val="af2"/>
        <w:tblW w:w="0" w:type="auto"/>
        <w:jc w:val="center"/>
        <w:tblLook w:val="04A0" w:firstRow="1" w:lastRow="0" w:firstColumn="1" w:lastColumn="0" w:noHBand="0" w:noVBand="1"/>
      </w:tblPr>
      <w:tblGrid>
        <w:gridCol w:w="1668"/>
        <w:gridCol w:w="2393"/>
        <w:gridCol w:w="2393"/>
        <w:gridCol w:w="2393"/>
      </w:tblGrid>
      <w:tr w:rsidR="00677492" w:rsidRPr="006854C9" w:rsidTr="00677492">
        <w:trPr>
          <w:trHeight w:val="484"/>
          <w:jc w:val="center"/>
        </w:trPr>
        <w:tc>
          <w:tcPr>
            <w:tcW w:w="1668" w:type="dxa"/>
            <w:vMerge w:val="restart"/>
            <w:vAlign w:val="center"/>
          </w:tcPr>
          <w:p w:rsidR="00677492" w:rsidRPr="006854C9" w:rsidRDefault="00677492" w:rsidP="00677492">
            <w:r w:rsidRPr="006854C9">
              <w:rPr>
                <w:b/>
              </w:rPr>
              <w:t>Меры защиты информации</w:t>
            </w:r>
          </w:p>
        </w:tc>
        <w:tc>
          <w:tcPr>
            <w:tcW w:w="7179" w:type="dxa"/>
            <w:gridSpan w:val="3"/>
            <w:vAlign w:val="center"/>
          </w:tcPr>
          <w:p w:rsidR="00677492" w:rsidRPr="006854C9" w:rsidRDefault="00677492" w:rsidP="00677492">
            <w:pPr>
              <w:jc w:val="center"/>
            </w:pPr>
            <w:r w:rsidRPr="006854C9">
              <w:rPr>
                <w:b/>
                <w:spacing w:val="-6"/>
              </w:rPr>
              <w:t>Набор мер защиты информации</w:t>
            </w:r>
          </w:p>
        </w:tc>
      </w:tr>
      <w:tr w:rsidR="00677492" w:rsidRPr="006854C9" w:rsidTr="00677492">
        <w:trPr>
          <w:trHeight w:val="483"/>
          <w:jc w:val="center"/>
        </w:trPr>
        <w:tc>
          <w:tcPr>
            <w:tcW w:w="1668" w:type="dxa"/>
            <w:vMerge/>
            <w:vAlign w:val="center"/>
          </w:tcPr>
          <w:p w:rsidR="00677492" w:rsidRPr="006854C9" w:rsidRDefault="00677492" w:rsidP="00677492">
            <w:pPr>
              <w:rPr>
                <w:b/>
              </w:rPr>
            </w:pPr>
          </w:p>
        </w:tc>
        <w:tc>
          <w:tcPr>
            <w:tcW w:w="2393" w:type="dxa"/>
            <w:vAlign w:val="center"/>
          </w:tcPr>
          <w:p w:rsidR="00677492" w:rsidRPr="006854C9" w:rsidRDefault="00677492" w:rsidP="00677492">
            <w:pPr>
              <w:jc w:val="center"/>
              <w:rPr>
                <w:b/>
              </w:rPr>
            </w:pPr>
            <w:r w:rsidRPr="006854C9">
              <w:rPr>
                <w:b/>
              </w:rPr>
              <w:t>Базовый</w:t>
            </w:r>
          </w:p>
        </w:tc>
        <w:tc>
          <w:tcPr>
            <w:tcW w:w="2393" w:type="dxa"/>
            <w:vAlign w:val="center"/>
          </w:tcPr>
          <w:p w:rsidR="00677492" w:rsidRPr="006854C9" w:rsidRDefault="00677492" w:rsidP="00677492">
            <w:pPr>
              <w:jc w:val="center"/>
              <w:rPr>
                <w:b/>
              </w:rPr>
            </w:pPr>
            <w:r w:rsidRPr="006854C9">
              <w:rPr>
                <w:b/>
              </w:rPr>
              <w:t>Адаптированный</w:t>
            </w:r>
          </w:p>
        </w:tc>
        <w:tc>
          <w:tcPr>
            <w:tcW w:w="2393" w:type="dxa"/>
            <w:vAlign w:val="center"/>
          </w:tcPr>
          <w:p w:rsidR="00677492" w:rsidRPr="006854C9" w:rsidRDefault="00677492" w:rsidP="00677492">
            <w:pPr>
              <w:jc w:val="center"/>
              <w:rPr>
                <w:b/>
              </w:rPr>
            </w:pPr>
            <w:r w:rsidRPr="006854C9">
              <w:rPr>
                <w:b/>
                <w:spacing w:val="-6"/>
              </w:rPr>
              <w:t>Уточненный</w:t>
            </w:r>
          </w:p>
        </w:tc>
      </w:tr>
      <w:tr w:rsidR="00677492" w:rsidRPr="006854C9" w:rsidTr="00677492">
        <w:trPr>
          <w:jc w:val="center"/>
        </w:trPr>
        <w:tc>
          <w:tcPr>
            <w:tcW w:w="1668" w:type="dxa"/>
          </w:tcPr>
          <w:p w:rsidR="00677492" w:rsidRPr="006854C9" w:rsidRDefault="00677492" w:rsidP="00677492">
            <w:r w:rsidRPr="006854C9">
              <w:t>УПД.11</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УПД.17</w:t>
            </w:r>
          </w:p>
        </w:tc>
        <w:tc>
          <w:tcPr>
            <w:tcW w:w="2393" w:type="dxa"/>
            <w:shd w:val="clear" w:color="auto" w:fill="BFBFBF" w:themeFill="background1" w:themeFillShade="BF"/>
            <w:vAlign w:val="center"/>
          </w:tcPr>
          <w:p w:rsidR="00677492" w:rsidRPr="006854C9" w:rsidRDefault="00677492" w:rsidP="00677492">
            <w:pPr>
              <w:jc w:val="center"/>
              <w:rPr>
                <w:rFonts w:eastAsiaTheme="minorEastAsia"/>
                <w:color w:val="000000"/>
              </w:rPr>
            </w:pPr>
            <w:r w:rsidRPr="006854C9">
              <w:rPr>
                <w:rFonts w:eastAsiaTheme="minorEastAsia"/>
                <w:color w:val="000000"/>
              </w:rPr>
              <w:t>-</w:t>
            </w:r>
          </w:p>
        </w:tc>
        <w:tc>
          <w:tcPr>
            <w:tcW w:w="2393" w:type="dxa"/>
            <w:shd w:val="clear" w:color="auto" w:fill="BFBFBF" w:themeFill="background1" w:themeFillShade="BF"/>
            <w:vAlign w:val="center"/>
          </w:tcPr>
          <w:p w:rsidR="00677492" w:rsidRPr="006854C9" w:rsidRDefault="00677492" w:rsidP="00677492">
            <w:pPr>
              <w:jc w:val="center"/>
              <w:rPr>
                <w:rFonts w:eastAsiaTheme="minorEastAsia"/>
                <w:color w:val="000000"/>
              </w:rPr>
            </w:pPr>
            <w:r w:rsidRPr="006854C9">
              <w:rPr>
                <w:rFonts w:eastAsiaTheme="minorEastAsia"/>
                <w:color w:val="000000"/>
              </w:rPr>
              <w:t>-</w:t>
            </w:r>
          </w:p>
        </w:tc>
        <w:tc>
          <w:tcPr>
            <w:tcW w:w="2393" w:type="dxa"/>
            <w:shd w:val="clear" w:color="auto" w:fill="BFBFBF" w:themeFill="background1" w:themeFillShade="BF"/>
            <w:vAlign w:val="center"/>
          </w:tcPr>
          <w:p w:rsidR="00677492" w:rsidRPr="006854C9" w:rsidRDefault="00677492" w:rsidP="00677492">
            <w:pPr>
              <w:jc w:val="center"/>
              <w:rPr>
                <w:rFonts w:eastAsiaTheme="minorEastAsia"/>
                <w:color w:val="000000"/>
              </w:rP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РСБ.1</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РСБ.2</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РСБ.3</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РСБ.4</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РСБ.5</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РСБ.6</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tcPr>
          <w:p w:rsidR="00677492" w:rsidRPr="006854C9" w:rsidRDefault="00677492" w:rsidP="00677492">
            <w:r w:rsidRPr="006854C9">
              <w:t>РСБ.7</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vAlign w:val="center"/>
          </w:tcPr>
          <w:p w:rsidR="00677492" w:rsidRPr="006854C9" w:rsidRDefault="00677492" w:rsidP="00677492">
            <w:r w:rsidRPr="006854C9">
              <w:t>РСБ.8</w:t>
            </w:r>
          </w:p>
        </w:tc>
        <w:tc>
          <w:tcPr>
            <w:tcW w:w="2393" w:type="dxa"/>
            <w:shd w:val="clear" w:color="auto" w:fill="D9D9D9" w:themeFill="background1" w:themeFillShade="D9"/>
            <w:vAlign w:val="center"/>
          </w:tcPr>
          <w:p w:rsidR="00677492" w:rsidRPr="006854C9" w:rsidRDefault="00677492" w:rsidP="00677492">
            <w:pPr>
              <w:jc w:val="center"/>
            </w:pPr>
            <w:r w:rsidRPr="006854C9">
              <w:rPr>
                <w:rFonts w:eastAsiaTheme="minorEastAsia"/>
                <w:color w:val="000000"/>
              </w:rPr>
              <w:t>-</w:t>
            </w:r>
          </w:p>
        </w:tc>
        <w:tc>
          <w:tcPr>
            <w:tcW w:w="2393" w:type="dxa"/>
            <w:shd w:val="clear" w:color="auto" w:fill="D9D9D9" w:themeFill="background1" w:themeFillShade="D9"/>
            <w:vAlign w:val="center"/>
          </w:tcPr>
          <w:p w:rsidR="00677492" w:rsidRPr="006854C9" w:rsidRDefault="00677492" w:rsidP="00677492">
            <w:pPr>
              <w:jc w:val="center"/>
            </w:pPr>
            <w:r w:rsidRPr="006854C9">
              <w:rPr>
                <w:rFonts w:eastAsiaTheme="minorEastAsia"/>
                <w:color w:val="000000"/>
              </w:rPr>
              <w:t>-</w:t>
            </w:r>
          </w:p>
        </w:tc>
        <w:tc>
          <w:tcPr>
            <w:tcW w:w="2393" w:type="dxa"/>
            <w:vAlign w:val="center"/>
          </w:tcPr>
          <w:p w:rsidR="00677492" w:rsidRPr="006854C9" w:rsidRDefault="00677492" w:rsidP="00677492">
            <w:pPr>
              <w:jc w:val="center"/>
            </w:pPr>
            <w:r w:rsidRPr="006854C9">
              <w:rPr>
                <w:rFonts w:eastAsiaTheme="minorEastAsia"/>
                <w:color w:val="000000"/>
              </w:rPr>
              <w:t>+</w:t>
            </w:r>
          </w:p>
        </w:tc>
      </w:tr>
      <w:tr w:rsidR="00677492" w:rsidRPr="006854C9" w:rsidTr="00677492">
        <w:trPr>
          <w:jc w:val="center"/>
        </w:trPr>
        <w:tc>
          <w:tcPr>
            <w:tcW w:w="1668" w:type="dxa"/>
            <w:vAlign w:val="center"/>
          </w:tcPr>
          <w:p w:rsidR="00677492" w:rsidRPr="006854C9" w:rsidRDefault="00677492" w:rsidP="00677492">
            <w:pPr>
              <w:rPr>
                <w:color w:val="000000"/>
              </w:rPr>
            </w:pPr>
            <w:r w:rsidRPr="006854C9">
              <w:rPr>
                <w:color w:val="000000"/>
              </w:rPr>
              <w:t>ЗНИ.3</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vAlign w:val="center"/>
          </w:tcPr>
          <w:p w:rsidR="00677492" w:rsidRPr="006854C9" w:rsidRDefault="00677492" w:rsidP="00677492">
            <w:pPr>
              <w:jc w:val="center"/>
              <w:rPr>
                <w:color w:val="000000"/>
              </w:rPr>
            </w:pPr>
            <w:r w:rsidRPr="006854C9">
              <w:rPr>
                <w:color w:val="000000"/>
              </w:rPr>
              <w:t>+</w:t>
            </w:r>
          </w:p>
        </w:tc>
      </w:tr>
      <w:tr w:rsidR="00677492" w:rsidRPr="006854C9" w:rsidTr="00677492">
        <w:trPr>
          <w:jc w:val="center"/>
        </w:trPr>
        <w:tc>
          <w:tcPr>
            <w:tcW w:w="1668" w:type="dxa"/>
            <w:vAlign w:val="center"/>
          </w:tcPr>
          <w:p w:rsidR="00677492" w:rsidRPr="006854C9" w:rsidRDefault="00677492" w:rsidP="00677492">
            <w:pPr>
              <w:rPr>
                <w:color w:val="000000"/>
              </w:rPr>
            </w:pPr>
            <w:r w:rsidRPr="006854C9">
              <w:rPr>
                <w:color w:val="000000"/>
              </w:rPr>
              <w:t>ЗНИ.5</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vAlign w:val="center"/>
          </w:tcPr>
          <w:p w:rsidR="00677492" w:rsidRPr="006854C9" w:rsidRDefault="00677492" w:rsidP="00677492">
            <w:pPr>
              <w:jc w:val="center"/>
              <w:rPr>
                <w:color w:val="000000"/>
              </w:rPr>
            </w:pPr>
            <w:r w:rsidRPr="006854C9">
              <w:rPr>
                <w:color w:val="000000"/>
              </w:rPr>
              <w:t>+</w:t>
            </w:r>
          </w:p>
        </w:tc>
      </w:tr>
      <w:tr w:rsidR="00677492" w:rsidRPr="006854C9" w:rsidTr="00677492">
        <w:trPr>
          <w:jc w:val="center"/>
        </w:trPr>
        <w:tc>
          <w:tcPr>
            <w:tcW w:w="1668" w:type="dxa"/>
            <w:vAlign w:val="center"/>
          </w:tcPr>
          <w:p w:rsidR="00677492" w:rsidRPr="006854C9" w:rsidRDefault="00677492" w:rsidP="00677492">
            <w:pPr>
              <w:rPr>
                <w:color w:val="000000"/>
              </w:rPr>
            </w:pPr>
            <w:r w:rsidRPr="006854C9">
              <w:rPr>
                <w:color w:val="000000"/>
              </w:rPr>
              <w:t>ЗНИ.6</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vAlign w:val="center"/>
          </w:tcPr>
          <w:p w:rsidR="00677492" w:rsidRPr="006854C9" w:rsidRDefault="00677492" w:rsidP="00677492">
            <w:pPr>
              <w:jc w:val="center"/>
              <w:rPr>
                <w:color w:val="000000"/>
              </w:rPr>
            </w:pPr>
            <w:r w:rsidRPr="006854C9">
              <w:rPr>
                <w:color w:val="000000"/>
              </w:rPr>
              <w:t>+</w:t>
            </w:r>
          </w:p>
        </w:tc>
      </w:tr>
      <w:tr w:rsidR="00677492" w:rsidRPr="006854C9" w:rsidTr="00677492">
        <w:trPr>
          <w:jc w:val="center"/>
        </w:trPr>
        <w:tc>
          <w:tcPr>
            <w:tcW w:w="1668" w:type="dxa"/>
            <w:vAlign w:val="center"/>
          </w:tcPr>
          <w:p w:rsidR="00677492" w:rsidRPr="006854C9" w:rsidRDefault="00677492" w:rsidP="00677492">
            <w:pPr>
              <w:rPr>
                <w:color w:val="000000"/>
              </w:rPr>
            </w:pPr>
            <w:r w:rsidRPr="006854C9">
              <w:rPr>
                <w:color w:val="000000"/>
              </w:rPr>
              <w:t>ЗНИ.7</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vAlign w:val="center"/>
          </w:tcPr>
          <w:p w:rsidR="00677492" w:rsidRPr="006854C9" w:rsidRDefault="00677492" w:rsidP="00677492">
            <w:pPr>
              <w:jc w:val="center"/>
              <w:rPr>
                <w:color w:val="000000"/>
              </w:rPr>
            </w:pPr>
            <w:r w:rsidRPr="006854C9">
              <w:rPr>
                <w:color w:val="000000"/>
              </w:rPr>
              <w:t>+</w:t>
            </w:r>
          </w:p>
        </w:tc>
      </w:tr>
      <w:tr w:rsidR="00677492" w:rsidRPr="006854C9" w:rsidTr="00677492">
        <w:trPr>
          <w:jc w:val="center"/>
        </w:trPr>
        <w:tc>
          <w:tcPr>
            <w:tcW w:w="1668" w:type="dxa"/>
            <w:vAlign w:val="center"/>
          </w:tcPr>
          <w:p w:rsidR="00677492" w:rsidRPr="006854C9" w:rsidRDefault="00677492" w:rsidP="00677492">
            <w:pPr>
              <w:rPr>
                <w:color w:val="000000"/>
              </w:rPr>
            </w:pPr>
            <w:r w:rsidRPr="006854C9">
              <w:rPr>
                <w:color w:val="000000"/>
              </w:rPr>
              <w:t>ОДТ.5</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2393" w:type="dxa"/>
            <w:vAlign w:val="center"/>
          </w:tcPr>
          <w:p w:rsidR="00677492" w:rsidRPr="006854C9" w:rsidRDefault="00677492" w:rsidP="00677492">
            <w:pPr>
              <w:jc w:val="center"/>
              <w:rPr>
                <w:color w:val="000000"/>
              </w:rPr>
            </w:pPr>
            <w:r w:rsidRPr="006854C9">
              <w:rPr>
                <w:color w:val="000000"/>
              </w:rPr>
              <w:t>+</w:t>
            </w:r>
          </w:p>
        </w:tc>
      </w:tr>
    </w:tbl>
    <w:p w:rsidR="00677492" w:rsidRPr="006854C9" w:rsidRDefault="00677492" w:rsidP="00677492">
      <w:pPr>
        <w:ind w:firstLine="708"/>
        <w:sectPr w:rsidR="00677492" w:rsidRPr="006854C9" w:rsidSect="00677492">
          <w:headerReference w:type="default" r:id="rId13"/>
          <w:footerReference w:type="default" r:id="rId14"/>
          <w:pgSz w:w="11906" w:h="16838"/>
          <w:pgMar w:top="1134" w:right="567" w:bottom="1134" w:left="1134" w:header="709" w:footer="709" w:gutter="0"/>
          <w:cols w:space="708"/>
          <w:docGrid w:linePitch="360"/>
        </w:sectPr>
      </w:pPr>
    </w:p>
    <w:p w:rsidR="00677492" w:rsidRPr="006854C9" w:rsidRDefault="00677492" w:rsidP="00677492">
      <w:pPr>
        <w:ind w:firstLine="708"/>
        <w:jc w:val="both"/>
      </w:pPr>
      <w:r w:rsidRPr="006854C9">
        <w:lastRenderedPageBreak/>
        <w:t xml:space="preserve">В таблице 3 </w:t>
      </w:r>
      <w:r w:rsidRPr="006854C9">
        <w:rPr>
          <w:shd w:val="clear" w:color="auto" w:fill="FFFFFF" w:themeFill="background1"/>
        </w:rPr>
        <w:t>представлен уточненный адаптированный базовый набор мер защиты информации для ИС «</w:t>
      </w:r>
      <w:r w:rsidRPr="006854C9">
        <w:rPr>
          <w:spacing w:val="-4"/>
        </w:rPr>
        <w:t>Администрация Чамзинского муниципального района Республики Мордовия»</w:t>
      </w:r>
      <w:r w:rsidRPr="006854C9">
        <w:t xml:space="preserve"> класса защищенности К3.</w:t>
      </w:r>
    </w:p>
    <w:p w:rsidR="00677492" w:rsidRPr="006854C9" w:rsidRDefault="00677492" w:rsidP="00677492">
      <w:pPr>
        <w:ind w:firstLine="708"/>
        <w:jc w:val="right"/>
      </w:pPr>
      <w:r w:rsidRPr="006854C9">
        <w:t>Таблица 3</w:t>
      </w:r>
    </w:p>
    <w:tbl>
      <w:tblPr>
        <w:tblW w:w="146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3969"/>
        <w:gridCol w:w="4535"/>
        <w:gridCol w:w="4535"/>
      </w:tblGrid>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b/>
                <w:bCs/>
                <w:color w:val="000000"/>
              </w:rPr>
            </w:pPr>
            <w:r w:rsidRPr="006854C9">
              <w:rPr>
                <w:b/>
                <w:bCs/>
                <w:color w:val="000000"/>
              </w:rPr>
              <w:t>Мера защиты информации</w:t>
            </w:r>
          </w:p>
        </w:tc>
        <w:tc>
          <w:tcPr>
            <w:tcW w:w="3969" w:type="dxa"/>
            <w:shd w:val="clear" w:color="auto" w:fill="FFFFFF" w:themeFill="background1"/>
            <w:vAlign w:val="center"/>
            <w:hideMark/>
          </w:tcPr>
          <w:p w:rsidR="00677492" w:rsidRPr="006854C9" w:rsidRDefault="00677492" w:rsidP="00677492">
            <w:pPr>
              <w:jc w:val="center"/>
              <w:rPr>
                <w:b/>
                <w:bCs/>
                <w:color w:val="000000"/>
              </w:rPr>
            </w:pPr>
            <w:r w:rsidRPr="006854C9">
              <w:rPr>
                <w:b/>
                <w:bCs/>
                <w:color w:val="000000"/>
              </w:rPr>
              <w:t>Базовый набор мер защиты информации</w:t>
            </w:r>
          </w:p>
        </w:tc>
        <w:tc>
          <w:tcPr>
            <w:tcW w:w="4535" w:type="dxa"/>
            <w:shd w:val="clear" w:color="auto" w:fill="auto"/>
            <w:vAlign w:val="center"/>
            <w:hideMark/>
          </w:tcPr>
          <w:p w:rsidR="00677492" w:rsidRPr="006854C9" w:rsidRDefault="00677492" w:rsidP="00677492">
            <w:pPr>
              <w:jc w:val="center"/>
              <w:rPr>
                <w:b/>
                <w:bCs/>
                <w:color w:val="000000"/>
              </w:rPr>
            </w:pPr>
            <w:r w:rsidRPr="006854C9">
              <w:rPr>
                <w:b/>
                <w:bCs/>
                <w:color w:val="000000"/>
              </w:rPr>
              <w:t>Адаптированный базовый набор мер защиты информации</w:t>
            </w:r>
          </w:p>
        </w:tc>
        <w:tc>
          <w:tcPr>
            <w:tcW w:w="4535" w:type="dxa"/>
            <w:shd w:val="clear" w:color="auto" w:fill="auto"/>
            <w:vAlign w:val="center"/>
            <w:hideMark/>
          </w:tcPr>
          <w:p w:rsidR="00677492" w:rsidRPr="006854C9" w:rsidRDefault="00677492" w:rsidP="00677492">
            <w:pPr>
              <w:jc w:val="center"/>
              <w:rPr>
                <w:b/>
                <w:bCs/>
                <w:color w:val="000000"/>
              </w:rPr>
            </w:pPr>
            <w:r w:rsidRPr="006854C9">
              <w:rPr>
                <w:b/>
                <w:bCs/>
                <w:color w:val="000000"/>
              </w:rPr>
              <w:t>Уточненный адаптированный базовый набор мер защиты информации</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I. Идентификация и аутентификация субъектов доступа и объектов доступа (ИАФ)</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ИАФ.6</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Присутствие внешних пользователей не свойственно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ИАФ.7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II. Управление доступом субъектов доступа к объектам доступа (УПД)</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tcPr>
          <w:p w:rsidR="00677492" w:rsidRPr="006854C9" w:rsidRDefault="00677492" w:rsidP="00677492">
            <w:pPr>
              <w:jc w:val="center"/>
              <w:rPr>
                <w:color w:val="000000"/>
              </w:rPr>
            </w:pPr>
            <w:r w:rsidRPr="006854C9">
              <w:rPr>
                <w:color w:val="000000"/>
              </w:rPr>
              <w:t>УПД.3</w:t>
            </w:r>
          </w:p>
        </w:tc>
        <w:tc>
          <w:tcPr>
            <w:tcW w:w="3969"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УПД.6</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tcPr>
          <w:p w:rsidR="00677492" w:rsidRPr="006854C9" w:rsidRDefault="00677492" w:rsidP="00677492">
            <w:pPr>
              <w:jc w:val="center"/>
              <w:rPr>
                <w:color w:val="000000"/>
              </w:rPr>
            </w:pPr>
            <w:r w:rsidRPr="006854C9">
              <w:rPr>
                <w:color w:val="000000"/>
              </w:rPr>
              <w:t>УПД.9</w:t>
            </w:r>
          </w:p>
        </w:tc>
        <w:tc>
          <w:tcPr>
            <w:tcW w:w="3969"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УПД.10</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Использование технологий беспроводного доступа не свойственно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УПД.16</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УПД.17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III. Ограничение программной среды (ОПС)</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ОПС.1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ОПС.2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ОПС.3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ОПС.4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IV. Защита машинных носителей информации (ЗНИ)</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lastRenderedPageBreak/>
              <w:t>ЗНИ.2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ЗНИ.3</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ЗНИ.8</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V. Регистрация событий безопасности (РСБ)</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РСБ.6</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РСБ.7</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РСБ.8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VI. Антивирусная защита (АВЗ)</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АВЗ.1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АВЗ.2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VII. Обнаружение вторжений (СОВ)</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СОВ.1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СОВ.2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VIII. Контроль (анализ) защищенности информации (АНЗ)</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АНЗ.1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АНЗ.2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АНЗ.3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АНЗ.4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АНЗ.5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IX. Обеспечение целостности информационной системы и информации (ОЦЛ)</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tcPr>
          <w:p w:rsidR="00677492" w:rsidRPr="006854C9" w:rsidRDefault="00677492" w:rsidP="00677492">
            <w:pPr>
              <w:jc w:val="center"/>
              <w:rPr>
                <w:color w:val="000000"/>
              </w:rPr>
            </w:pPr>
            <w:r w:rsidRPr="006854C9">
              <w:rPr>
                <w:color w:val="000000"/>
              </w:rPr>
              <w:t>ОЦЛ.2</w:t>
            </w:r>
          </w:p>
        </w:tc>
        <w:tc>
          <w:tcPr>
            <w:tcW w:w="3969"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tcPr>
          <w:p w:rsidR="00677492" w:rsidRPr="006854C9" w:rsidRDefault="00677492" w:rsidP="00677492">
            <w:pPr>
              <w:jc w:val="center"/>
              <w:rPr>
                <w:color w:val="000000"/>
              </w:rPr>
            </w:pPr>
            <w:r w:rsidRPr="006854C9">
              <w:rPr>
                <w:color w:val="000000"/>
              </w:rPr>
              <w:t>ОЦЛ.6</w:t>
            </w:r>
          </w:p>
        </w:tc>
        <w:tc>
          <w:tcPr>
            <w:tcW w:w="3969"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ОЦЛ.8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X. Обеспечение доступности информации (ОДТ)</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ОДТ.1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tcPr>
          <w:p w:rsidR="00677492" w:rsidRPr="006854C9" w:rsidRDefault="00677492" w:rsidP="00677492">
            <w:pPr>
              <w:jc w:val="center"/>
              <w:rPr>
                <w:color w:val="000000"/>
              </w:rPr>
            </w:pPr>
            <w:r w:rsidRPr="006854C9">
              <w:rPr>
                <w:color w:val="000000"/>
              </w:rPr>
              <w:t>ОДТ.2</w:t>
            </w:r>
          </w:p>
        </w:tc>
        <w:tc>
          <w:tcPr>
            <w:tcW w:w="3969"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lastRenderedPageBreak/>
              <w:t>ОДТ.3</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ОДТ.4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ОДТ.5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ОДТ.6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ОДТ.7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XI. Защита среды виртуализации (ЗСВ)</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ЗСВ.1</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vMerge w:val="restart"/>
            <w:shd w:val="clear" w:color="000000" w:fill="D9D9D9"/>
            <w:vAlign w:val="center"/>
            <w:hideMark/>
          </w:tcPr>
          <w:p w:rsidR="00677492" w:rsidRPr="006854C9" w:rsidRDefault="00677492" w:rsidP="00677492">
            <w:pPr>
              <w:jc w:val="center"/>
              <w:rPr>
                <w:color w:val="000000"/>
              </w:rPr>
            </w:pPr>
            <w:r w:rsidRPr="006854C9">
              <w:rPr>
                <w:color w:val="000000"/>
              </w:rPr>
              <w:t>Технология виртуализации не свойственна для ИС</w:t>
            </w:r>
          </w:p>
        </w:tc>
        <w:tc>
          <w:tcPr>
            <w:tcW w:w="4535" w:type="dxa"/>
            <w:vMerge w:val="restart"/>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ЗСВ.9</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ЗСВ.10</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vMerge/>
            <w:vAlign w:val="center"/>
            <w:hideMark/>
          </w:tcPr>
          <w:p w:rsidR="00677492" w:rsidRPr="006854C9" w:rsidRDefault="00677492" w:rsidP="00677492">
            <w:pPr>
              <w:rPr>
                <w:color w:val="000000"/>
              </w:rPr>
            </w:pPr>
          </w:p>
        </w:tc>
        <w:tc>
          <w:tcPr>
            <w:tcW w:w="4535" w:type="dxa"/>
            <w:vMerge/>
            <w:vAlign w:val="center"/>
            <w:hideMark/>
          </w:tcPr>
          <w:p w:rsidR="00677492" w:rsidRPr="006854C9" w:rsidRDefault="00677492" w:rsidP="00677492">
            <w:pPr>
              <w:rPr>
                <w:color w:val="000000"/>
              </w:rPr>
            </w:pP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XII. Защита технических средств (ЗТС)</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ЗТС.1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ЗТС.2</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ЗТС.3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ЗТС.4</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ЗТС.5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4699" w:type="dxa"/>
            <w:gridSpan w:val="4"/>
            <w:shd w:val="clear" w:color="auto" w:fill="auto"/>
            <w:vAlign w:val="center"/>
            <w:hideMark/>
          </w:tcPr>
          <w:p w:rsidR="00677492" w:rsidRPr="006854C9" w:rsidRDefault="00677492" w:rsidP="00677492">
            <w:pPr>
              <w:jc w:val="center"/>
              <w:rPr>
                <w:b/>
                <w:bCs/>
                <w:color w:val="000000"/>
              </w:rPr>
            </w:pPr>
            <w:r w:rsidRPr="006854C9">
              <w:rPr>
                <w:b/>
                <w:bCs/>
                <w:color w:val="000000"/>
              </w:rPr>
              <w:t>XIII. Защита информационной системы, ее средств, систем связи и передачи данных (ЗИС)</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ЗИС.3</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ЗИС.5</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Использование периферийных устройств не свойственно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Технология мобильного кода не свойственна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Технология передачи речи не свойственна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ЗИС.9</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Технология передачи видеоинформации не свойственна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ЗИС.10</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ЗИС.12</w:t>
            </w:r>
          </w:p>
        </w:tc>
        <w:tc>
          <w:tcPr>
            <w:tcW w:w="3969"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ЗИС.13</w:t>
            </w:r>
          </w:p>
        </w:tc>
        <w:tc>
          <w:tcPr>
            <w:tcW w:w="3969"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lastRenderedPageBreak/>
              <w:t>ЗИС.15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ЗИС.19</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ЗИС.20</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D9D9D9" w:themeFill="background1" w:themeFillShade="D9"/>
            <w:vAlign w:val="center"/>
            <w:hideMark/>
          </w:tcPr>
          <w:p w:rsidR="00677492" w:rsidRPr="006854C9" w:rsidRDefault="00677492" w:rsidP="00677492">
            <w:pPr>
              <w:jc w:val="center"/>
              <w:rPr>
                <w:color w:val="000000"/>
              </w:rPr>
            </w:pPr>
            <w:r w:rsidRPr="006854C9">
              <w:rPr>
                <w:color w:val="000000"/>
              </w:rPr>
              <w:t>Использование технологий беспроводного доступа не свойственно для ИС</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ЗИС.21</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ЗИС.22</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ЗИС.23</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ЗИС.24</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ЗИС.25</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ЗИС.26</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ЗИС.27</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ЗИС.28</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ЗИС.29</w:t>
            </w:r>
          </w:p>
        </w:tc>
        <w:tc>
          <w:tcPr>
            <w:tcW w:w="3969"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vAlign w:val="center"/>
            <w:hideMark/>
          </w:tcPr>
          <w:p w:rsidR="00677492" w:rsidRPr="006854C9" w:rsidRDefault="00677492" w:rsidP="00677492">
            <w:pPr>
              <w:jc w:val="center"/>
              <w:rPr>
                <w:color w:val="000000"/>
              </w:rPr>
            </w:pPr>
            <w:r w:rsidRPr="006854C9">
              <w:rPr>
                <w:color w:val="000000"/>
              </w:rPr>
              <w:t>-</w:t>
            </w:r>
          </w:p>
        </w:tc>
        <w:tc>
          <w:tcPr>
            <w:tcW w:w="4535" w:type="dxa"/>
            <w:shd w:val="clear" w:color="000000" w:fill="D9D9D9"/>
            <w:noWrap/>
            <w:vAlign w:val="center"/>
            <w:hideMark/>
          </w:tcPr>
          <w:p w:rsidR="00677492" w:rsidRPr="006854C9" w:rsidRDefault="00677492" w:rsidP="00677492">
            <w:pPr>
              <w:jc w:val="center"/>
              <w:rPr>
                <w:color w:val="000000"/>
              </w:rPr>
            </w:pPr>
            <w:r w:rsidRPr="006854C9">
              <w:rPr>
                <w:color w:val="000000"/>
              </w:rPr>
              <w:t>-</w:t>
            </w:r>
          </w:p>
        </w:tc>
      </w:tr>
      <w:tr w:rsidR="00677492" w:rsidRPr="006854C9" w:rsidTr="00677492">
        <w:trPr>
          <w:trHeight w:val="210"/>
        </w:trPr>
        <w:tc>
          <w:tcPr>
            <w:tcW w:w="1660" w:type="dxa"/>
            <w:shd w:val="clear" w:color="auto" w:fill="auto"/>
            <w:vAlign w:val="center"/>
            <w:hideMark/>
          </w:tcPr>
          <w:p w:rsidR="00677492" w:rsidRPr="006854C9" w:rsidRDefault="00677492" w:rsidP="00677492">
            <w:pPr>
              <w:jc w:val="center"/>
              <w:rPr>
                <w:color w:val="000000"/>
              </w:rPr>
            </w:pPr>
            <w:r w:rsidRPr="006854C9">
              <w:rPr>
                <w:color w:val="000000"/>
              </w:rPr>
              <w:t>ЗИС.30</w:t>
            </w:r>
          </w:p>
        </w:tc>
        <w:tc>
          <w:tcPr>
            <w:tcW w:w="3969" w:type="dxa"/>
            <w:shd w:val="clear" w:color="auto" w:fill="auto"/>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FFFFFF" w:themeFill="background1"/>
            <w:vAlign w:val="center"/>
            <w:hideMark/>
          </w:tcPr>
          <w:p w:rsidR="00677492" w:rsidRPr="006854C9" w:rsidRDefault="00677492" w:rsidP="00677492">
            <w:pPr>
              <w:jc w:val="center"/>
              <w:rPr>
                <w:color w:val="000000"/>
              </w:rPr>
            </w:pPr>
            <w:r w:rsidRPr="006854C9">
              <w:rPr>
                <w:color w:val="000000"/>
              </w:rPr>
              <w:t>+</w:t>
            </w:r>
          </w:p>
        </w:tc>
        <w:tc>
          <w:tcPr>
            <w:tcW w:w="4535" w:type="dxa"/>
            <w:shd w:val="clear" w:color="auto" w:fill="auto"/>
            <w:noWrap/>
            <w:vAlign w:val="center"/>
            <w:hideMark/>
          </w:tcPr>
          <w:p w:rsidR="00677492" w:rsidRPr="006854C9" w:rsidRDefault="00677492" w:rsidP="00677492">
            <w:pPr>
              <w:jc w:val="center"/>
              <w:rPr>
                <w:color w:val="000000"/>
              </w:rPr>
            </w:pPr>
            <w:r w:rsidRPr="006854C9">
              <w:rPr>
                <w:color w:val="000000"/>
              </w:rPr>
              <w:t>+</w:t>
            </w:r>
          </w:p>
        </w:tc>
      </w:tr>
    </w:tbl>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ind w:firstLine="708"/>
        <w:rPr>
          <w:b/>
        </w:rPr>
      </w:pPr>
    </w:p>
    <w:p w:rsidR="00677492" w:rsidRPr="006854C9" w:rsidRDefault="00677492" w:rsidP="00677492">
      <w:pPr>
        <w:rPr>
          <w:b/>
        </w:rPr>
        <w:sectPr w:rsidR="00677492" w:rsidRPr="006854C9" w:rsidSect="00677492">
          <w:headerReference w:type="default" r:id="rId15"/>
          <w:footerReference w:type="default" r:id="rId16"/>
          <w:pgSz w:w="16838" w:h="11906" w:orient="landscape"/>
          <w:pgMar w:top="1134" w:right="567" w:bottom="1134" w:left="1134" w:header="709" w:footer="709" w:gutter="0"/>
          <w:cols w:space="708"/>
          <w:docGrid w:linePitch="360"/>
        </w:sectPr>
      </w:pPr>
    </w:p>
    <w:p w:rsidR="00677492" w:rsidRPr="006854C9" w:rsidRDefault="00677492" w:rsidP="00677492">
      <w:pPr>
        <w:jc w:val="center"/>
        <w:rPr>
          <w:b/>
        </w:rPr>
      </w:pPr>
      <w:r w:rsidRPr="006854C9">
        <w:rPr>
          <w:b/>
        </w:rPr>
        <w:lastRenderedPageBreak/>
        <w:t>Вывод</w:t>
      </w:r>
    </w:p>
    <w:p w:rsidR="00677492" w:rsidRPr="006854C9" w:rsidRDefault="00677492" w:rsidP="00677492">
      <w:pPr>
        <w:ind w:firstLine="709"/>
        <w:jc w:val="center"/>
        <w:rPr>
          <w:b/>
        </w:rPr>
      </w:pPr>
    </w:p>
    <w:p w:rsidR="00677492" w:rsidRPr="006854C9" w:rsidRDefault="00677492" w:rsidP="00677492">
      <w:pPr>
        <w:ind w:firstLine="709"/>
        <w:jc w:val="both"/>
      </w:pPr>
      <w:r w:rsidRPr="006854C9">
        <w:t>Уточненный адаптированный базовый набор мер, представленный в таблице 3, обеспечивающий блокирование (нейтрализацию) всех угроз безопасности информации представленных в «Модели угроз безопасности информации ограниченного доступа при ее обработке в информационной системе «</w:t>
      </w:r>
      <w:r w:rsidRPr="006854C9">
        <w:rPr>
          <w:spacing w:val="-4"/>
        </w:rPr>
        <w:t xml:space="preserve">Администрация Чамзинского муниципального района Республики Мордовия» </w:t>
      </w:r>
      <w:r w:rsidRPr="006854C9">
        <w:t>является итоговым набором мер защиты информации  подлежащим реализации в информационной системе «</w:t>
      </w:r>
      <w:r w:rsidRPr="006854C9">
        <w:rPr>
          <w:spacing w:val="-4"/>
        </w:rPr>
        <w:t>Администрация Чамзинского муниципального района Республики Мордовия»</w:t>
      </w:r>
      <w:r w:rsidRPr="006854C9">
        <w:rPr>
          <w:bCs/>
        </w:rPr>
        <w:t xml:space="preserve"> </w:t>
      </w:r>
      <w:r w:rsidRPr="006854C9">
        <w:t xml:space="preserve">класса защищенности </w:t>
      </w:r>
      <w:r w:rsidRPr="006854C9">
        <w:rPr>
          <w:b/>
        </w:rPr>
        <w:t xml:space="preserve">К3 </w:t>
      </w:r>
      <w:r w:rsidRPr="006854C9">
        <w:t>в соответствии с</w:t>
      </w:r>
      <w:r w:rsidRPr="006854C9">
        <w:rPr>
          <w:b/>
        </w:rPr>
        <w:t xml:space="preserve"> </w:t>
      </w:r>
      <w:r w:rsidRPr="006854C9">
        <w:t>разделом 3 методического документа ФСТЭК России от 11 февраля 2014 г. «Меры защиты информации в государственных информационных системах». Дополнение и применение компенсирующих мер защиты информации не требуется.</w:t>
      </w: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p w:rsidR="00677492" w:rsidRPr="006854C9" w:rsidRDefault="00677492" w:rsidP="00677492">
      <w:pPr>
        <w:jc w:val="both"/>
      </w:pPr>
    </w:p>
    <w:tbl>
      <w:tblPr>
        <w:tblW w:w="4948" w:type="pct"/>
        <w:tblLook w:val="01E0" w:firstRow="1" w:lastRow="1" w:firstColumn="1" w:lastColumn="1" w:noHBand="0" w:noVBand="0"/>
      </w:tblPr>
      <w:tblGrid>
        <w:gridCol w:w="2270"/>
        <w:gridCol w:w="2107"/>
        <w:gridCol w:w="5722"/>
      </w:tblGrid>
      <w:tr w:rsidR="00677492" w:rsidRPr="006854C9" w:rsidTr="00677492">
        <w:trPr>
          <w:trHeight w:val="313"/>
        </w:trPr>
        <w:tc>
          <w:tcPr>
            <w:tcW w:w="2167" w:type="pct"/>
            <w:gridSpan w:val="2"/>
            <w:vMerge w:val="restart"/>
            <w:shd w:val="clear" w:color="auto" w:fill="auto"/>
            <w:hideMark/>
          </w:tcPr>
          <w:p w:rsidR="00677492" w:rsidRPr="006854C9" w:rsidRDefault="00677492" w:rsidP="00677492">
            <w:pPr>
              <w:pStyle w:val="aff7"/>
              <w:suppressAutoHyphens/>
              <w:spacing w:line="240" w:lineRule="auto"/>
              <w:ind w:right="-1"/>
              <w:jc w:val="both"/>
              <w:rPr>
                <w:sz w:val="20"/>
              </w:rPr>
            </w:pPr>
            <w:r w:rsidRPr="006854C9">
              <w:rPr>
                <w:sz w:val="20"/>
              </w:rPr>
              <w:t>Председатель:</w:t>
            </w:r>
          </w:p>
        </w:tc>
        <w:tc>
          <w:tcPr>
            <w:tcW w:w="2833" w:type="pct"/>
            <w:shd w:val="clear" w:color="auto" w:fill="auto"/>
          </w:tcPr>
          <w:p w:rsidR="00677492" w:rsidRPr="006854C9" w:rsidRDefault="00677492" w:rsidP="00677492">
            <w:pPr>
              <w:pStyle w:val="17"/>
              <w:spacing w:after="0" w:line="240" w:lineRule="auto"/>
              <w:ind w:firstLine="0"/>
              <w:jc w:val="center"/>
              <w:rPr>
                <w:sz w:val="20"/>
                <w:szCs w:val="20"/>
              </w:rPr>
            </w:pPr>
            <w:r w:rsidRPr="006854C9">
              <w:rPr>
                <w:sz w:val="20"/>
                <w:szCs w:val="20"/>
              </w:rPr>
              <w:t xml:space="preserve">___________Настина С.М.____/__________________                          </w:t>
            </w:r>
          </w:p>
        </w:tc>
      </w:tr>
      <w:tr w:rsidR="00677492" w:rsidRPr="006854C9" w:rsidTr="00677492">
        <w:trPr>
          <w:trHeight w:val="227"/>
        </w:trPr>
        <w:tc>
          <w:tcPr>
            <w:tcW w:w="2167" w:type="pct"/>
            <w:gridSpan w:val="2"/>
            <w:vMerge/>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r w:rsidRPr="006854C9">
              <w:rPr>
                <w:sz w:val="20"/>
                <w:szCs w:val="20"/>
              </w:rPr>
              <w:t xml:space="preserve">(фамилия, </w:t>
            </w:r>
            <w:proofErr w:type="gramStart"/>
            <w:r w:rsidRPr="006854C9">
              <w:rPr>
                <w:sz w:val="20"/>
                <w:szCs w:val="20"/>
              </w:rPr>
              <w:t xml:space="preserve">инициалы)   </w:t>
            </w:r>
            <w:proofErr w:type="gramEnd"/>
            <w:r w:rsidRPr="006854C9">
              <w:rPr>
                <w:sz w:val="20"/>
                <w:szCs w:val="20"/>
              </w:rPr>
              <w:t xml:space="preserve">                  (подпись)</w:t>
            </w:r>
          </w:p>
        </w:tc>
      </w:tr>
      <w:tr w:rsidR="00677492" w:rsidRPr="006854C9" w:rsidTr="00677492">
        <w:trPr>
          <w:trHeight w:val="20"/>
        </w:trPr>
        <w:tc>
          <w:tcPr>
            <w:tcW w:w="1124" w:type="pct"/>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aff7"/>
              <w:suppressAutoHyphens/>
              <w:spacing w:line="240" w:lineRule="auto"/>
              <w:ind w:right="-1"/>
              <w:jc w:val="both"/>
              <w:rPr>
                <w:sz w:val="20"/>
              </w:rPr>
            </w:pPr>
          </w:p>
        </w:tc>
      </w:tr>
      <w:tr w:rsidR="00677492" w:rsidRPr="006854C9" w:rsidTr="00677492">
        <w:trPr>
          <w:trHeight w:val="313"/>
        </w:trPr>
        <w:tc>
          <w:tcPr>
            <w:tcW w:w="2167" w:type="pct"/>
            <w:gridSpan w:val="2"/>
            <w:vMerge w:val="restart"/>
            <w:shd w:val="clear" w:color="auto" w:fill="auto"/>
            <w:hideMark/>
          </w:tcPr>
          <w:p w:rsidR="00677492" w:rsidRPr="006854C9" w:rsidRDefault="00677492" w:rsidP="00677492">
            <w:pPr>
              <w:pStyle w:val="aff7"/>
              <w:suppressAutoHyphens/>
              <w:spacing w:line="240" w:lineRule="auto"/>
              <w:ind w:right="-1"/>
              <w:jc w:val="both"/>
              <w:rPr>
                <w:sz w:val="20"/>
              </w:rPr>
            </w:pPr>
            <w:r w:rsidRPr="006854C9">
              <w:rPr>
                <w:sz w:val="20"/>
              </w:rPr>
              <w:t>Члены комиссии:</w:t>
            </w:r>
          </w:p>
        </w:tc>
        <w:tc>
          <w:tcPr>
            <w:tcW w:w="2833" w:type="pct"/>
            <w:shd w:val="clear" w:color="auto" w:fill="auto"/>
          </w:tcPr>
          <w:p w:rsidR="00677492" w:rsidRPr="006854C9" w:rsidRDefault="00677492" w:rsidP="00677492">
            <w:pPr>
              <w:pStyle w:val="17"/>
              <w:spacing w:after="0" w:line="240" w:lineRule="auto"/>
              <w:ind w:firstLine="0"/>
              <w:jc w:val="center"/>
              <w:rPr>
                <w:sz w:val="20"/>
                <w:szCs w:val="20"/>
              </w:rPr>
            </w:pPr>
            <w:r w:rsidRPr="006854C9">
              <w:rPr>
                <w:sz w:val="20"/>
                <w:szCs w:val="20"/>
              </w:rPr>
              <w:t xml:space="preserve">__________Казакова М.В.____/__________________                          </w:t>
            </w:r>
          </w:p>
        </w:tc>
      </w:tr>
      <w:tr w:rsidR="00677492" w:rsidRPr="006854C9" w:rsidTr="00677492">
        <w:trPr>
          <w:trHeight w:val="227"/>
        </w:trPr>
        <w:tc>
          <w:tcPr>
            <w:tcW w:w="2167" w:type="pct"/>
            <w:gridSpan w:val="2"/>
            <w:vMerge/>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r w:rsidRPr="006854C9">
              <w:rPr>
                <w:sz w:val="20"/>
                <w:szCs w:val="20"/>
              </w:rPr>
              <w:t xml:space="preserve">(фамилия, </w:t>
            </w:r>
            <w:proofErr w:type="gramStart"/>
            <w:r w:rsidRPr="006854C9">
              <w:rPr>
                <w:sz w:val="20"/>
                <w:szCs w:val="20"/>
              </w:rPr>
              <w:t xml:space="preserve">инициалы)   </w:t>
            </w:r>
            <w:proofErr w:type="gramEnd"/>
            <w:r w:rsidRPr="006854C9">
              <w:rPr>
                <w:sz w:val="20"/>
                <w:szCs w:val="20"/>
              </w:rPr>
              <w:t xml:space="preserve">                  (подпись)</w:t>
            </w:r>
          </w:p>
        </w:tc>
      </w:tr>
      <w:tr w:rsidR="00677492" w:rsidRPr="006854C9" w:rsidTr="00677492">
        <w:trPr>
          <w:trHeight w:val="313"/>
        </w:trPr>
        <w:tc>
          <w:tcPr>
            <w:tcW w:w="1124" w:type="pct"/>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p>
        </w:tc>
      </w:tr>
      <w:tr w:rsidR="00677492" w:rsidRPr="006854C9" w:rsidTr="00677492">
        <w:trPr>
          <w:trHeight w:val="313"/>
        </w:trPr>
        <w:tc>
          <w:tcPr>
            <w:tcW w:w="1124" w:type="pct"/>
            <w:vMerge w:val="restart"/>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vMerge w:val="restart"/>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after="0" w:line="240" w:lineRule="auto"/>
              <w:ind w:firstLine="0"/>
              <w:jc w:val="center"/>
              <w:rPr>
                <w:sz w:val="20"/>
                <w:szCs w:val="20"/>
              </w:rPr>
            </w:pPr>
            <w:r w:rsidRPr="006854C9">
              <w:rPr>
                <w:sz w:val="20"/>
                <w:szCs w:val="20"/>
              </w:rPr>
              <w:t xml:space="preserve">__________Долгов В.И.____/__________________                          </w:t>
            </w:r>
          </w:p>
        </w:tc>
      </w:tr>
      <w:tr w:rsidR="00677492" w:rsidRPr="006854C9" w:rsidTr="00677492">
        <w:trPr>
          <w:trHeight w:val="227"/>
        </w:trPr>
        <w:tc>
          <w:tcPr>
            <w:tcW w:w="1124" w:type="pct"/>
            <w:vMerge/>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vMerge/>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r w:rsidRPr="006854C9">
              <w:rPr>
                <w:sz w:val="20"/>
                <w:szCs w:val="20"/>
              </w:rPr>
              <w:t xml:space="preserve">(фамилия, </w:t>
            </w:r>
            <w:proofErr w:type="gramStart"/>
            <w:r w:rsidRPr="006854C9">
              <w:rPr>
                <w:sz w:val="20"/>
                <w:szCs w:val="20"/>
              </w:rPr>
              <w:t xml:space="preserve">инициалы)   </w:t>
            </w:r>
            <w:proofErr w:type="gramEnd"/>
            <w:r w:rsidRPr="006854C9">
              <w:rPr>
                <w:sz w:val="20"/>
                <w:szCs w:val="20"/>
              </w:rPr>
              <w:t xml:space="preserve">                  (подпись)</w:t>
            </w:r>
          </w:p>
        </w:tc>
      </w:tr>
      <w:tr w:rsidR="00677492" w:rsidRPr="006854C9" w:rsidTr="00677492">
        <w:trPr>
          <w:trHeight w:val="227"/>
        </w:trPr>
        <w:tc>
          <w:tcPr>
            <w:tcW w:w="1124" w:type="pct"/>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p>
        </w:tc>
      </w:tr>
      <w:tr w:rsidR="00677492" w:rsidRPr="006854C9" w:rsidTr="00677492">
        <w:trPr>
          <w:trHeight w:val="132"/>
        </w:trPr>
        <w:tc>
          <w:tcPr>
            <w:tcW w:w="1124" w:type="pct"/>
            <w:vMerge w:val="restart"/>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vMerge w:val="restart"/>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after="0" w:line="240" w:lineRule="auto"/>
              <w:ind w:firstLine="0"/>
              <w:jc w:val="center"/>
              <w:rPr>
                <w:sz w:val="20"/>
                <w:szCs w:val="20"/>
              </w:rPr>
            </w:pPr>
            <w:r w:rsidRPr="006854C9">
              <w:rPr>
                <w:sz w:val="20"/>
                <w:szCs w:val="20"/>
              </w:rPr>
              <w:t>__________</w:t>
            </w:r>
            <w:proofErr w:type="spellStart"/>
            <w:r w:rsidRPr="006854C9">
              <w:rPr>
                <w:sz w:val="20"/>
                <w:szCs w:val="20"/>
              </w:rPr>
              <w:t>Додайкина</w:t>
            </w:r>
            <w:proofErr w:type="spellEnd"/>
            <w:r w:rsidRPr="006854C9">
              <w:rPr>
                <w:sz w:val="20"/>
                <w:szCs w:val="20"/>
              </w:rPr>
              <w:t xml:space="preserve"> Н.М.___/__________________                          </w:t>
            </w:r>
          </w:p>
        </w:tc>
      </w:tr>
      <w:tr w:rsidR="00677492" w:rsidRPr="006854C9" w:rsidTr="00677492">
        <w:trPr>
          <w:trHeight w:val="131"/>
        </w:trPr>
        <w:tc>
          <w:tcPr>
            <w:tcW w:w="1124" w:type="pct"/>
            <w:vMerge/>
            <w:shd w:val="clear" w:color="auto" w:fill="auto"/>
          </w:tcPr>
          <w:p w:rsidR="00677492" w:rsidRPr="006854C9" w:rsidRDefault="00677492" w:rsidP="00677492">
            <w:pPr>
              <w:pStyle w:val="aff7"/>
              <w:suppressAutoHyphens/>
              <w:spacing w:line="240" w:lineRule="auto"/>
              <w:ind w:left="324" w:right="-1"/>
              <w:jc w:val="left"/>
              <w:rPr>
                <w:sz w:val="20"/>
              </w:rPr>
            </w:pPr>
          </w:p>
        </w:tc>
        <w:tc>
          <w:tcPr>
            <w:tcW w:w="1043" w:type="pct"/>
            <w:vMerge/>
            <w:shd w:val="clear" w:color="auto" w:fill="auto"/>
          </w:tcPr>
          <w:p w:rsidR="00677492" w:rsidRPr="006854C9" w:rsidRDefault="00677492" w:rsidP="00677492">
            <w:pPr>
              <w:pStyle w:val="aff7"/>
              <w:suppressAutoHyphens/>
              <w:spacing w:line="240" w:lineRule="auto"/>
              <w:ind w:right="-1"/>
              <w:jc w:val="both"/>
              <w:rPr>
                <w:sz w:val="20"/>
              </w:rPr>
            </w:pPr>
          </w:p>
        </w:tc>
        <w:tc>
          <w:tcPr>
            <w:tcW w:w="2833" w:type="pct"/>
            <w:shd w:val="clear" w:color="auto" w:fill="auto"/>
          </w:tcPr>
          <w:p w:rsidR="00677492" w:rsidRPr="006854C9" w:rsidRDefault="00677492" w:rsidP="00677492">
            <w:pPr>
              <w:pStyle w:val="17"/>
              <w:spacing w:before="0" w:after="0" w:line="240" w:lineRule="auto"/>
              <w:ind w:firstLine="0"/>
              <w:jc w:val="center"/>
              <w:rPr>
                <w:sz w:val="20"/>
                <w:szCs w:val="20"/>
              </w:rPr>
            </w:pPr>
            <w:r w:rsidRPr="006854C9">
              <w:rPr>
                <w:sz w:val="20"/>
                <w:szCs w:val="20"/>
              </w:rPr>
              <w:t xml:space="preserve">(фамилия, </w:t>
            </w:r>
            <w:proofErr w:type="gramStart"/>
            <w:r w:rsidRPr="006854C9">
              <w:rPr>
                <w:sz w:val="20"/>
                <w:szCs w:val="20"/>
              </w:rPr>
              <w:t xml:space="preserve">инициалы)   </w:t>
            </w:r>
            <w:proofErr w:type="gramEnd"/>
            <w:r w:rsidRPr="006854C9">
              <w:rPr>
                <w:sz w:val="20"/>
                <w:szCs w:val="20"/>
              </w:rPr>
              <w:t xml:space="preserve">                  (подпись)</w:t>
            </w:r>
          </w:p>
        </w:tc>
      </w:tr>
      <w:tr w:rsidR="00677492" w:rsidRPr="006854C9" w:rsidTr="00677492">
        <w:trPr>
          <w:trHeight w:val="227"/>
        </w:trPr>
        <w:tc>
          <w:tcPr>
            <w:tcW w:w="1124" w:type="pct"/>
          </w:tcPr>
          <w:p w:rsidR="00677492" w:rsidRPr="006854C9" w:rsidRDefault="00677492" w:rsidP="00677492">
            <w:pPr>
              <w:pStyle w:val="aff7"/>
              <w:suppressAutoHyphens/>
              <w:spacing w:line="240" w:lineRule="auto"/>
              <w:ind w:left="324" w:right="-1"/>
              <w:jc w:val="left"/>
              <w:rPr>
                <w:sz w:val="20"/>
              </w:rPr>
            </w:pPr>
          </w:p>
        </w:tc>
        <w:tc>
          <w:tcPr>
            <w:tcW w:w="1043" w:type="pct"/>
          </w:tcPr>
          <w:p w:rsidR="00677492" w:rsidRPr="006854C9" w:rsidRDefault="00677492" w:rsidP="00677492">
            <w:pPr>
              <w:pStyle w:val="aff7"/>
              <w:suppressAutoHyphens/>
              <w:spacing w:line="240" w:lineRule="auto"/>
              <w:ind w:right="-1"/>
              <w:jc w:val="both"/>
              <w:rPr>
                <w:sz w:val="20"/>
              </w:rPr>
            </w:pPr>
          </w:p>
        </w:tc>
        <w:tc>
          <w:tcPr>
            <w:tcW w:w="2833" w:type="pct"/>
          </w:tcPr>
          <w:p w:rsidR="00677492" w:rsidRPr="006854C9" w:rsidRDefault="00677492" w:rsidP="00677492">
            <w:pPr>
              <w:pStyle w:val="17"/>
              <w:spacing w:before="0" w:after="0" w:line="240" w:lineRule="auto"/>
              <w:ind w:firstLine="0"/>
              <w:jc w:val="center"/>
              <w:rPr>
                <w:sz w:val="20"/>
                <w:szCs w:val="20"/>
              </w:rPr>
            </w:pPr>
          </w:p>
        </w:tc>
      </w:tr>
    </w:tbl>
    <w:p w:rsidR="00677492" w:rsidRDefault="00677492"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p w:rsidR="008A5E67" w:rsidRDefault="008A5E67" w:rsidP="00677492">
      <w:pPr>
        <w:ind w:left="360"/>
        <w:jc w:val="both"/>
      </w:pPr>
    </w:p>
    <w:tbl>
      <w:tblPr>
        <w:tblW w:w="0" w:type="auto"/>
        <w:jc w:val="right"/>
        <w:tblLook w:val="04A0" w:firstRow="1" w:lastRow="0" w:firstColumn="1" w:lastColumn="0" w:noHBand="0" w:noVBand="1"/>
      </w:tblPr>
      <w:tblGrid>
        <w:gridCol w:w="5500"/>
      </w:tblGrid>
      <w:tr w:rsidR="008A5E67" w:rsidRPr="00323785" w:rsidTr="000C7FDC">
        <w:trPr>
          <w:trHeight w:val="141"/>
          <w:jc w:val="right"/>
        </w:trPr>
        <w:tc>
          <w:tcPr>
            <w:tcW w:w="5500" w:type="dxa"/>
            <w:shd w:val="clear" w:color="auto" w:fill="auto"/>
          </w:tcPr>
          <w:p w:rsidR="008A5E67" w:rsidRPr="00323785" w:rsidRDefault="008A5E67" w:rsidP="000C7FDC">
            <w:pPr>
              <w:keepNext/>
              <w:suppressAutoHyphens/>
              <w:jc w:val="center"/>
              <w:outlineLvl w:val="0"/>
              <w:rPr>
                <w:b/>
                <w:bCs/>
                <w:kern w:val="32"/>
                <w:highlight w:val="yellow"/>
                <w:lang w:val="x-none" w:eastAsia="ar-SA"/>
              </w:rPr>
            </w:pPr>
          </w:p>
        </w:tc>
      </w:tr>
      <w:tr w:rsidR="008A5E67" w:rsidRPr="00323785" w:rsidTr="000C7FDC">
        <w:trPr>
          <w:trHeight w:val="386"/>
          <w:jc w:val="right"/>
        </w:trPr>
        <w:tc>
          <w:tcPr>
            <w:tcW w:w="5500" w:type="dxa"/>
            <w:shd w:val="clear" w:color="auto" w:fill="auto"/>
          </w:tcPr>
          <w:p w:rsidR="008A5E67" w:rsidRDefault="008A5E67" w:rsidP="000C7FDC">
            <w:pPr>
              <w:suppressAutoHyphens/>
              <w:jc w:val="center"/>
              <w:rPr>
                <w:lang w:eastAsia="ar-SA"/>
              </w:rPr>
            </w:pPr>
            <w:r w:rsidRPr="00323785">
              <w:rPr>
                <w:lang w:eastAsia="ar-SA"/>
              </w:rPr>
              <w:t xml:space="preserve">Приложение №3 к постановлению </w:t>
            </w:r>
          </w:p>
          <w:p w:rsidR="008A5E67" w:rsidRPr="00323785" w:rsidRDefault="008A5E67" w:rsidP="000C7FDC">
            <w:pPr>
              <w:suppressAutoHyphens/>
              <w:jc w:val="center"/>
            </w:pPr>
            <w:r w:rsidRPr="00323785">
              <w:rPr>
                <w:lang w:eastAsia="ar-SA"/>
              </w:rPr>
              <w:t>администрации Чамзинского муниципального района Республики Мордовия</w:t>
            </w:r>
          </w:p>
        </w:tc>
      </w:tr>
      <w:tr w:rsidR="008A5E67" w:rsidRPr="00323785" w:rsidTr="000C7FDC">
        <w:trPr>
          <w:trHeight w:val="527"/>
          <w:jc w:val="right"/>
        </w:trPr>
        <w:tc>
          <w:tcPr>
            <w:tcW w:w="5500" w:type="dxa"/>
            <w:shd w:val="clear" w:color="auto" w:fill="auto"/>
          </w:tcPr>
          <w:p w:rsidR="008A5E67" w:rsidRPr="00323785" w:rsidRDefault="008A5E67" w:rsidP="008F6FDE">
            <w:pPr>
              <w:suppressAutoHyphens/>
              <w:jc w:val="center"/>
              <w:rPr>
                <w:lang w:eastAsia="ar-SA"/>
              </w:rPr>
            </w:pPr>
            <w:r w:rsidRPr="00323785">
              <w:t xml:space="preserve">от </w:t>
            </w:r>
            <w:r w:rsidR="008F6FDE">
              <w:t>11.10.</w:t>
            </w:r>
            <w:r w:rsidRPr="00323785">
              <w:t xml:space="preserve"> 2019 г. № </w:t>
            </w:r>
            <w:r w:rsidR="008F6FDE">
              <w:t>755</w:t>
            </w:r>
            <w:bookmarkStart w:id="19" w:name="_GoBack"/>
            <w:bookmarkEnd w:id="19"/>
          </w:p>
        </w:tc>
      </w:tr>
    </w:tbl>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Pr>
        <w:suppressAutoHyphens/>
        <w:jc w:val="center"/>
        <w:rPr>
          <w:b/>
          <w:lang w:eastAsia="ar-SA"/>
        </w:rPr>
      </w:pPr>
      <w:r w:rsidRPr="00323785">
        <w:rPr>
          <w:b/>
          <w:lang w:eastAsia="ar-SA"/>
        </w:rPr>
        <w:t>МОДЕЛЬ УГРОЗ БЕЗОПАСНОСТИ</w:t>
      </w:r>
    </w:p>
    <w:p w:rsidR="008A5E67" w:rsidRPr="00323785" w:rsidRDefault="008A5E67" w:rsidP="008A5E67">
      <w:pPr>
        <w:suppressAutoHyphens/>
        <w:jc w:val="center"/>
        <w:rPr>
          <w:b/>
          <w:lang w:eastAsia="ar-SA"/>
        </w:rPr>
      </w:pPr>
      <w:r w:rsidRPr="00323785">
        <w:rPr>
          <w:b/>
          <w:lang w:eastAsia="ar-SA"/>
        </w:rPr>
        <w:t xml:space="preserve">информации ограниченного доступа при ее обработке </w:t>
      </w:r>
    </w:p>
    <w:p w:rsidR="008A5E67" w:rsidRPr="00323785" w:rsidRDefault="008A5E67" w:rsidP="008A5E67">
      <w:pPr>
        <w:suppressAutoHyphens/>
        <w:jc w:val="center"/>
        <w:rPr>
          <w:b/>
          <w:lang w:eastAsia="ar-SA"/>
        </w:rPr>
      </w:pPr>
      <w:r w:rsidRPr="00323785">
        <w:rPr>
          <w:b/>
          <w:lang w:eastAsia="ar-SA"/>
        </w:rPr>
        <w:t xml:space="preserve">в информационной системе «Администрация </w:t>
      </w:r>
      <w:r w:rsidRPr="00323785">
        <w:rPr>
          <w:rFonts w:eastAsiaTheme="minorEastAsia"/>
          <w:b/>
          <w:bCs/>
          <w:color w:val="000000"/>
        </w:rPr>
        <w:t>Чамзинского</w:t>
      </w:r>
      <w:r w:rsidRPr="00323785">
        <w:rPr>
          <w:b/>
          <w:lang w:eastAsia="ar-SA"/>
        </w:rPr>
        <w:t xml:space="preserve"> </w:t>
      </w:r>
    </w:p>
    <w:p w:rsidR="008A5E67" w:rsidRPr="00323785" w:rsidRDefault="008A5E67" w:rsidP="008A5E67">
      <w:pPr>
        <w:suppressAutoHyphens/>
        <w:jc w:val="center"/>
        <w:rPr>
          <w:b/>
          <w:lang w:eastAsia="ar-SA"/>
        </w:rPr>
      </w:pPr>
      <w:r w:rsidRPr="00323785">
        <w:rPr>
          <w:b/>
          <w:lang w:eastAsia="ar-SA"/>
        </w:rPr>
        <w:t>муниципального района Республики Мордовия»</w:t>
      </w:r>
    </w:p>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 w:rsidR="008A5E67" w:rsidRPr="00323785" w:rsidRDefault="008A5E67" w:rsidP="008A5E67">
      <w:pPr>
        <w:jc w:val="center"/>
        <w:sectPr w:rsidR="008A5E67" w:rsidRPr="00323785" w:rsidSect="006052E0">
          <w:pgSz w:w="11906" w:h="16838"/>
          <w:pgMar w:top="851" w:right="567" w:bottom="851" w:left="1134" w:header="709" w:footer="709" w:gutter="0"/>
          <w:cols w:space="708"/>
          <w:docGrid w:linePitch="360"/>
        </w:sectPr>
      </w:pPr>
    </w:p>
    <w:p w:rsidR="008A5E67" w:rsidRPr="00323785" w:rsidRDefault="008A5E67" w:rsidP="008A5E67">
      <w:pPr>
        <w:pStyle w:val="afa"/>
        <w:numPr>
          <w:ilvl w:val="0"/>
          <w:numId w:val="36"/>
        </w:numPr>
        <w:tabs>
          <w:tab w:val="left" w:pos="993"/>
        </w:tabs>
        <w:suppressAutoHyphens/>
        <w:spacing w:after="0" w:line="240" w:lineRule="auto"/>
        <w:ind w:left="0" w:firstLine="709"/>
        <w:jc w:val="center"/>
        <w:rPr>
          <w:b/>
          <w:sz w:val="20"/>
          <w:szCs w:val="20"/>
          <w:lang w:eastAsia="ar-SA"/>
        </w:rPr>
      </w:pPr>
      <w:r w:rsidRPr="00323785">
        <w:rPr>
          <w:b/>
          <w:sz w:val="20"/>
          <w:szCs w:val="20"/>
          <w:lang w:eastAsia="ar-SA"/>
        </w:rPr>
        <w:lastRenderedPageBreak/>
        <w:t>Источники разработки</w:t>
      </w:r>
    </w:p>
    <w:p w:rsidR="008A5E67" w:rsidRPr="00323785" w:rsidRDefault="008A5E67" w:rsidP="008A5E67">
      <w:pPr>
        <w:suppressAutoHyphens/>
        <w:ind w:firstLine="709"/>
        <w:jc w:val="both"/>
        <w:rPr>
          <w:lang w:eastAsia="ar-SA"/>
        </w:rPr>
      </w:pPr>
    </w:p>
    <w:p w:rsidR="008A5E67" w:rsidRPr="00323785" w:rsidRDefault="008A5E67" w:rsidP="008A5E67">
      <w:pPr>
        <w:tabs>
          <w:tab w:val="left" w:pos="1134"/>
        </w:tabs>
        <w:suppressAutoHyphens/>
        <w:ind w:firstLine="709"/>
        <w:jc w:val="both"/>
        <w:rPr>
          <w:lang w:eastAsia="ar-SA"/>
        </w:rPr>
      </w:pPr>
      <w:r w:rsidRPr="00323785">
        <w:rPr>
          <w:lang w:eastAsia="ar-SA"/>
        </w:rPr>
        <w:t xml:space="preserve">Разработка настоящей Модели угроз безопасности, актуализация угроз безопасности информации ограниченного доступа (в том числе и </w:t>
      </w:r>
      <w:proofErr w:type="spellStart"/>
      <w:r w:rsidRPr="00323785">
        <w:rPr>
          <w:lang w:eastAsia="ar-SA"/>
        </w:rPr>
        <w:t>ПДн</w:t>
      </w:r>
      <w:proofErr w:type="spellEnd"/>
      <w:r w:rsidRPr="00323785">
        <w:rPr>
          <w:lang w:eastAsia="ar-SA"/>
        </w:rPr>
        <w:t xml:space="preserve">) и информационных технологий, используемых в информационной системе (далее – ИС) «Администрация </w:t>
      </w:r>
      <w:r w:rsidRPr="00323785">
        <w:rPr>
          <w:rFonts w:eastAsiaTheme="minorEastAsia"/>
          <w:color w:val="000000"/>
        </w:rPr>
        <w:t>Чамзинского</w:t>
      </w:r>
      <w:r w:rsidRPr="00323785">
        <w:rPr>
          <w:lang w:eastAsia="ar-SA"/>
        </w:rPr>
        <w:t xml:space="preserve"> муниципального района Республики Мордовия», а также оценка исходной защищенности ИС проведена в соответствии со следующими нормативно-методическим документами:</w:t>
      </w:r>
    </w:p>
    <w:p w:rsidR="008A5E67" w:rsidRPr="00323785" w:rsidRDefault="008A5E67" w:rsidP="008A5E67">
      <w:pPr>
        <w:numPr>
          <w:ilvl w:val="1"/>
          <w:numId w:val="35"/>
        </w:numPr>
        <w:tabs>
          <w:tab w:val="left" w:pos="1276"/>
        </w:tabs>
        <w:suppressAutoHyphens/>
        <w:ind w:left="0" w:firstLine="709"/>
        <w:jc w:val="both"/>
        <w:rPr>
          <w:lang w:eastAsia="ar-SA"/>
        </w:rPr>
      </w:pPr>
      <w:r w:rsidRPr="00323785">
        <w:rPr>
          <w:lang w:eastAsia="ar-SA"/>
        </w:rPr>
        <w:t>Федеральный закон от 27 июля 2006 г. №152-ФЗ «О персональных данных».</w:t>
      </w:r>
    </w:p>
    <w:p w:rsidR="008A5E67" w:rsidRPr="00323785" w:rsidRDefault="008A5E67" w:rsidP="008A5E67">
      <w:pPr>
        <w:numPr>
          <w:ilvl w:val="1"/>
          <w:numId w:val="35"/>
        </w:numPr>
        <w:tabs>
          <w:tab w:val="left" w:pos="1276"/>
        </w:tabs>
        <w:suppressAutoHyphens/>
        <w:ind w:left="0" w:firstLine="709"/>
        <w:jc w:val="both"/>
        <w:rPr>
          <w:spacing w:val="-8"/>
          <w:lang w:eastAsia="ar-SA"/>
        </w:rPr>
      </w:pPr>
      <w:r w:rsidRPr="00323785">
        <w:rPr>
          <w:lang w:eastAsia="ar-SA"/>
        </w:rPr>
        <w:t xml:space="preserve">Постановление Правительства от 01 ноября 2012 г. № 1119 «Об утверждении требований к </w:t>
      </w:r>
      <w:r w:rsidRPr="00323785">
        <w:rPr>
          <w:spacing w:val="-8"/>
          <w:lang w:eastAsia="ar-SA"/>
        </w:rPr>
        <w:t>защите персональных данных при их обработке в информационных системах персональных данных».</w:t>
      </w:r>
    </w:p>
    <w:p w:rsidR="008A5E67" w:rsidRPr="00323785" w:rsidRDefault="008A5E67" w:rsidP="008A5E67">
      <w:pPr>
        <w:numPr>
          <w:ilvl w:val="1"/>
          <w:numId w:val="35"/>
        </w:numPr>
        <w:tabs>
          <w:tab w:val="num" w:pos="1276"/>
        </w:tabs>
        <w:suppressAutoHyphens/>
        <w:ind w:left="0" w:firstLine="709"/>
        <w:jc w:val="both"/>
        <w:rPr>
          <w:lang w:eastAsia="ar-SA"/>
        </w:rPr>
      </w:pPr>
      <w:r w:rsidRPr="00323785">
        <w:rPr>
          <w:lang w:eastAsia="ar-SA"/>
        </w:rPr>
        <w:t>Базовая модель угроз безопасности персональных данных при обработке в информационных системах персональных данных (утверждена 15 февраля 2008 г. заместителем директора ФСТЭК России).</w:t>
      </w:r>
    </w:p>
    <w:p w:rsidR="008A5E67" w:rsidRPr="00323785" w:rsidRDefault="008A5E67" w:rsidP="008A5E67">
      <w:pPr>
        <w:numPr>
          <w:ilvl w:val="1"/>
          <w:numId w:val="35"/>
        </w:numPr>
        <w:tabs>
          <w:tab w:val="num" w:pos="1276"/>
        </w:tabs>
        <w:suppressAutoHyphens/>
        <w:ind w:left="0" w:firstLine="709"/>
        <w:jc w:val="both"/>
        <w:rPr>
          <w:lang w:eastAsia="ar-SA"/>
        </w:rPr>
      </w:pPr>
      <w:r w:rsidRPr="00323785">
        <w:rPr>
          <w:lang w:eastAsia="ar-SA"/>
        </w:rPr>
        <w:t>Методика определения актуальных угроз безопасности персональных данных при их обработке в информационных системах персональных данных (утверждена 14 февраля 2008 г. заместителем директора ФСТЭК России).</w:t>
      </w:r>
    </w:p>
    <w:p w:rsidR="008A5E67" w:rsidRPr="00323785" w:rsidRDefault="008A5E67" w:rsidP="008A5E67">
      <w:pPr>
        <w:numPr>
          <w:ilvl w:val="1"/>
          <w:numId w:val="35"/>
        </w:numPr>
        <w:tabs>
          <w:tab w:val="num" w:pos="0"/>
          <w:tab w:val="num" w:pos="1276"/>
        </w:tabs>
        <w:suppressAutoHyphens/>
        <w:ind w:left="0" w:firstLine="709"/>
        <w:jc w:val="both"/>
        <w:rPr>
          <w:lang w:eastAsia="ar-SA"/>
        </w:rPr>
      </w:pPr>
      <w:r w:rsidRPr="00323785">
        <w:rPr>
          <w:lang w:eastAsia="ar-SA"/>
        </w:rPr>
        <w:t>Приказ Федеральной службы по техническому и экспортному контролю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8A5E67" w:rsidRPr="00323785" w:rsidRDefault="008A5E67" w:rsidP="008A5E67">
      <w:pPr>
        <w:numPr>
          <w:ilvl w:val="1"/>
          <w:numId w:val="35"/>
        </w:numPr>
        <w:tabs>
          <w:tab w:val="num" w:pos="0"/>
          <w:tab w:val="num" w:pos="1276"/>
        </w:tabs>
        <w:suppressAutoHyphens/>
        <w:ind w:left="0" w:firstLine="709"/>
        <w:jc w:val="both"/>
        <w:rPr>
          <w:lang w:eastAsia="ar-SA"/>
        </w:rPr>
      </w:pPr>
      <w:r w:rsidRPr="00323785">
        <w:rPr>
          <w:lang w:eastAsia="ar-SA"/>
        </w:rPr>
        <w:t>Приказ ФСБ России от 10 июля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rsidR="008A5E67" w:rsidRPr="00323785" w:rsidRDefault="008A5E67" w:rsidP="008A5E67">
      <w:pPr>
        <w:numPr>
          <w:ilvl w:val="1"/>
          <w:numId w:val="35"/>
        </w:numPr>
        <w:tabs>
          <w:tab w:val="num" w:pos="0"/>
          <w:tab w:val="left" w:pos="1276"/>
        </w:tabs>
        <w:suppressAutoHyphens/>
        <w:ind w:left="0" w:firstLine="709"/>
        <w:jc w:val="both"/>
      </w:pPr>
      <w:r w:rsidRPr="00323785">
        <w:rPr>
          <w:lang w:eastAsia="ar-SA"/>
        </w:rPr>
        <w:t xml:space="preserve">Постановление Правительства Республики Мордовия от 07 мая 2018 г. </w:t>
      </w:r>
      <w:r w:rsidRPr="00323785">
        <w:rPr>
          <w:b/>
        </w:rPr>
        <w:br/>
      </w:r>
      <w:r w:rsidRPr="00323785">
        <w:rPr>
          <w:lang w:eastAsia="ar-SA"/>
        </w:rPr>
        <w:t>№ 289 «</w:t>
      </w:r>
      <w:r w:rsidRPr="00323785">
        <w:rPr>
          <w:color w:val="000000"/>
          <w:lang w:eastAsia="ar-SA"/>
        </w:rPr>
        <w:t>Об определении угроз безопасности персональных данных, актуальных при обработке персональных данных в информационных системах персональных данных».</w:t>
      </w:r>
    </w:p>
    <w:p w:rsidR="008A5E67" w:rsidRPr="00323785" w:rsidRDefault="008A5E67" w:rsidP="008A5E67">
      <w:pPr>
        <w:pStyle w:val="afa"/>
        <w:numPr>
          <w:ilvl w:val="0"/>
          <w:numId w:val="36"/>
        </w:numPr>
        <w:tabs>
          <w:tab w:val="left" w:pos="993"/>
        </w:tabs>
        <w:spacing w:after="0" w:line="240" w:lineRule="auto"/>
        <w:ind w:left="0" w:firstLine="709"/>
        <w:jc w:val="center"/>
        <w:rPr>
          <w:sz w:val="20"/>
          <w:szCs w:val="20"/>
        </w:rPr>
      </w:pPr>
      <w:r w:rsidRPr="00323785">
        <w:rPr>
          <w:b/>
          <w:sz w:val="20"/>
          <w:szCs w:val="20"/>
          <w:lang w:eastAsia="ar-SA"/>
        </w:rPr>
        <w:t>Описание ИС</w:t>
      </w:r>
    </w:p>
    <w:p w:rsidR="008A5E67" w:rsidRPr="00323785" w:rsidRDefault="008A5E67" w:rsidP="008A5E67">
      <w:pPr>
        <w:suppressAutoHyphens/>
        <w:ind w:firstLine="709"/>
        <w:rPr>
          <w:lang w:eastAsia="ar-SA"/>
        </w:rPr>
      </w:pPr>
      <w:r w:rsidRPr="00323785">
        <w:rPr>
          <w:lang w:eastAsia="ar-SA"/>
        </w:rPr>
        <w:t>Обобщенные исходные данные по ИС сведены в таблицу.</w:t>
      </w:r>
    </w:p>
    <w:p w:rsidR="008A5E67" w:rsidRPr="00323785" w:rsidRDefault="008A5E67" w:rsidP="008A5E6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5766"/>
      </w:tblGrid>
      <w:tr w:rsidR="008A5E67" w:rsidRPr="00323785" w:rsidTr="000C7FDC">
        <w:trPr>
          <w:trHeight w:val="295"/>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5E67" w:rsidRPr="00323785" w:rsidRDefault="008A5E67" w:rsidP="000C7FDC">
            <w:pPr>
              <w:suppressAutoHyphens/>
              <w:spacing w:line="260" w:lineRule="exact"/>
              <w:ind w:left="-219"/>
              <w:jc w:val="center"/>
              <w:rPr>
                <w:b/>
                <w:color w:val="000000"/>
                <w:highlight w:val="lightGray"/>
                <w:lang w:eastAsia="ar-SA"/>
              </w:rPr>
            </w:pPr>
            <w:r w:rsidRPr="00323785">
              <w:rPr>
                <w:b/>
                <w:color w:val="000000"/>
                <w:lang w:eastAsia="ar-SA"/>
              </w:rPr>
              <w:t>Информационная система «Администрация Чамзинского муниципального района Республики Мордовия»</w:t>
            </w:r>
          </w:p>
        </w:tc>
      </w:tr>
      <w:tr w:rsidR="008A5E67" w:rsidRPr="00323785" w:rsidTr="000C7FDC">
        <w:trPr>
          <w:trHeight w:val="295"/>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ind w:left="-219"/>
              <w:jc w:val="center"/>
              <w:rPr>
                <w:color w:val="000000"/>
                <w:highlight w:val="lightGray"/>
                <w:lang w:eastAsia="ar-SA"/>
              </w:rPr>
            </w:pPr>
            <w:r w:rsidRPr="00323785">
              <w:rPr>
                <w:color w:val="000000"/>
                <w:lang w:eastAsia="ar-SA"/>
              </w:rPr>
              <w:t>Исходные данные ИС</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 xml:space="preserve">Категория </w:t>
            </w:r>
            <w:proofErr w:type="spellStart"/>
            <w:r w:rsidRPr="00323785">
              <w:rPr>
                <w:lang w:eastAsia="ar-SA"/>
              </w:rPr>
              <w:t>ПДн</w:t>
            </w:r>
            <w:proofErr w:type="spellEnd"/>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lang w:eastAsia="x-none"/>
              </w:rPr>
              <w:t xml:space="preserve">иная категория </w:t>
            </w:r>
            <w:proofErr w:type="spellStart"/>
            <w:r w:rsidRPr="00323785">
              <w:rPr>
                <w:bCs/>
                <w:lang w:eastAsia="x-none"/>
              </w:rPr>
              <w:t>ПДн</w:t>
            </w:r>
            <w:proofErr w:type="spellEnd"/>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 xml:space="preserve">Объем обрабатываемых </w:t>
            </w:r>
            <w:proofErr w:type="spellStart"/>
            <w:r w:rsidRPr="00323785">
              <w:rPr>
                <w:lang w:eastAsia="ar-SA"/>
              </w:rPr>
              <w:t>ПДн</w:t>
            </w:r>
            <w:proofErr w:type="spellEnd"/>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eastAsia="x-none"/>
              </w:rPr>
              <w:t>менее</w:t>
            </w:r>
            <w:r w:rsidRPr="00323785">
              <w:rPr>
                <w:bCs/>
                <w:color w:val="000000"/>
                <w:lang w:val="x-none" w:eastAsia="x-none"/>
              </w:rPr>
              <w:t xml:space="preserve"> 100000 (субъекты </w:t>
            </w:r>
            <w:proofErr w:type="spellStart"/>
            <w:r w:rsidRPr="00323785">
              <w:rPr>
                <w:bCs/>
                <w:color w:val="000000"/>
                <w:lang w:val="x-none" w:eastAsia="x-none"/>
              </w:rPr>
              <w:t>ПДн</w:t>
            </w:r>
            <w:proofErr w:type="spellEnd"/>
            <w:r w:rsidRPr="00323785">
              <w:rPr>
                <w:bCs/>
                <w:color w:val="000000"/>
                <w:lang w:val="x-none" w:eastAsia="x-none"/>
              </w:rPr>
              <w:t>)</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Структура ИС</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val="x-none" w:eastAsia="x-none"/>
              </w:rPr>
              <w:t>локальная ИС</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Наличие соединений с сетями общего пользования</w:t>
            </w:r>
          </w:p>
        </w:tc>
        <w:tc>
          <w:tcPr>
            <w:tcW w:w="2828" w:type="pct"/>
            <w:tcBorders>
              <w:top w:val="single" w:sz="4" w:space="0" w:color="auto"/>
              <w:left w:val="single" w:sz="4" w:space="0" w:color="auto"/>
              <w:bottom w:val="single" w:sz="4" w:space="0" w:color="auto"/>
              <w:right w:val="single" w:sz="4" w:space="0" w:color="auto"/>
            </w:tcBorders>
            <w:vAlign w:val="center"/>
          </w:tcPr>
          <w:p w:rsidR="008A5E67" w:rsidRPr="00323785" w:rsidRDefault="008A5E67" w:rsidP="000C7FDC">
            <w:pPr>
              <w:spacing w:before="100" w:beforeAutospacing="1" w:after="100" w:afterAutospacing="1"/>
              <w:outlineLvl w:val="1"/>
              <w:rPr>
                <w:bCs/>
                <w:lang w:eastAsia="x-none"/>
              </w:rPr>
            </w:pPr>
            <w:r w:rsidRPr="00323785">
              <w:rPr>
                <w:bCs/>
                <w:lang w:eastAsia="x-none"/>
              </w:rPr>
              <w:t>одно</w:t>
            </w:r>
            <w:r w:rsidRPr="00323785">
              <w:rPr>
                <w:bCs/>
                <w:lang w:val="x-none" w:eastAsia="x-none"/>
              </w:rPr>
              <w:t>точечн</w:t>
            </w:r>
            <w:r w:rsidRPr="00323785">
              <w:rPr>
                <w:bCs/>
                <w:lang w:eastAsia="x-none"/>
              </w:rPr>
              <w:t>ое</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 xml:space="preserve">Режим обработки </w:t>
            </w:r>
            <w:proofErr w:type="spellStart"/>
            <w:r w:rsidRPr="00323785">
              <w:rPr>
                <w:lang w:eastAsia="ar-SA"/>
              </w:rPr>
              <w:t>ПДн</w:t>
            </w:r>
            <w:proofErr w:type="spellEnd"/>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eastAsia="x-none"/>
              </w:rPr>
              <w:t>многопользовательский</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Разграничение прав доступа</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val="x-none" w:eastAsia="x-none"/>
              </w:rPr>
              <w:t>с разграничением</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Степень возможного ущерба</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eastAsia="x-none"/>
              </w:rPr>
              <w:t>низкая</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Уровень значимости информации</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eastAsia="x-none"/>
              </w:rPr>
              <w:t>низкий (</w:t>
            </w:r>
            <w:r w:rsidRPr="00323785">
              <w:rPr>
                <w:bCs/>
                <w:color w:val="000000"/>
                <w:lang w:val="x-none" w:eastAsia="x-none"/>
              </w:rPr>
              <w:t>УЗ</w:t>
            </w:r>
            <w:r w:rsidRPr="00323785">
              <w:rPr>
                <w:bCs/>
                <w:color w:val="000000"/>
                <w:lang w:eastAsia="x-none"/>
              </w:rPr>
              <w:t xml:space="preserve"> 3)</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tcPr>
          <w:p w:rsidR="008A5E67" w:rsidRPr="00323785" w:rsidRDefault="008A5E67" w:rsidP="000C7FDC">
            <w:pPr>
              <w:suppressAutoHyphens/>
              <w:spacing w:line="260" w:lineRule="exact"/>
              <w:jc w:val="both"/>
              <w:rPr>
                <w:lang w:eastAsia="ar-SA"/>
              </w:rPr>
            </w:pPr>
            <w:r w:rsidRPr="00323785">
              <w:rPr>
                <w:lang w:eastAsia="ar-SA"/>
              </w:rPr>
              <w:t xml:space="preserve">Уровень защищенности </w:t>
            </w:r>
            <w:proofErr w:type="spellStart"/>
            <w:r w:rsidRPr="00323785">
              <w:rPr>
                <w:lang w:eastAsia="ar-SA"/>
              </w:rPr>
              <w:t>ПДн</w:t>
            </w:r>
            <w:proofErr w:type="spellEnd"/>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color w:val="000000"/>
                <w:lang w:eastAsia="x-none"/>
              </w:rPr>
            </w:pPr>
            <w:r w:rsidRPr="00323785">
              <w:rPr>
                <w:bCs/>
                <w:color w:val="000000"/>
                <w:lang w:val="x-none" w:eastAsia="x-none"/>
              </w:rPr>
              <w:t xml:space="preserve">УЗ </w:t>
            </w:r>
            <w:r w:rsidRPr="00323785">
              <w:rPr>
                <w:bCs/>
                <w:color w:val="000000"/>
                <w:lang w:eastAsia="x-none"/>
              </w:rPr>
              <w:t>4</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Масштаб ИС</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lang w:eastAsia="x-none"/>
              </w:rPr>
              <w:t>объектовый</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Угрозы безопасности</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color w:val="000000"/>
                <w:lang w:val="x-none" w:eastAsia="x-none"/>
              </w:rPr>
              <w:t>тип 3</w:t>
            </w:r>
          </w:p>
        </w:tc>
      </w:tr>
      <w:tr w:rsidR="008A5E67" w:rsidRPr="00323785" w:rsidTr="000C7FDC">
        <w:trPr>
          <w:trHeight w:val="295"/>
          <w:jc w:val="center"/>
        </w:trPr>
        <w:tc>
          <w:tcPr>
            <w:tcW w:w="2172" w:type="pct"/>
            <w:tcBorders>
              <w:top w:val="single" w:sz="4" w:space="0" w:color="auto"/>
              <w:left w:val="single" w:sz="4" w:space="0" w:color="auto"/>
              <w:bottom w:val="single" w:sz="4" w:space="0" w:color="auto"/>
              <w:right w:val="single" w:sz="4" w:space="0" w:color="auto"/>
            </w:tcBorders>
            <w:vAlign w:val="center"/>
            <w:hideMark/>
          </w:tcPr>
          <w:p w:rsidR="008A5E67" w:rsidRPr="00323785" w:rsidRDefault="008A5E67" w:rsidP="000C7FDC">
            <w:pPr>
              <w:suppressAutoHyphens/>
              <w:spacing w:line="260" w:lineRule="exact"/>
              <w:jc w:val="both"/>
              <w:rPr>
                <w:lang w:eastAsia="ar-SA"/>
              </w:rPr>
            </w:pPr>
            <w:r w:rsidRPr="00323785">
              <w:rPr>
                <w:lang w:eastAsia="ar-SA"/>
              </w:rPr>
              <w:t xml:space="preserve">Класс защищенности </w:t>
            </w:r>
          </w:p>
        </w:tc>
        <w:tc>
          <w:tcPr>
            <w:tcW w:w="2828" w:type="pct"/>
            <w:tcBorders>
              <w:top w:val="single" w:sz="4" w:space="0" w:color="auto"/>
              <w:left w:val="single" w:sz="4" w:space="0" w:color="auto"/>
              <w:bottom w:val="single" w:sz="4" w:space="0" w:color="auto"/>
              <w:right w:val="single" w:sz="4" w:space="0" w:color="auto"/>
            </w:tcBorders>
          </w:tcPr>
          <w:p w:rsidR="008A5E67" w:rsidRPr="00323785" w:rsidRDefault="008A5E67" w:rsidP="000C7FDC">
            <w:pPr>
              <w:spacing w:before="100" w:beforeAutospacing="1" w:after="100" w:afterAutospacing="1"/>
              <w:outlineLvl w:val="1"/>
              <w:rPr>
                <w:bCs/>
                <w:lang w:eastAsia="x-none"/>
              </w:rPr>
            </w:pPr>
            <w:r w:rsidRPr="00323785">
              <w:rPr>
                <w:bCs/>
                <w:spacing w:val="-2"/>
                <w:lang w:val="x-none" w:eastAsia="x-none"/>
              </w:rPr>
              <w:t xml:space="preserve">К3 с необходимостью обеспечения 3-го и 4-го уровня защищенности </w:t>
            </w:r>
            <w:proofErr w:type="spellStart"/>
            <w:r w:rsidRPr="00323785">
              <w:rPr>
                <w:bCs/>
                <w:spacing w:val="-2"/>
                <w:lang w:eastAsia="x-none"/>
              </w:rPr>
              <w:t>ПДн</w:t>
            </w:r>
            <w:proofErr w:type="spellEnd"/>
          </w:p>
        </w:tc>
      </w:tr>
    </w:tbl>
    <w:p w:rsidR="008A5E67" w:rsidRPr="00323785" w:rsidRDefault="008A5E67" w:rsidP="008A5E67"/>
    <w:p w:rsidR="008A5E67" w:rsidRPr="00323785" w:rsidRDefault="008A5E67" w:rsidP="008A5E67">
      <w:pPr>
        <w:suppressAutoHyphens/>
        <w:ind w:firstLine="709"/>
        <w:jc w:val="both"/>
        <w:rPr>
          <w:b/>
          <w:lang w:eastAsia="ar-SA"/>
        </w:rPr>
      </w:pPr>
      <w:r w:rsidRPr="00323785">
        <w:rPr>
          <w:lang w:eastAsia="ar-SA"/>
        </w:rPr>
        <w:t>В соответствии с Постановлением Правительства Республики Мордовия от</w:t>
      </w:r>
      <w:r w:rsidRPr="00323785">
        <w:rPr>
          <w:b/>
        </w:rPr>
        <w:br/>
      </w:r>
      <w:r w:rsidRPr="00323785">
        <w:rPr>
          <w:lang w:eastAsia="ar-SA"/>
        </w:rPr>
        <w:t xml:space="preserve">07 мая 2018 г. № 289 «Об определении угроз безопасности персональных данных, актуальных при обработке персональных данных в информационных системах персональных данных» ИС «Администрация </w:t>
      </w:r>
      <w:r w:rsidRPr="00323785">
        <w:rPr>
          <w:rFonts w:eastAsiaTheme="minorEastAsia"/>
          <w:color w:val="000000"/>
        </w:rPr>
        <w:t>Чамзинского</w:t>
      </w:r>
      <w:r w:rsidRPr="00323785">
        <w:rPr>
          <w:lang w:eastAsia="ar-SA"/>
        </w:rPr>
        <w:t xml:space="preserve"> района Республики Мордовия» исходя из технологий обработки </w:t>
      </w:r>
      <w:proofErr w:type="spellStart"/>
      <w:r w:rsidRPr="00323785">
        <w:rPr>
          <w:lang w:eastAsia="ar-SA"/>
        </w:rPr>
        <w:t>ПДн</w:t>
      </w:r>
      <w:proofErr w:type="spellEnd"/>
      <w:r w:rsidRPr="00323785">
        <w:rPr>
          <w:lang w:eastAsia="ar-SA"/>
        </w:rPr>
        <w:t xml:space="preserve">, целей и состава </w:t>
      </w:r>
      <w:proofErr w:type="spellStart"/>
      <w:r w:rsidRPr="00323785">
        <w:rPr>
          <w:lang w:eastAsia="ar-SA"/>
        </w:rPr>
        <w:t>ПДн</w:t>
      </w:r>
      <w:proofErr w:type="spellEnd"/>
      <w:r w:rsidRPr="00323785">
        <w:rPr>
          <w:lang w:eastAsia="ar-SA"/>
        </w:rPr>
        <w:t xml:space="preserve"> определена категория </w:t>
      </w:r>
      <w:r w:rsidRPr="00323785">
        <w:rPr>
          <w:b/>
          <w:u w:val="single"/>
          <w:lang w:eastAsia="ar-SA"/>
        </w:rPr>
        <w:t>внутриреспубликанская</w:t>
      </w:r>
      <w:r w:rsidRPr="00323785">
        <w:rPr>
          <w:lang w:eastAsia="ar-SA"/>
        </w:rPr>
        <w:t>.</w:t>
      </w:r>
    </w:p>
    <w:p w:rsidR="008A5E67" w:rsidRPr="00323785" w:rsidRDefault="008A5E67" w:rsidP="008A5E67">
      <w:pPr>
        <w:suppressAutoHyphens/>
        <w:ind w:firstLine="709"/>
        <w:jc w:val="both"/>
        <w:rPr>
          <w:lang w:eastAsia="ar-SA"/>
        </w:rPr>
      </w:pPr>
      <w:r w:rsidRPr="00323785">
        <w:rPr>
          <w:lang w:eastAsia="ar-SA"/>
        </w:rPr>
        <w:t xml:space="preserve">Технические средства ИС «Администрация </w:t>
      </w:r>
      <w:r w:rsidRPr="00323785">
        <w:rPr>
          <w:rFonts w:eastAsiaTheme="minorEastAsia"/>
          <w:color w:val="000000"/>
        </w:rPr>
        <w:t>Чамзинского</w:t>
      </w:r>
      <w:r w:rsidRPr="00323785">
        <w:rPr>
          <w:lang w:eastAsia="ar-SA"/>
        </w:rPr>
        <w:t xml:space="preserve"> муниципального района Республики Мордовия» располагаются по адресу </w:t>
      </w:r>
      <w:r w:rsidRPr="00323785">
        <w:t>431700, Республика Мордовия, Чамзинский район, п. Чамзинка, ул. Победы, д. 1 на 1-ом и 2-ом этажах здания Администрации.</w:t>
      </w:r>
    </w:p>
    <w:p w:rsidR="008A5E67" w:rsidRPr="00323785" w:rsidRDefault="008A5E67" w:rsidP="008A5E67">
      <w:pPr>
        <w:suppressAutoHyphens/>
        <w:ind w:firstLine="709"/>
        <w:jc w:val="both"/>
        <w:rPr>
          <w:lang w:eastAsia="ar-SA"/>
        </w:rPr>
      </w:pPr>
      <w:r w:rsidRPr="00323785">
        <w:rPr>
          <w:lang w:eastAsia="ar-SA"/>
        </w:rPr>
        <w:t xml:space="preserve">Информационное взаимодействие в ИС организовано на базе локальных вычислительных сетей, построенных по стандарту </w:t>
      </w:r>
      <w:r w:rsidRPr="00323785">
        <w:rPr>
          <w:lang w:val="en-US" w:eastAsia="ar-SA"/>
        </w:rPr>
        <w:t>IEEE</w:t>
      </w:r>
      <w:r w:rsidRPr="00323785">
        <w:rPr>
          <w:lang w:eastAsia="ar-SA"/>
        </w:rPr>
        <w:t xml:space="preserve"> 802.3</w:t>
      </w:r>
      <w:r w:rsidRPr="00323785">
        <w:rPr>
          <w:lang w:val="en-US" w:eastAsia="ar-SA"/>
        </w:rPr>
        <w:t>u</w:t>
      </w:r>
      <w:r w:rsidRPr="00323785">
        <w:rPr>
          <w:lang w:eastAsia="ar-SA"/>
        </w:rPr>
        <w:t>. Рабочие станции имеют подключения к информационно-телекоммуникационным сетям международного информационного обмена. Линии связи не выходят за пределы контролируемой зоны.</w:t>
      </w:r>
    </w:p>
    <w:p w:rsidR="008A5E67" w:rsidRPr="00323785" w:rsidRDefault="008A5E67" w:rsidP="008A5E67">
      <w:pPr>
        <w:suppressAutoHyphens/>
        <w:ind w:firstLine="709"/>
        <w:jc w:val="both"/>
      </w:pPr>
      <w:r w:rsidRPr="00323785">
        <w:rPr>
          <w:lang w:eastAsia="ar-SA"/>
        </w:rPr>
        <w:t xml:space="preserve">На рабочих станциях ИС установлены операционные системы семейства </w:t>
      </w:r>
      <w:r w:rsidRPr="00323785">
        <w:rPr>
          <w:lang w:val="en-US" w:eastAsia="ar-SA"/>
        </w:rPr>
        <w:t>Microsoft</w:t>
      </w:r>
      <w:r w:rsidRPr="00323785">
        <w:rPr>
          <w:lang w:eastAsia="ar-SA"/>
        </w:rPr>
        <w:t xml:space="preserve"> </w:t>
      </w:r>
      <w:r w:rsidRPr="00323785">
        <w:rPr>
          <w:lang w:val="en-US" w:eastAsia="ar-SA"/>
        </w:rPr>
        <w:t>Windows</w:t>
      </w:r>
      <w:r w:rsidRPr="00323785">
        <w:rPr>
          <w:lang w:eastAsia="ar-SA"/>
        </w:rPr>
        <w:t xml:space="preserve"> с антивирусным программным обеспечением</w:t>
      </w:r>
      <w:r w:rsidRPr="00323785">
        <w:rPr>
          <w:b/>
          <w:lang w:eastAsia="ar-SA"/>
        </w:rPr>
        <w:t xml:space="preserve"> </w:t>
      </w:r>
      <w:r w:rsidRPr="00323785">
        <w:rPr>
          <w:lang w:val="en-US" w:eastAsia="ar-SA"/>
        </w:rPr>
        <w:t>ESET</w:t>
      </w:r>
      <w:r w:rsidRPr="00323785">
        <w:rPr>
          <w:lang w:eastAsia="ar-SA"/>
        </w:rPr>
        <w:t xml:space="preserve"> </w:t>
      </w:r>
      <w:r w:rsidRPr="00323785">
        <w:rPr>
          <w:lang w:val="en-US" w:eastAsia="ar-SA"/>
        </w:rPr>
        <w:t>NON</w:t>
      </w:r>
      <w:r w:rsidRPr="00323785">
        <w:rPr>
          <w:lang w:eastAsia="ar-SA"/>
        </w:rPr>
        <w:t xml:space="preserve"> 32</w:t>
      </w:r>
    </w:p>
    <w:p w:rsidR="008A5E67" w:rsidRPr="00323785" w:rsidRDefault="008A5E67" w:rsidP="008A5E67">
      <w:pPr>
        <w:sectPr w:rsidR="008A5E67" w:rsidRPr="00323785" w:rsidSect="000B74D4">
          <w:headerReference w:type="default" r:id="rId17"/>
          <w:footerReference w:type="default" r:id="rId18"/>
          <w:pgSz w:w="11906" w:h="16838"/>
          <w:pgMar w:top="1134" w:right="567" w:bottom="1134" w:left="1134" w:header="708" w:footer="708" w:gutter="0"/>
          <w:cols w:space="708"/>
          <w:docGrid w:linePitch="360"/>
        </w:sectPr>
      </w:pPr>
    </w:p>
    <w:p w:rsidR="008A5E67" w:rsidRPr="00323785" w:rsidRDefault="008A5E67" w:rsidP="008A5E67">
      <w:pPr>
        <w:pStyle w:val="afa"/>
        <w:numPr>
          <w:ilvl w:val="0"/>
          <w:numId w:val="36"/>
        </w:numPr>
        <w:tabs>
          <w:tab w:val="left" w:pos="284"/>
        </w:tabs>
        <w:spacing w:after="0" w:line="240" w:lineRule="auto"/>
        <w:ind w:left="0" w:firstLine="0"/>
        <w:jc w:val="center"/>
        <w:rPr>
          <w:sz w:val="20"/>
          <w:szCs w:val="20"/>
        </w:rPr>
      </w:pPr>
      <w:r w:rsidRPr="00323785">
        <w:rPr>
          <w:b/>
          <w:sz w:val="20"/>
          <w:szCs w:val="20"/>
          <w:lang w:eastAsia="ar-SA"/>
        </w:rPr>
        <w:lastRenderedPageBreak/>
        <w:t xml:space="preserve">Расчет показателя исходной защищенности </w:t>
      </w:r>
      <w:proofErr w:type="spellStart"/>
      <w:r w:rsidRPr="00323785">
        <w:rPr>
          <w:b/>
          <w:sz w:val="20"/>
          <w:szCs w:val="20"/>
          <w:lang w:eastAsia="ar-SA"/>
        </w:rPr>
        <w:t>ИСПДн</w:t>
      </w:r>
      <w:proofErr w:type="spellEnd"/>
    </w:p>
    <w:p w:rsidR="008A5E67" w:rsidRPr="00323785" w:rsidRDefault="008A5E67" w:rsidP="008A5E67"/>
    <w:p w:rsidR="008A5E67" w:rsidRPr="00323785" w:rsidRDefault="008A5E67" w:rsidP="008A5E67">
      <w:pPr>
        <w:suppressAutoHyphens/>
        <w:ind w:right="-31" w:firstLine="710"/>
        <w:jc w:val="both"/>
        <w:rPr>
          <w:lang w:eastAsia="ar-SA"/>
        </w:rPr>
      </w:pPr>
      <w:r w:rsidRPr="00323785">
        <w:rPr>
          <w:lang w:eastAsia="ar-SA"/>
        </w:rPr>
        <w:t>Под общим уровнем защищенности понимается обобщенный показатель, зависящий от технических и эксплуатационных характеристик ИС (</w:t>
      </w:r>
      <w:r w:rsidRPr="00323785">
        <w:rPr>
          <w:lang w:val="en-US" w:eastAsia="ar-SA"/>
        </w:rPr>
        <w:t>Y</w:t>
      </w:r>
      <w:r w:rsidRPr="00323785">
        <w:rPr>
          <w:vertAlign w:val="subscript"/>
          <w:lang w:eastAsia="ar-SA"/>
        </w:rPr>
        <w:t>1</w:t>
      </w:r>
      <w:r w:rsidRPr="00323785">
        <w:rPr>
          <w:lang w:eastAsia="ar-SA"/>
        </w:rPr>
        <w:t>). В таблице представлены характеристики уровня исходной защищенности.</w:t>
      </w:r>
    </w:p>
    <w:p w:rsidR="008A5E67" w:rsidRPr="00323785" w:rsidRDefault="008A5E67" w:rsidP="008A5E67">
      <w:pPr>
        <w:jc w:val="both"/>
      </w:pPr>
    </w:p>
    <w:tbl>
      <w:tblPr>
        <w:tblW w:w="15260" w:type="dxa"/>
        <w:jc w:val="center"/>
        <w:tblLayout w:type="fixed"/>
        <w:tblLook w:val="0000" w:firstRow="0" w:lastRow="0" w:firstColumn="0" w:lastColumn="0" w:noHBand="0" w:noVBand="0"/>
      </w:tblPr>
      <w:tblGrid>
        <w:gridCol w:w="11456"/>
        <w:gridCol w:w="1332"/>
        <w:gridCol w:w="1303"/>
        <w:gridCol w:w="1169"/>
      </w:tblGrid>
      <w:tr w:rsidR="008A5E67" w:rsidRPr="00323785" w:rsidTr="000C7FDC">
        <w:trPr>
          <w:trHeight w:val="330"/>
          <w:jc w:val="center"/>
        </w:trPr>
        <w:tc>
          <w:tcPr>
            <w:tcW w:w="11456" w:type="dxa"/>
            <w:vMerge w:val="restart"/>
            <w:tcBorders>
              <w:top w:val="single" w:sz="4" w:space="0" w:color="000000"/>
              <w:left w:val="single" w:sz="4" w:space="0" w:color="000000"/>
              <w:bottom w:val="single" w:sz="4" w:space="0" w:color="000000"/>
            </w:tcBorders>
            <w:vAlign w:val="center"/>
          </w:tcPr>
          <w:p w:rsidR="008A5E67" w:rsidRPr="00323785" w:rsidRDefault="008A5E67" w:rsidP="000C7FDC">
            <w:pPr>
              <w:snapToGrid w:val="0"/>
              <w:spacing w:line="280" w:lineRule="exact"/>
              <w:ind w:left="284" w:firstLine="10"/>
              <w:jc w:val="center"/>
              <w:rPr>
                <w:b/>
                <w:bCs/>
                <w:color w:val="000000"/>
                <w:lang w:eastAsia="ar-SA"/>
              </w:rPr>
            </w:pPr>
            <w:r w:rsidRPr="00323785">
              <w:rPr>
                <w:b/>
                <w:bCs/>
                <w:color w:val="000000"/>
                <w:lang w:eastAsia="ar-SA"/>
              </w:rPr>
              <w:t>Технические и эксплуатационные характеристики ИС</w:t>
            </w:r>
          </w:p>
        </w:tc>
        <w:tc>
          <w:tcPr>
            <w:tcW w:w="3804" w:type="dxa"/>
            <w:gridSpan w:val="3"/>
            <w:tcBorders>
              <w:top w:val="single" w:sz="4" w:space="0" w:color="000000"/>
              <w:left w:val="single" w:sz="4" w:space="0" w:color="000000"/>
              <w:bottom w:val="single" w:sz="4" w:space="0" w:color="000000"/>
              <w:right w:val="single" w:sz="4" w:space="0" w:color="000000"/>
            </w:tcBorders>
          </w:tcPr>
          <w:p w:rsidR="008A5E67" w:rsidRPr="00323785" w:rsidRDefault="008A5E67" w:rsidP="000C7FDC">
            <w:pPr>
              <w:snapToGrid w:val="0"/>
              <w:spacing w:line="280" w:lineRule="exact"/>
              <w:ind w:left="284"/>
              <w:rPr>
                <w:b/>
                <w:bCs/>
                <w:color w:val="000000"/>
                <w:lang w:eastAsia="ar-SA"/>
              </w:rPr>
            </w:pPr>
            <w:r w:rsidRPr="00323785">
              <w:rPr>
                <w:b/>
                <w:bCs/>
                <w:color w:val="000000"/>
                <w:lang w:eastAsia="ar-SA"/>
              </w:rPr>
              <w:t>Уровень защищенности</w:t>
            </w:r>
          </w:p>
        </w:tc>
      </w:tr>
      <w:tr w:rsidR="008A5E67" w:rsidRPr="00323785" w:rsidTr="000C7FDC">
        <w:trPr>
          <w:trHeight w:val="330"/>
          <w:jc w:val="center"/>
        </w:trPr>
        <w:tc>
          <w:tcPr>
            <w:tcW w:w="11456" w:type="dxa"/>
            <w:vMerge/>
            <w:tcBorders>
              <w:top w:val="single" w:sz="4" w:space="0" w:color="000000"/>
              <w:left w:val="single" w:sz="4" w:space="0" w:color="000000"/>
              <w:bottom w:val="single" w:sz="4" w:space="0" w:color="000000"/>
            </w:tcBorders>
            <w:vAlign w:val="center"/>
          </w:tcPr>
          <w:p w:rsidR="008A5E67" w:rsidRPr="00323785" w:rsidRDefault="008A5E67" w:rsidP="000C7FDC">
            <w:pPr>
              <w:snapToGrid w:val="0"/>
              <w:spacing w:line="280" w:lineRule="exact"/>
              <w:rPr>
                <w:b/>
                <w:bCs/>
                <w:color w:val="000000"/>
                <w:highlight w:val="lightGray"/>
                <w:lang w:eastAsia="ar-SA"/>
              </w:rPr>
            </w:pPr>
          </w:p>
        </w:tc>
        <w:tc>
          <w:tcPr>
            <w:tcW w:w="1332" w:type="dxa"/>
            <w:tcBorders>
              <w:top w:val="single" w:sz="4" w:space="0" w:color="000000"/>
              <w:left w:val="single" w:sz="4" w:space="0" w:color="000000"/>
              <w:bottom w:val="single" w:sz="4" w:space="0" w:color="000000"/>
            </w:tcBorders>
          </w:tcPr>
          <w:p w:rsidR="008A5E67" w:rsidRPr="00323785" w:rsidRDefault="008A5E67" w:rsidP="000C7FDC">
            <w:pPr>
              <w:snapToGrid w:val="0"/>
              <w:spacing w:line="280" w:lineRule="exact"/>
              <w:jc w:val="center"/>
              <w:rPr>
                <w:lang w:eastAsia="ar-SA"/>
              </w:rPr>
            </w:pPr>
            <w:r w:rsidRPr="00323785">
              <w:rPr>
                <w:lang w:eastAsia="ar-SA"/>
              </w:rPr>
              <w:t>Высокий</w:t>
            </w:r>
          </w:p>
          <w:p w:rsidR="008A5E67" w:rsidRPr="00323785" w:rsidRDefault="008A5E67" w:rsidP="000C7FDC">
            <w:pPr>
              <w:snapToGrid w:val="0"/>
              <w:spacing w:line="280" w:lineRule="exact"/>
              <w:jc w:val="center"/>
              <w:rPr>
                <w:lang w:eastAsia="ar-SA"/>
              </w:rPr>
            </w:pPr>
            <w:r w:rsidRPr="00323785">
              <w:rPr>
                <w:lang w:eastAsia="ar-SA"/>
              </w:rPr>
              <w:t>(В)</w:t>
            </w:r>
          </w:p>
        </w:tc>
        <w:tc>
          <w:tcPr>
            <w:tcW w:w="1303" w:type="dxa"/>
            <w:tcBorders>
              <w:top w:val="single" w:sz="4" w:space="0" w:color="000000"/>
              <w:left w:val="single" w:sz="4" w:space="0" w:color="000000"/>
              <w:bottom w:val="single" w:sz="4" w:space="0" w:color="000000"/>
            </w:tcBorders>
          </w:tcPr>
          <w:p w:rsidR="008A5E67" w:rsidRPr="00323785" w:rsidRDefault="008A5E67" w:rsidP="000C7FDC">
            <w:pPr>
              <w:snapToGrid w:val="0"/>
              <w:spacing w:line="280" w:lineRule="exact"/>
              <w:jc w:val="center"/>
              <w:rPr>
                <w:lang w:eastAsia="ar-SA"/>
              </w:rPr>
            </w:pPr>
            <w:r w:rsidRPr="00323785">
              <w:rPr>
                <w:lang w:eastAsia="ar-SA"/>
              </w:rPr>
              <w:t>Средний</w:t>
            </w:r>
          </w:p>
          <w:p w:rsidR="008A5E67" w:rsidRPr="00323785" w:rsidRDefault="008A5E67" w:rsidP="000C7FDC">
            <w:pPr>
              <w:snapToGrid w:val="0"/>
              <w:spacing w:line="280" w:lineRule="exact"/>
              <w:jc w:val="center"/>
              <w:rPr>
                <w:lang w:eastAsia="ar-SA"/>
              </w:rPr>
            </w:pPr>
            <w:r w:rsidRPr="00323785">
              <w:rPr>
                <w:lang w:eastAsia="ar-SA"/>
              </w:rPr>
              <w:t>(С)</w:t>
            </w:r>
          </w:p>
        </w:tc>
        <w:tc>
          <w:tcPr>
            <w:tcW w:w="1169" w:type="dxa"/>
            <w:tcBorders>
              <w:top w:val="single" w:sz="4" w:space="0" w:color="000000"/>
              <w:left w:val="single" w:sz="4" w:space="0" w:color="000000"/>
              <w:bottom w:val="single" w:sz="4" w:space="0" w:color="000000"/>
              <w:right w:val="single" w:sz="4" w:space="0" w:color="000000"/>
            </w:tcBorders>
          </w:tcPr>
          <w:p w:rsidR="008A5E67" w:rsidRPr="00323785" w:rsidRDefault="008A5E67" w:rsidP="000C7FDC">
            <w:pPr>
              <w:snapToGrid w:val="0"/>
              <w:spacing w:line="280" w:lineRule="exact"/>
              <w:jc w:val="center"/>
              <w:rPr>
                <w:lang w:eastAsia="ar-SA"/>
              </w:rPr>
            </w:pPr>
            <w:r w:rsidRPr="00323785">
              <w:rPr>
                <w:lang w:eastAsia="ar-SA"/>
              </w:rPr>
              <w:t>Низкий</w:t>
            </w:r>
          </w:p>
          <w:p w:rsidR="008A5E67" w:rsidRPr="00323785" w:rsidRDefault="008A5E67" w:rsidP="000C7FDC">
            <w:pPr>
              <w:snapToGrid w:val="0"/>
              <w:spacing w:line="280" w:lineRule="exact"/>
              <w:jc w:val="center"/>
              <w:rPr>
                <w:lang w:eastAsia="ar-SA"/>
              </w:rPr>
            </w:pPr>
            <w:r w:rsidRPr="00323785">
              <w:rPr>
                <w:lang w:eastAsia="ar-SA"/>
              </w:rPr>
              <w:t>(Н)</w:t>
            </w:r>
          </w:p>
        </w:tc>
      </w:tr>
      <w:tr w:rsidR="008A5E67" w:rsidRPr="00323785" w:rsidTr="000C7FDC">
        <w:trPr>
          <w:trHeight w:val="311"/>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1. По территориальному размещению: локальная ИС, развернутая в пределах одного здания;</w:t>
            </w:r>
          </w:p>
        </w:tc>
        <w:tc>
          <w:tcPr>
            <w:tcW w:w="1332"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c>
          <w:tcPr>
            <w:tcW w:w="1303"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r>
      <w:tr w:rsidR="008A5E67" w:rsidRPr="00323785" w:rsidTr="000C7FDC">
        <w:trPr>
          <w:trHeight w:val="221"/>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2. По наличию соединения с сетями общего пользования: ИС, имеющая одноточечный выход в сеть общего пользования;</w:t>
            </w:r>
          </w:p>
        </w:tc>
        <w:tc>
          <w:tcPr>
            <w:tcW w:w="1332"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303"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1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5E67" w:rsidRPr="00323785" w:rsidRDefault="008A5E67" w:rsidP="000C7FDC">
            <w:pPr>
              <w:suppressAutoHyphens/>
              <w:jc w:val="center"/>
              <w:rPr>
                <w:color w:val="000000"/>
                <w:lang w:eastAsia="ar-SA"/>
              </w:rPr>
            </w:pPr>
            <w:r w:rsidRPr="00323785">
              <w:rPr>
                <w:color w:val="000000"/>
                <w:lang w:eastAsia="ar-SA"/>
              </w:rPr>
              <w:t>-</w:t>
            </w:r>
          </w:p>
        </w:tc>
      </w:tr>
      <w:tr w:rsidR="008A5E67" w:rsidRPr="00323785" w:rsidTr="000C7FDC">
        <w:trPr>
          <w:trHeight w:val="330"/>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3. По встроенным (легальным) операциям с записями баз персональных данных: запись, удаление, сортировка;</w:t>
            </w:r>
          </w:p>
        </w:tc>
        <w:tc>
          <w:tcPr>
            <w:tcW w:w="1332"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303"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r>
      <w:tr w:rsidR="008A5E67" w:rsidRPr="00323785" w:rsidTr="000C7FDC">
        <w:trPr>
          <w:trHeight w:val="573"/>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 xml:space="preserve">4. По разграничению доступа к персональным данным: ИС, к которой имеет доступ определенный перечень сотрудников организации, являющейся владельцем ИС, либо субъект </w:t>
            </w:r>
            <w:proofErr w:type="spellStart"/>
            <w:r w:rsidRPr="00323785">
              <w:rPr>
                <w:color w:val="000000"/>
                <w:lang w:eastAsia="ar-SA"/>
              </w:rPr>
              <w:t>ПДн</w:t>
            </w:r>
            <w:proofErr w:type="spellEnd"/>
            <w:r w:rsidRPr="00323785">
              <w:rPr>
                <w:color w:val="000000"/>
                <w:lang w:eastAsia="ar-SA"/>
              </w:rPr>
              <w:t>;</w:t>
            </w:r>
          </w:p>
        </w:tc>
        <w:tc>
          <w:tcPr>
            <w:tcW w:w="1332"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303"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r>
      <w:tr w:rsidR="008A5E67" w:rsidRPr="00323785" w:rsidTr="000C7FDC">
        <w:trPr>
          <w:trHeight w:val="461"/>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 xml:space="preserve">5. По наличию соединений с другими базами </w:t>
            </w:r>
            <w:proofErr w:type="spellStart"/>
            <w:r w:rsidRPr="00323785">
              <w:rPr>
                <w:color w:val="000000"/>
                <w:lang w:eastAsia="ar-SA"/>
              </w:rPr>
              <w:t>ПДн</w:t>
            </w:r>
            <w:proofErr w:type="spellEnd"/>
            <w:r w:rsidRPr="00323785">
              <w:rPr>
                <w:color w:val="000000"/>
                <w:lang w:eastAsia="ar-SA"/>
              </w:rPr>
              <w:t xml:space="preserve"> иных ИС: ИС, в которой используется одна база данных </w:t>
            </w:r>
            <w:proofErr w:type="spellStart"/>
            <w:r w:rsidRPr="00323785">
              <w:rPr>
                <w:color w:val="000000"/>
                <w:lang w:eastAsia="ar-SA"/>
              </w:rPr>
              <w:t>ПДн</w:t>
            </w:r>
            <w:proofErr w:type="spellEnd"/>
            <w:r w:rsidRPr="00323785">
              <w:rPr>
                <w:color w:val="000000"/>
                <w:lang w:eastAsia="ar-SA"/>
              </w:rPr>
              <w:t>, принадлежащая организации - владельцу данной ИС;</w:t>
            </w:r>
          </w:p>
        </w:tc>
        <w:tc>
          <w:tcPr>
            <w:tcW w:w="1332"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c>
          <w:tcPr>
            <w:tcW w:w="1303"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1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5E67" w:rsidRPr="00323785" w:rsidRDefault="008A5E67" w:rsidP="000C7FDC">
            <w:pPr>
              <w:suppressAutoHyphens/>
              <w:jc w:val="center"/>
              <w:rPr>
                <w:color w:val="000000"/>
                <w:lang w:eastAsia="ar-SA"/>
              </w:rPr>
            </w:pPr>
            <w:r w:rsidRPr="00323785">
              <w:rPr>
                <w:color w:val="000000"/>
                <w:lang w:eastAsia="ar-SA"/>
              </w:rPr>
              <w:t> </w:t>
            </w:r>
          </w:p>
        </w:tc>
      </w:tr>
      <w:tr w:rsidR="008A5E67" w:rsidRPr="00323785" w:rsidTr="000C7FDC">
        <w:trPr>
          <w:trHeight w:val="509"/>
          <w:jc w:val="center"/>
        </w:trPr>
        <w:tc>
          <w:tcPr>
            <w:tcW w:w="11456" w:type="dxa"/>
            <w:tcBorders>
              <w:top w:val="single" w:sz="4" w:space="0" w:color="000000"/>
              <w:left w:val="single" w:sz="4" w:space="0" w:color="000000"/>
              <w:bottom w:val="single" w:sz="4" w:space="0" w:color="000000"/>
            </w:tcBorders>
          </w:tcPr>
          <w:p w:rsidR="008A5E67" w:rsidRPr="00323785" w:rsidRDefault="008A5E67" w:rsidP="000C7FDC">
            <w:pPr>
              <w:suppressAutoHyphens/>
              <w:rPr>
                <w:color w:val="000000"/>
                <w:lang w:eastAsia="ar-SA"/>
              </w:rPr>
            </w:pPr>
            <w:r w:rsidRPr="00323785">
              <w:rPr>
                <w:color w:val="000000"/>
                <w:lang w:eastAsia="ar-SA"/>
              </w:rPr>
              <w:t xml:space="preserve">6. По уровню (обезличивания) </w:t>
            </w:r>
            <w:proofErr w:type="spellStart"/>
            <w:r w:rsidRPr="00323785">
              <w:rPr>
                <w:color w:val="000000"/>
                <w:lang w:eastAsia="ar-SA"/>
              </w:rPr>
              <w:t>ПДн</w:t>
            </w:r>
            <w:proofErr w:type="spellEnd"/>
            <w:r w:rsidRPr="00323785">
              <w:rPr>
                <w:color w:val="000000"/>
                <w:lang w:eastAsia="ar-SA"/>
              </w:rPr>
              <w:t xml:space="preserve">: ИС, в которой предоставляемые пользователю данные не являются обезличенными (т.е. присутствует информация, позволяющая идентифицировать субъекта </w:t>
            </w:r>
            <w:proofErr w:type="spellStart"/>
            <w:r w:rsidRPr="00323785">
              <w:rPr>
                <w:color w:val="000000"/>
                <w:lang w:eastAsia="ar-SA"/>
              </w:rPr>
              <w:t>ПДн</w:t>
            </w:r>
            <w:proofErr w:type="spellEnd"/>
            <w:r w:rsidRPr="00323785">
              <w:rPr>
                <w:color w:val="000000"/>
                <w:lang w:eastAsia="ar-SA"/>
              </w:rPr>
              <w:t>);</w:t>
            </w:r>
          </w:p>
        </w:tc>
        <w:tc>
          <w:tcPr>
            <w:tcW w:w="1332"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303"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16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r>
      <w:tr w:rsidR="008A5E67" w:rsidRPr="00323785" w:rsidTr="000C7FDC">
        <w:trPr>
          <w:trHeight w:val="315"/>
          <w:jc w:val="center"/>
        </w:trPr>
        <w:tc>
          <w:tcPr>
            <w:tcW w:w="11456" w:type="dxa"/>
            <w:tcBorders>
              <w:top w:val="single" w:sz="4" w:space="0" w:color="000000"/>
              <w:left w:val="single" w:sz="4" w:space="0" w:color="000000"/>
              <w:bottom w:val="single" w:sz="4" w:space="0" w:color="000000"/>
            </w:tcBorders>
            <w:vAlign w:val="bottom"/>
          </w:tcPr>
          <w:p w:rsidR="008A5E67" w:rsidRPr="00323785" w:rsidRDefault="008A5E67" w:rsidP="000C7FDC">
            <w:pPr>
              <w:suppressAutoHyphens/>
              <w:rPr>
                <w:color w:val="000000"/>
                <w:lang w:eastAsia="ar-SA"/>
              </w:rPr>
            </w:pPr>
            <w:r w:rsidRPr="00323785">
              <w:rPr>
                <w:color w:val="000000"/>
                <w:lang w:eastAsia="ar-SA"/>
              </w:rPr>
              <w:t xml:space="preserve">7. По объему </w:t>
            </w:r>
            <w:proofErr w:type="spellStart"/>
            <w:r w:rsidRPr="00323785">
              <w:rPr>
                <w:color w:val="000000"/>
                <w:lang w:eastAsia="ar-SA"/>
              </w:rPr>
              <w:t>ПДн</w:t>
            </w:r>
            <w:proofErr w:type="spellEnd"/>
            <w:r w:rsidRPr="00323785">
              <w:rPr>
                <w:color w:val="000000"/>
                <w:lang w:eastAsia="ar-SA"/>
              </w:rPr>
              <w:t>, которые предоставляются сторонним пользователям ИС без предварительной обработки: ИС, не предоставляющие никакой информации;</w:t>
            </w:r>
          </w:p>
        </w:tc>
        <w:tc>
          <w:tcPr>
            <w:tcW w:w="1332" w:type="dxa"/>
            <w:tcBorders>
              <w:top w:val="single" w:sz="4" w:space="0" w:color="000000"/>
              <w:left w:val="single" w:sz="4" w:space="0" w:color="000000"/>
              <w:bottom w:val="single" w:sz="4" w:space="0" w:color="000000"/>
            </w:tcBorders>
            <w:shd w:val="clear" w:color="auto" w:fill="D0CECE" w:themeFill="background2" w:themeFillShade="E6"/>
            <w:vAlign w:val="center"/>
          </w:tcPr>
          <w:p w:rsidR="008A5E67" w:rsidRPr="00323785" w:rsidRDefault="008A5E67" w:rsidP="000C7FDC">
            <w:pPr>
              <w:suppressAutoHyphens/>
              <w:jc w:val="center"/>
              <w:rPr>
                <w:color w:val="000000"/>
                <w:lang w:eastAsia="ar-SA"/>
              </w:rPr>
            </w:pPr>
            <w:r w:rsidRPr="00323785">
              <w:rPr>
                <w:color w:val="000000"/>
                <w:lang w:eastAsia="ar-SA"/>
              </w:rPr>
              <w:t>+</w:t>
            </w:r>
          </w:p>
        </w:tc>
        <w:tc>
          <w:tcPr>
            <w:tcW w:w="1303"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 </w:t>
            </w:r>
          </w:p>
        </w:tc>
      </w:tr>
      <w:tr w:rsidR="008A5E67" w:rsidRPr="00323785" w:rsidTr="000C7FDC">
        <w:trPr>
          <w:trHeight w:val="315"/>
          <w:jc w:val="center"/>
        </w:trPr>
        <w:tc>
          <w:tcPr>
            <w:tcW w:w="11456" w:type="dxa"/>
            <w:tcBorders>
              <w:top w:val="single" w:sz="4" w:space="0" w:color="000000"/>
              <w:left w:val="single" w:sz="4" w:space="0" w:color="000000"/>
              <w:bottom w:val="single" w:sz="4" w:space="0" w:color="000000"/>
            </w:tcBorders>
          </w:tcPr>
          <w:p w:rsidR="008A5E67" w:rsidRPr="00323785" w:rsidRDefault="008A5E67" w:rsidP="000C7FDC">
            <w:pPr>
              <w:snapToGrid w:val="0"/>
              <w:spacing w:line="280" w:lineRule="exact"/>
              <w:ind w:left="49"/>
              <w:rPr>
                <w:b/>
                <w:bCs/>
                <w:iCs/>
                <w:color w:val="000000"/>
                <w:lang w:eastAsia="ar-SA"/>
              </w:rPr>
            </w:pPr>
          </w:p>
        </w:tc>
        <w:tc>
          <w:tcPr>
            <w:tcW w:w="1332"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0,43%*</w:t>
            </w:r>
          </w:p>
        </w:tc>
        <w:tc>
          <w:tcPr>
            <w:tcW w:w="1303" w:type="dxa"/>
            <w:tcBorders>
              <w:top w:val="single" w:sz="4" w:space="0" w:color="000000"/>
              <w:left w:val="single" w:sz="4" w:space="0" w:color="000000"/>
              <w:bottom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0,85%**</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5E67" w:rsidRPr="00323785" w:rsidRDefault="008A5E67" w:rsidP="000C7FDC">
            <w:pPr>
              <w:suppressAutoHyphens/>
              <w:jc w:val="center"/>
              <w:rPr>
                <w:color w:val="000000"/>
                <w:lang w:eastAsia="ar-SA"/>
              </w:rPr>
            </w:pPr>
            <w:r w:rsidRPr="00323785">
              <w:rPr>
                <w:color w:val="000000"/>
                <w:lang w:eastAsia="ar-SA"/>
              </w:rPr>
              <w:t>0,15%</w:t>
            </w:r>
          </w:p>
        </w:tc>
      </w:tr>
    </w:tbl>
    <w:p w:rsidR="008A5E67" w:rsidRPr="00323785" w:rsidRDefault="008A5E67" w:rsidP="008A5E67">
      <w:pPr>
        <w:suppressAutoHyphens/>
        <w:ind w:hanging="284"/>
        <w:rPr>
          <w:lang w:eastAsia="ar-SA"/>
        </w:rPr>
      </w:pPr>
      <w:r w:rsidRPr="00323785">
        <w:rPr>
          <w:lang w:eastAsia="ar-SA"/>
        </w:rPr>
        <w:t>* В/7;</w:t>
      </w:r>
    </w:p>
    <w:p w:rsidR="008A5E67" w:rsidRPr="00323785" w:rsidRDefault="008A5E67" w:rsidP="008A5E67">
      <w:pPr>
        <w:suppressAutoHyphens/>
        <w:ind w:hanging="284"/>
        <w:rPr>
          <w:lang w:eastAsia="ar-SA"/>
        </w:rPr>
      </w:pPr>
      <w:r w:rsidRPr="00323785">
        <w:rPr>
          <w:lang w:eastAsia="ar-SA"/>
        </w:rPr>
        <w:t>** (В+</w:t>
      </w:r>
      <w:proofErr w:type="gramStart"/>
      <w:r w:rsidRPr="00323785">
        <w:rPr>
          <w:lang w:eastAsia="ar-SA"/>
        </w:rPr>
        <w:t>С)/</w:t>
      </w:r>
      <w:proofErr w:type="gramEnd"/>
      <w:r w:rsidRPr="00323785">
        <w:rPr>
          <w:lang w:eastAsia="ar-SA"/>
        </w:rPr>
        <w:t>7</w:t>
      </w:r>
    </w:p>
    <w:p w:rsidR="008A5E67" w:rsidRPr="00323785" w:rsidRDefault="008A5E67" w:rsidP="008A5E67">
      <w:pPr>
        <w:jc w:val="both"/>
      </w:pPr>
    </w:p>
    <w:p w:rsidR="008A5E67" w:rsidRPr="00323785" w:rsidRDefault="008A5E67" w:rsidP="008A5E67">
      <w:pPr>
        <w:shd w:val="clear" w:color="auto" w:fill="FFFFFF"/>
        <w:suppressAutoHyphens/>
        <w:ind w:left="-284" w:right="106" w:firstLine="710"/>
        <w:jc w:val="both"/>
        <w:rPr>
          <w:i/>
          <w:lang w:eastAsia="ar-SA"/>
        </w:rPr>
      </w:pPr>
      <w:r w:rsidRPr="00323785">
        <w:rPr>
          <w:i/>
          <w:lang w:eastAsia="ar-SA"/>
        </w:rPr>
        <w:t xml:space="preserve">Примечание: </w:t>
      </w:r>
    </w:p>
    <w:tbl>
      <w:tblPr>
        <w:tblW w:w="501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0491"/>
      </w:tblGrid>
      <w:tr w:rsidR="008A5E67" w:rsidRPr="00323785" w:rsidTr="000C7FDC">
        <w:tc>
          <w:tcPr>
            <w:tcW w:w="1542" w:type="pct"/>
            <w:vAlign w:val="center"/>
          </w:tcPr>
          <w:p w:rsidR="008A5E67" w:rsidRPr="00323785" w:rsidRDefault="008A5E67" w:rsidP="000C7FDC">
            <w:pPr>
              <w:suppressAutoHyphens/>
              <w:rPr>
                <w:i/>
                <w:spacing w:val="-2"/>
                <w:lang w:eastAsia="ar-SA"/>
              </w:rPr>
            </w:pPr>
            <w:r w:rsidRPr="00323785">
              <w:rPr>
                <w:b/>
                <w:spacing w:val="-2"/>
                <w:lang w:eastAsia="ar-SA"/>
              </w:rPr>
              <w:t>Высокий</w:t>
            </w:r>
            <w:r w:rsidRPr="00323785">
              <w:rPr>
                <w:spacing w:val="-2"/>
                <w:lang w:eastAsia="ar-SA"/>
              </w:rPr>
              <w:t xml:space="preserve"> уровень исходной защищенности</w:t>
            </w:r>
          </w:p>
        </w:tc>
        <w:tc>
          <w:tcPr>
            <w:tcW w:w="3458" w:type="pct"/>
            <w:vAlign w:val="center"/>
          </w:tcPr>
          <w:p w:rsidR="008A5E67" w:rsidRPr="00323785" w:rsidRDefault="008A5E67" w:rsidP="000C7FDC">
            <w:pPr>
              <w:suppressAutoHyphens/>
              <w:jc w:val="both"/>
              <w:rPr>
                <w:i/>
                <w:lang w:eastAsia="ar-SA"/>
              </w:rPr>
            </w:pPr>
            <w:r w:rsidRPr="00323785">
              <w:rPr>
                <w:lang w:eastAsia="ar-SA"/>
              </w:rPr>
              <w:t>не менее 70% характеристик соответствуют уровню «высокий», а остальные – среднему</w:t>
            </w:r>
          </w:p>
        </w:tc>
      </w:tr>
      <w:tr w:rsidR="008A5E67" w:rsidRPr="00323785" w:rsidTr="000C7FDC">
        <w:tc>
          <w:tcPr>
            <w:tcW w:w="1542" w:type="pct"/>
            <w:vAlign w:val="center"/>
          </w:tcPr>
          <w:p w:rsidR="008A5E67" w:rsidRPr="00323785" w:rsidRDefault="008A5E67" w:rsidP="000C7FDC">
            <w:pPr>
              <w:suppressAutoHyphens/>
              <w:rPr>
                <w:i/>
                <w:spacing w:val="-2"/>
                <w:lang w:eastAsia="ar-SA"/>
              </w:rPr>
            </w:pPr>
            <w:r w:rsidRPr="00323785">
              <w:rPr>
                <w:b/>
                <w:spacing w:val="-2"/>
                <w:lang w:eastAsia="ar-SA"/>
              </w:rPr>
              <w:t>Средний</w:t>
            </w:r>
            <w:r w:rsidRPr="00323785">
              <w:rPr>
                <w:spacing w:val="-2"/>
                <w:lang w:eastAsia="ar-SA"/>
              </w:rPr>
              <w:t xml:space="preserve"> уровень исходной защищенности</w:t>
            </w:r>
          </w:p>
        </w:tc>
        <w:tc>
          <w:tcPr>
            <w:tcW w:w="3458" w:type="pct"/>
            <w:vAlign w:val="center"/>
          </w:tcPr>
          <w:p w:rsidR="008A5E67" w:rsidRPr="00323785" w:rsidRDefault="008A5E67" w:rsidP="000C7FDC">
            <w:pPr>
              <w:suppressAutoHyphens/>
              <w:jc w:val="both"/>
              <w:rPr>
                <w:i/>
                <w:lang w:eastAsia="ar-SA"/>
              </w:rPr>
            </w:pPr>
            <w:r w:rsidRPr="00323785">
              <w:rPr>
                <w:lang w:eastAsia="ar-SA"/>
              </w:rPr>
              <w:t>не выполняются условия по п. 1 и не менее 70% характеристик соответствуют уровню не ниже «средний»</w:t>
            </w:r>
          </w:p>
        </w:tc>
      </w:tr>
      <w:tr w:rsidR="008A5E67" w:rsidRPr="00323785" w:rsidTr="000C7FDC">
        <w:tc>
          <w:tcPr>
            <w:tcW w:w="1542" w:type="pct"/>
            <w:vAlign w:val="center"/>
          </w:tcPr>
          <w:p w:rsidR="008A5E67" w:rsidRPr="00323785" w:rsidRDefault="008A5E67" w:rsidP="000C7FDC">
            <w:pPr>
              <w:suppressAutoHyphens/>
              <w:rPr>
                <w:i/>
                <w:lang w:eastAsia="ar-SA"/>
              </w:rPr>
            </w:pPr>
            <w:r w:rsidRPr="00323785">
              <w:rPr>
                <w:b/>
                <w:lang w:eastAsia="ar-SA"/>
              </w:rPr>
              <w:t xml:space="preserve">Низкий </w:t>
            </w:r>
            <w:r w:rsidRPr="00323785">
              <w:rPr>
                <w:lang w:eastAsia="ar-SA"/>
              </w:rPr>
              <w:t>уровень исходной защищенности</w:t>
            </w:r>
          </w:p>
        </w:tc>
        <w:tc>
          <w:tcPr>
            <w:tcW w:w="3458" w:type="pct"/>
            <w:vAlign w:val="center"/>
          </w:tcPr>
          <w:p w:rsidR="008A5E67" w:rsidRPr="00323785" w:rsidRDefault="008A5E67" w:rsidP="000C7FDC">
            <w:pPr>
              <w:shd w:val="clear" w:color="auto" w:fill="FFFFFF"/>
              <w:suppressAutoHyphens/>
              <w:jc w:val="both"/>
              <w:rPr>
                <w:lang w:eastAsia="ar-SA"/>
              </w:rPr>
            </w:pPr>
            <w:r w:rsidRPr="00323785">
              <w:rPr>
                <w:lang w:eastAsia="ar-SA"/>
              </w:rPr>
              <w:t>не выполняются условия по пунктам 1 и 2</w:t>
            </w:r>
          </w:p>
        </w:tc>
      </w:tr>
    </w:tbl>
    <w:p w:rsidR="008A5E67" w:rsidRPr="00323785" w:rsidRDefault="008A5E67" w:rsidP="008A5E67">
      <w:pPr>
        <w:jc w:val="both"/>
      </w:pPr>
      <w:r w:rsidRPr="00323785">
        <w:br w:type="page"/>
      </w:r>
    </w:p>
    <w:p w:rsidR="008A5E67" w:rsidRPr="00323785" w:rsidRDefault="008A5E67" w:rsidP="008A5E67">
      <w:pPr>
        <w:suppressAutoHyphens/>
        <w:ind w:right="-31" w:firstLine="709"/>
        <w:rPr>
          <w:b/>
          <w:u w:val="single"/>
          <w:lang w:eastAsia="ar-SA"/>
        </w:rPr>
      </w:pPr>
      <w:r w:rsidRPr="00323785">
        <w:rPr>
          <w:lang w:eastAsia="ar-SA"/>
        </w:rPr>
        <w:lastRenderedPageBreak/>
        <w:t xml:space="preserve">Исходная степень защищенности информационной системы персональных данных: </w:t>
      </w:r>
      <w:r w:rsidRPr="00323785">
        <w:rPr>
          <w:b/>
          <w:bCs/>
          <w:color w:val="000000"/>
          <w:u w:val="single"/>
        </w:rPr>
        <w:t>СРЕДНЯЯ</w:t>
      </w:r>
    </w:p>
    <w:p w:rsidR="008A5E67" w:rsidRPr="00323785" w:rsidRDefault="008A5E67" w:rsidP="008A5E67">
      <w:pPr>
        <w:suppressAutoHyphens/>
        <w:ind w:right="-31" w:firstLine="709"/>
        <w:rPr>
          <w:b/>
          <w:u w:val="single"/>
          <w:lang w:eastAsia="ar-SA"/>
        </w:rPr>
      </w:pPr>
      <w:r w:rsidRPr="00323785">
        <w:rPr>
          <w:lang w:eastAsia="ar-SA"/>
        </w:rPr>
        <w:t xml:space="preserve">Показатель защищенности </w:t>
      </w:r>
      <w:r w:rsidRPr="00323785">
        <w:rPr>
          <w:color w:val="000000"/>
        </w:rPr>
        <w:t>Y1=5</w:t>
      </w:r>
    </w:p>
    <w:p w:rsidR="008A5E67" w:rsidRPr="00323785" w:rsidRDefault="008A5E67" w:rsidP="008A5E67">
      <w:pPr>
        <w:jc w:val="both"/>
      </w:pPr>
    </w:p>
    <w:p w:rsidR="008A5E67" w:rsidRPr="00323785" w:rsidRDefault="008A5E67" w:rsidP="008A5E67">
      <w:pPr>
        <w:shd w:val="clear" w:color="auto" w:fill="FFFFFF"/>
        <w:suppressAutoHyphens/>
        <w:ind w:right="-31" w:firstLine="710"/>
        <w:jc w:val="both"/>
        <w:rPr>
          <w:lang w:eastAsia="ar-SA"/>
        </w:rPr>
      </w:pPr>
      <w:r w:rsidRPr="00323785">
        <w:rPr>
          <w:lang w:eastAsia="ar-SA"/>
        </w:rPr>
        <w:t>Под вероятностью реализации угрозы (</w:t>
      </w:r>
      <w:r w:rsidRPr="00323785">
        <w:rPr>
          <w:lang w:val="en-US" w:eastAsia="ar-SA"/>
        </w:rPr>
        <w:t>Y</w:t>
      </w:r>
      <w:r w:rsidRPr="00323785">
        <w:rPr>
          <w:vertAlign w:val="subscript"/>
          <w:lang w:eastAsia="ar-SA"/>
        </w:rPr>
        <w:t>2</w:t>
      </w:r>
      <w:r w:rsidRPr="00323785">
        <w:rPr>
          <w:lang w:eastAsia="ar-SA"/>
        </w:rPr>
        <w:t xml:space="preserve">) понимается определяемый экспертным </w:t>
      </w:r>
      <w:proofErr w:type="gramStart"/>
      <w:r w:rsidRPr="00323785">
        <w:rPr>
          <w:lang w:eastAsia="ar-SA"/>
        </w:rPr>
        <w:t>путем показатель</w:t>
      </w:r>
      <w:proofErr w:type="gramEnd"/>
      <w:r w:rsidRPr="00323785">
        <w:rPr>
          <w:lang w:eastAsia="ar-SA"/>
        </w:rPr>
        <w:t xml:space="preserve">, характеризующий, насколько вероятным является реализация конкретной угрозы безопасности </w:t>
      </w:r>
      <w:proofErr w:type="spellStart"/>
      <w:r w:rsidRPr="00323785">
        <w:rPr>
          <w:lang w:eastAsia="ar-SA"/>
        </w:rPr>
        <w:t>ПДн</w:t>
      </w:r>
      <w:proofErr w:type="spellEnd"/>
      <w:r w:rsidRPr="00323785">
        <w:rPr>
          <w:lang w:eastAsia="ar-SA"/>
        </w:rPr>
        <w:t xml:space="preserve"> для ИС.</w:t>
      </w:r>
    </w:p>
    <w:p w:rsidR="008A5E67" w:rsidRPr="00323785" w:rsidRDefault="008A5E67" w:rsidP="008A5E67">
      <w:pPr>
        <w:shd w:val="clear" w:color="auto" w:fill="FFFFFF"/>
        <w:suppressAutoHyphens/>
        <w:ind w:left="180" w:right="106" w:firstLine="680"/>
        <w:jc w:val="center"/>
        <w:rPr>
          <w:lang w:eastAsia="ar-SA"/>
        </w:rPr>
      </w:pPr>
    </w:p>
    <w:tbl>
      <w:tblPr>
        <w:tblW w:w="0" w:type="auto"/>
        <w:jc w:val="center"/>
        <w:tblLayout w:type="fixed"/>
        <w:tblLook w:val="0000" w:firstRow="0" w:lastRow="0" w:firstColumn="0" w:lastColumn="0" w:noHBand="0" w:noVBand="0"/>
      </w:tblPr>
      <w:tblGrid>
        <w:gridCol w:w="3304"/>
        <w:gridCol w:w="4292"/>
        <w:gridCol w:w="3552"/>
        <w:gridCol w:w="3074"/>
      </w:tblGrid>
      <w:tr w:rsidR="008A5E67" w:rsidRPr="00323785" w:rsidTr="000C7FDC">
        <w:trPr>
          <w:jc w:val="center"/>
        </w:trPr>
        <w:tc>
          <w:tcPr>
            <w:tcW w:w="14222" w:type="dxa"/>
            <w:gridSpan w:val="4"/>
          </w:tcPr>
          <w:p w:rsidR="008A5E67" w:rsidRPr="00323785" w:rsidRDefault="008A5E67" w:rsidP="000C7FDC">
            <w:pPr>
              <w:suppressAutoHyphens/>
              <w:snapToGrid w:val="0"/>
              <w:jc w:val="center"/>
              <w:rPr>
                <w:lang w:eastAsia="ar-SA"/>
              </w:rPr>
            </w:pPr>
            <w:proofErr w:type="spellStart"/>
            <w:r w:rsidRPr="00323785">
              <w:rPr>
                <w:lang w:eastAsia="ar-SA"/>
              </w:rPr>
              <w:t>Справочно</w:t>
            </w:r>
            <w:proofErr w:type="spellEnd"/>
            <w:r w:rsidRPr="00323785">
              <w:rPr>
                <w:lang w:eastAsia="ar-SA"/>
              </w:rPr>
              <w:t>:</w:t>
            </w:r>
          </w:p>
        </w:tc>
      </w:tr>
      <w:tr w:rsidR="008A5E67" w:rsidRPr="00323785" w:rsidTr="000C7FDC">
        <w:trPr>
          <w:jc w:val="center"/>
        </w:trPr>
        <w:tc>
          <w:tcPr>
            <w:tcW w:w="14222" w:type="dxa"/>
            <w:gridSpan w:val="4"/>
          </w:tcPr>
          <w:p w:rsidR="008A5E67" w:rsidRPr="00323785" w:rsidRDefault="008A5E67" w:rsidP="000C7FDC">
            <w:pPr>
              <w:suppressAutoHyphens/>
              <w:snapToGrid w:val="0"/>
              <w:jc w:val="center"/>
              <w:rPr>
                <w:lang w:eastAsia="ar-SA"/>
              </w:rPr>
            </w:pPr>
          </w:p>
        </w:tc>
      </w:tr>
      <w:tr w:rsidR="008A5E67" w:rsidRPr="00323785" w:rsidTr="000C7FDC">
        <w:trPr>
          <w:jc w:val="center"/>
        </w:trPr>
        <w:tc>
          <w:tcPr>
            <w:tcW w:w="3304" w:type="dxa"/>
          </w:tcPr>
          <w:p w:rsidR="008A5E67" w:rsidRPr="00323785" w:rsidRDefault="008A5E67" w:rsidP="000C7FDC">
            <w:pPr>
              <w:suppressAutoHyphens/>
              <w:snapToGrid w:val="0"/>
              <w:rPr>
                <w:u w:val="single"/>
                <w:lang w:eastAsia="ar-SA"/>
              </w:rPr>
            </w:pPr>
            <w:r w:rsidRPr="00323785">
              <w:rPr>
                <w:u w:val="single"/>
                <w:lang w:eastAsia="ar-SA"/>
              </w:rPr>
              <w:t>Показатель защищенности</w:t>
            </w:r>
          </w:p>
          <w:p w:rsidR="008A5E67" w:rsidRPr="00323785" w:rsidRDefault="008A5E67" w:rsidP="000C7FDC">
            <w:pPr>
              <w:suppressAutoHyphens/>
              <w:snapToGrid w:val="0"/>
              <w:rPr>
                <w:b/>
                <w:u w:val="single"/>
                <w:lang w:eastAsia="ar-SA"/>
              </w:rPr>
            </w:pPr>
            <w:r w:rsidRPr="00323785">
              <w:rPr>
                <w:b/>
                <w:u w:val="single"/>
                <w:lang w:val="en-US" w:eastAsia="ar-SA"/>
              </w:rPr>
              <w:t>Y</w:t>
            </w:r>
            <w:r w:rsidRPr="00323785">
              <w:rPr>
                <w:b/>
                <w:u w:val="single"/>
                <w:vertAlign w:val="subscript"/>
                <w:lang w:eastAsia="ar-SA"/>
              </w:rPr>
              <w:t>1</w:t>
            </w:r>
          </w:p>
          <w:p w:rsidR="008A5E67" w:rsidRPr="00323785" w:rsidRDefault="008A5E67" w:rsidP="000C7FDC">
            <w:pPr>
              <w:suppressAutoHyphens/>
              <w:rPr>
                <w:lang w:eastAsia="ar-SA"/>
              </w:rPr>
            </w:pPr>
          </w:p>
          <w:p w:rsidR="008A5E67" w:rsidRPr="00323785" w:rsidRDefault="008A5E67" w:rsidP="000C7FDC">
            <w:pPr>
              <w:suppressAutoHyphens/>
              <w:rPr>
                <w:lang w:eastAsia="ar-SA"/>
              </w:rPr>
            </w:pPr>
            <w:r w:rsidRPr="00323785">
              <w:rPr>
                <w:lang w:eastAsia="ar-SA"/>
              </w:rPr>
              <w:t>0 для В≥70% при Н=0</w:t>
            </w:r>
          </w:p>
          <w:p w:rsidR="008A5E67" w:rsidRPr="00323785" w:rsidRDefault="008A5E67" w:rsidP="000C7FDC">
            <w:pPr>
              <w:suppressAutoHyphens/>
              <w:rPr>
                <w:lang w:eastAsia="ar-SA"/>
              </w:rPr>
            </w:pPr>
            <w:r w:rsidRPr="00323785">
              <w:rPr>
                <w:lang w:eastAsia="ar-SA"/>
              </w:rPr>
              <w:t>5 для В+С≥70%</w:t>
            </w:r>
          </w:p>
          <w:p w:rsidR="008A5E67" w:rsidRPr="00323785" w:rsidRDefault="008A5E67" w:rsidP="000C7FDC">
            <w:pPr>
              <w:suppressAutoHyphens/>
              <w:rPr>
                <w:lang w:eastAsia="ar-SA"/>
              </w:rPr>
            </w:pPr>
            <w:r w:rsidRPr="00323785">
              <w:rPr>
                <w:lang w:eastAsia="ar-SA"/>
              </w:rPr>
              <w:t>10 в остальных случаях</w:t>
            </w:r>
          </w:p>
        </w:tc>
        <w:tc>
          <w:tcPr>
            <w:tcW w:w="4292" w:type="dxa"/>
          </w:tcPr>
          <w:p w:rsidR="008A5E67" w:rsidRPr="00323785" w:rsidRDefault="008A5E67" w:rsidP="000C7FDC">
            <w:pPr>
              <w:shd w:val="clear" w:color="auto" w:fill="FFFFFF"/>
              <w:suppressAutoHyphens/>
              <w:snapToGrid w:val="0"/>
              <w:jc w:val="both"/>
              <w:rPr>
                <w:spacing w:val="-4"/>
                <w:u w:val="single"/>
                <w:lang w:eastAsia="ar-SA"/>
              </w:rPr>
            </w:pPr>
            <w:r w:rsidRPr="00323785">
              <w:rPr>
                <w:u w:val="single"/>
                <w:lang w:eastAsia="ar-SA"/>
              </w:rPr>
              <w:t xml:space="preserve">Вероятность реализации </w:t>
            </w:r>
            <w:r w:rsidRPr="00323785">
              <w:rPr>
                <w:b/>
                <w:u w:val="single"/>
                <w:lang w:val="en-US" w:eastAsia="ar-SA"/>
              </w:rPr>
              <w:t>Y</w:t>
            </w:r>
            <w:r w:rsidRPr="00323785">
              <w:rPr>
                <w:b/>
                <w:u w:val="single"/>
                <w:vertAlign w:val="subscript"/>
                <w:lang w:eastAsia="ar-SA"/>
              </w:rPr>
              <w:t>2</w:t>
            </w:r>
          </w:p>
          <w:p w:rsidR="008A5E67" w:rsidRPr="00323785" w:rsidRDefault="008A5E67" w:rsidP="000C7FDC">
            <w:pPr>
              <w:shd w:val="clear" w:color="auto" w:fill="FFFFFF"/>
              <w:suppressAutoHyphens/>
              <w:jc w:val="both"/>
              <w:rPr>
                <w:spacing w:val="-4"/>
                <w:lang w:eastAsia="ar-SA"/>
              </w:rPr>
            </w:pPr>
          </w:p>
          <w:p w:rsidR="008A5E67" w:rsidRPr="00323785" w:rsidRDefault="008A5E67" w:rsidP="000C7FDC">
            <w:pPr>
              <w:shd w:val="clear" w:color="auto" w:fill="FFFFFF"/>
              <w:suppressAutoHyphens/>
              <w:jc w:val="both"/>
              <w:rPr>
                <w:spacing w:val="-4"/>
                <w:lang w:eastAsia="ar-SA"/>
              </w:rPr>
            </w:pPr>
            <w:r w:rsidRPr="00323785">
              <w:rPr>
                <w:spacing w:val="-4"/>
                <w:lang w:eastAsia="ar-SA"/>
              </w:rPr>
              <w:t>0 для маловероятной угрозы;</w:t>
            </w:r>
          </w:p>
          <w:p w:rsidR="008A5E67" w:rsidRPr="00323785" w:rsidRDefault="008A5E67" w:rsidP="000C7FDC">
            <w:pPr>
              <w:shd w:val="clear" w:color="auto" w:fill="FFFFFF"/>
              <w:suppressAutoHyphens/>
              <w:jc w:val="both"/>
              <w:rPr>
                <w:spacing w:val="-2"/>
                <w:lang w:eastAsia="ar-SA"/>
              </w:rPr>
            </w:pPr>
            <w:r w:rsidRPr="00323785">
              <w:rPr>
                <w:spacing w:val="-2"/>
                <w:lang w:eastAsia="ar-SA"/>
              </w:rPr>
              <w:t>2 для низкой вероятности угрозы;</w:t>
            </w:r>
          </w:p>
          <w:p w:rsidR="008A5E67" w:rsidRPr="00323785" w:rsidRDefault="008A5E67" w:rsidP="000C7FDC">
            <w:pPr>
              <w:shd w:val="clear" w:color="auto" w:fill="FFFFFF"/>
              <w:suppressAutoHyphens/>
              <w:jc w:val="both"/>
              <w:rPr>
                <w:spacing w:val="-2"/>
                <w:lang w:eastAsia="ar-SA"/>
              </w:rPr>
            </w:pPr>
            <w:r w:rsidRPr="00323785">
              <w:rPr>
                <w:spacing w:val="-2"/>
                <w:lang w:eastAsia="ar-SA"/>
              </w:rPr>
              <w:t>5 для средней вероятности угрозы;</w:t>
            </w:r>
          </w:p>
          <w:p w:rsidR="008A5E67" w:rsidRPr="00323785" w:rsidRDefault="008A5E67" w:rsidP="000C7FDC">
            <w:pPr>
              <w:shd w:val="clear" w:color="auto" w:fill="FFFFFF"/>
              <w:suppressAutoHyphens/>
              <w:jc w:val="both"/>
              <w:rPr>
                <w:spacing w:val="-3"/>
                <w:lang w:eastAsia="ar-SA"/>
              </w:rPr>
            </w:pPr>
            <w:r w:rsidRPr="00323785">
              <w:rPr>
                <w:spacing w:val="-3"/>
                <w:lang w:eastAsia="ar-SA"/>
              </w:rPr>
              <w:t>10 для высокой вероятности угрозы.</w:t>
            </w:r>
          </w:p>
        </w:tc>
        <w:tc>
          <w:tcPr>
            <w:tcW w:w="3552" w:type="dxa"/>
          </w:tcPr>
          <w:p w:rsidR="008A5E67" w:rsidRPr="00323785" w:rsidRDefault="008A5E67" w:rsidP="000C7FDC">
            <w:pPr>
              <w:shd w:val="clear" w:color="auto" w:fill="FFFFFF"/>
              <w:suppressAutoHyphens/>
              <w:snapToGrid w:val="0"/>
              <w:jc w:val="center"/>
              <w:rPr>
                <w:spacing w:val="-1"/>
                <w:u w:val="single"/>
                <w:lang w:eastAsia="ar-SA"/>
              </w:rPr>
            </w:pPr>
            <w:r w:rsidRPr="00323785">
              <w:rPr>
                <w:spacing w:val="-1"/>
                <w:u w:val="single"/>
                <w:lang w:eastAsia="ar-SA"/>
              </w:rPr>
              <w:t>Коэффициент реализуемости</w:t>
            </w:r>
          </w:p>
          <w:p w:rsidR="008A5E67" w:rsidRPr="00323785" w:rsidRDefault="008A5E67" w:rsidP="000C7FDC">
            <w:pPr>
              <w:shd w:val="clear" w:color="auto" w:fill="FFFFFF"/>
              <w:suppressAutoHyphens/>
              <w:snapToGrid w:val="0"/>
              <w:jc w:val="center"/>
              <w:rPr>
                <w:spacing w:val="-1"/>
                <w:u w:val="single"/>
                <w:lang w:eastAsia="ar-SA"/>
              </w:rPr>
            </w:pPr>
            <w:r w:rsidRPr="00323785">
              <w:rPr>
                <w:spacing w:val="-1"/>
                <w:u w:val="single"/>
                <w:lang w:eastAsia="ar-SA"/>
              </w:rPr>
              <w:t>угрозы</w:t>
            </w:r>
          </w:p>
          <w:p w:rsidR="008A5E67" w:rsidRPr="00323785" w:rsidRDefault="008A5E67" w:rsidP="000C7FDC">
            <w:pPr>
              <w:shd w:val="clear" w:color="auto" w:fill="FFFFFF"/>
              <w:suppressAutoHyphens/>
              <w:jc w:val="center"/>
              <w:rPr>
                <w:lang w:eastAsia="ar-SA"/>
              </w:rPr>
            </w:pPr>
          </w:p>
          <w:p w:rsidR="008A5E67" w:rsidRPr="00323785" w:rsidRDefault="008A5E67" w:rsidP="000C7FDC">
            <w:pPr>
              <w:shd w:val="clear" w:color="auto" w:fill="FFFFFF"/>
              <w:suppressAutoHyphens/>
              <w:jc w:val="center"/>
              <w:rPr>
                <w:lang w:eastAsia="ar-SA"/>
              </w:rPr>
            </w:pPr>
            <w:r w:rsidRPr="00323785">
              <w:rPr>
                <w:lang w:val="en-US" w:eastAsia="ar-SA"/>
              </w:rPr>
              <w:t>Y</w:t>
            </w:r>
            <w:r w:rsidRPr="00323785">
              <w:rPr>
                <w:lang w:eastAsia="ar-SA"/>
              </w:rPr>
              <w:t xml:space="preserve"> = (</w:t>
            </w:r>
            <w:r w:rsidRPr="00323785">
              <w:rPr>
                <w:lang w:val="en-US" w:eastAsia="ar-SA"/>
              </w:rPr>
              <w:t>Y</w:t>
            </w:r>
            <w:r w:rsidRPr="00323785">
              <w:rPr>
                <w:lang w:eastAsia="ar-SA"/>
              </w:rPr>
              <w:t xml:space="preserve">1 + </w:t>
            </w:r>
            <w:r w:rsidRPr="00323785">
              <w:rPr>
                <w:lang w:val="en-US" w:eastAsia="ar-SA"/>
              </w:rPr>
              <w:t>Y</w:t>
            </w:r>
            <w:r w:rsidRPr="00323785">
              <w:rPr>
                <w:lang w:eastAsia="ar-SA"/>
              </w:rPr>
              <w:t>2)/20.</w:t>
            </w:r>
          </w:p>
          <w:p w:rsidR="008A5E67" w:rsidRPr="00323785" w:rsidRDefault="008A5E67" w:rsidP="000C7FDC">
            <w:pPr>
              <w:suppressAutoHyphens/>
              <w:jc w:val="center"/>
              <w:rPr>
                <w:lang w:eastAsia="ar-SA"/>
              </w:rPr>
            </w:pPr>
          </w:p>
        </w:tc>
        <w:tc>
          <w:tcPr>
            <w:tcW w:w="3074" w:type="dxa"/>
          </w:tcPr>
          <w:p w:rsidR="008A5E67" w:rsidRPr="00323785" w:rsidRDefault="008A5E67" w:rsidP="000C7FDC">
            <w:pPr>
              <w:shd w:val="clear" w:color="auto" w:fill="FFFFFF"/>
              <w:suppressAutoHyphens/>
              <w:snapToGrid w:val="0"/>
              <w:rPr>
                <w:spacing w:val="-4"/>
                <w:u w:val="single"/>
                <w:lang w:eastAsia="ar-SA"/>
              </w:rPr>
            </w:pPr>
            <w:r w:rsidRPr="00323785">
              <w:rPr>
                <w:spacing w:val="-4"/>
                <w:u w:val="single"/>
                <w:lang w:eastAsia="ar-SA"/>
              </w:rPr>
              <w:t>Возможность реализации</w:t>
            </w:r>
          </w:p>
          <w:p w:rsidR="008A5E67" w:rsidRPr="00323785" w:rsidRDefault="008A5E67" w:rsidP="000C7FDC">
            <w:pPr>
              <w:shd w:val="clear" w:color="auto" w:fill="FFFFFF"/>
              <w:suppressAutoHyphens/>
              <w:snapToGrid w:val="0"/>
              <w:rPr>
                <w:spacing w:val="-4"/>
                <w:u w:val="single"/>
                <w:lang w:eastAsia="ar-SA"/>
              </w:rPr>
            </w:pPr>
            <w:r w:rsidRPr="00323785">
              <w:rPr>
                <w:spacing w:val="-4"/>
                <w:u w:val="single"/>
                <w:lang w:eastAsia="ar-SA"/>
              </w:rPr>
              <w:t>угрозы</w:t>
            </w:r>
          </w:p>
          <w:p w:rsidR="008A5E67" w:rsidRPr="00323785" w:rsidRDefault="008A5E67" w:rsidP="000C7FDC">
            <w:pPr>
              <w:shd w:val="clear" w:color="auto" w:fill="FFFFFF"/>
              <w:suppressAutoHyphens/>
              <w:rPr>
                <w:spacing w:val="-4"/>
                <w:lang w:eastAsia="ar-SA"/>
              </w:rPr>
            </w:pPr>
          </w:p>
          <w:p w:rsidR="008A5E67" w:rsidRPr="00323785" w:rsidRDefault="008A5E67" w:rsidP="000C7FDC">
            <w:pPr>
              <w:shd w:val="clear" w:color="auto" w:fill="FFFFFF"/>
              <w:suppressAutoHyphens/>
              <w:rPr>
                <w:spacing w:val="-4"/>
                <w:lang w:eastAsia="ar-SA"/>
              </w:rPr>
            </w:pPr>
            <w:r w:rsidRPr="00323785">
              <w:rPr>
                <w:spacing w:val="-4"/>
                <w:lang w:eastAsia="ar-SA"/>
              </w:rPr>
              <w:t xml:space="preserve">0 </w:t>
            </w:r>
            <w:proofErr w:type="gramStart"/>
            <w:r w:rsidRPr="00323785">
              <w:rPr>
                <w:spacing w:val="-4"/>
                <w:lang w:eastAsia="ar-SA"/>
              </w:rPr>
              <w:t xml:space="preserve">&lt; </w:t>
            </w:r>
            <w:r w:rsidRPr="00323785">
              <w:rPr>
                <w:iCs/>
                <w:spacing w:val="-4"/>
                <w:lang w:val="en-US" w:eastAsia="ar-SA"/>
              </w:rPr>
              <w:t>Y</w:t>
            </w:r>
            <w:proofErr w:type="gramEnd"/>
            <w:r w:rsidRPr="00323785">
              <w:rPr>
                <w:iCs/>
                <w:spacing w:val="-4"/>
                <w:lang w:eastAsia="ar-SA"/>
              </w:rPr>
              <w:t xml:space="preserve"> &lt; </w:t>
            </w:r>
            <w:r w:rsidRPr="00323785">
              <w:rPr>
                <w:spacing w:val="-4"/>
                <w:lang w:eastAsia="ar-SA"/>
              </w:rPr>
              <w:t>0,3 – низкая;</w:t>
            </w:r>
          </w:p>
          <w:p w:rsidR="008A5E67" w:rsidRPr="00323785" w:rsidRDefault="008A5E67" w:rsidP="000C7FDC">
            <w:pPr>
              <w:shd w:val="clear" w:color="auto" w:fill="FFFFFF"/>
              <w:suppressAutoHyphens/>
              <w:rPr>
                <w:spacing w:val="-4"/>
                <w:lang w:eastAsia="ar-SA"/>
              </w:rPr>
            </w:pPr>
            <w:r w:rsidRPr="00323785">
              <w:rPr>
                <w:spacing w:val="-4"/>
                <w:lang w:eastAsia="ar-SA"/>
              </w:rPr>
              <w:t xml:space="preserve">0,3 </w:t>
            </w:r>
            <w:proofErr w:type="gramStart"/>
            <w:r w:rsidRPr="00323785">
              <w:rPr>
                <w:spacing w:val="-4"/>
                <w:lang w:eastAsia="ar-SA"/>
              </w:rPr>
              <w:t xml:space="preserve">&lt; </w:t>
            </w:r>
            <w:r w:rsidRPr="00323785">
              <w:rPr>
                <w:iCs/>
                <w:spacing w:val="-4"/>
                <w:lang w:val="en-US" w:eastAsia="ar-SA"/>
              </w:rPr>
              <w:t>Y</w:t>
            </w:r>
            <w:proofErr w:type="gramEnd"/>
            <w:r w:rsidRPr="00323785">
              <w:rPr>
                <w:iCs/>
                <w:spacing w:val="-4"/>
                <w:lang w:eastAsia="ar-SA"/>
              </w:rPr>
              <w:t xml:space="preserve"> &lt; </w:t>
            </w:r>
            <w:r w:rsidRPr="00323785">
              <w:rPr>
                <w:spacing w:val="-4"/>
                <w:lang w:eastAsia="ar-SA"/>
              </w:rPr>
              <w:t>0,6 – средняя;</w:t>
            </w:r>
          </w:p>
          <w:p w:rsidR="008A5E67" w:rsidRPr="00323785" w:rsidRDefault="008A5E67" w:rsidP="000C7FDC">
            <w:pPr>
              <w:shd w:val="clear" w:color="auto" w:fill="FFFFFF"/>
              <w:suppressAutoHyphens/>
              <w:rPr>
                <w:spacing w:val="-5"/>
                <w:lang w:eastAsia="ar-SA"/>
              </w:rPr>
            </w:pPr>
            <w:r w:rsidRPr="00323785">
              <w:rPr>
                <w:spacing w:val="-5"/>
                <w:lang w:eastAsia="ar-SA"/>
              </w:rPr>
              <w:t xml:space="preserve">0,6 </w:t>
            </w:r>
            <w:proofErr w:type="gramStart"/>
            <w:r w:rsidRPr="00323785">
              <w:rPr>
                <w:spacing w:val="-5"/>
                <w:lang w:eastAsia="ar-SA"/>
              </w:rPr>
              <w:t xml:space="preserve">&lt; </w:t>
            </w:r>
            <w:r w:rsidRPr="00323785">
              <w:rPr>
                <w:iCs/>
                <w:spacing w:val="-5"/>
                <w:lang w:val="en-US" w:eastAsia="ar-SA"/>
              </w:rPr>
              <w:t>Y</w:t>
            </w:r>
            <w:proofErr w:type="gramEnd"/>
            <w:r w:rsidRPr="00323785">
              <w:rPr>
                <w:iCs/>
                <w:spacing w:val="-5"/>
                <w:lang w:eastAsia="ar-SA"/>
              </w:rPr>
              <w:t xml:space="preserve"> &lt; </w:t>
            </w:r>
            <w:r w:rsidRPr="00323785">
              <w:rPr>
                <w:spacing w:val="-5"/>
                <w:lang w:eastAsia="ar-SA"/>
              </w:rPr>
              <w:t>0,8 – высокая;</w:t>
            </w:r>
          </w:p>
          <w:p w:rsidR="008A5E67" w:rsidRPr="00323785" w:rsidRDefault="008A5E67" w:rsidP="000C7FDC">
            <w:pPr>
              <w:shd w:val="clear" w:color="auto" w:fill="FFFFFF"/>
              <w:suppressAutoHyphens/>
              <w:rPr>
                <w:lang w:eastAsia="ar-SA"/>
              </w:rPr>
            </w:pPr>
            <w:r w:rsidRPr="00323785">
              <w:rPr>
                <w:iCs/>
                <w:lang w:val="en-US" w:eastAsia="ar-SA"/>
              </w:rPr>
              <w:t>Y</w:t>
            </w:r>
            <w:r w:rsidRPr="00323785">
              <w:rPr>
                <w:iCs/>
                <w:lang w:eastAsia="ar-SA"/>
              </w:rPr>
              <w:t xml:space="preserve"> &gt; </w:t>
            </w:r>
            <w:r w:rsidRPr="00323785">
              <w:rPr>
                <w:lang w:eastAsia="ar-SA"/>
              </w:rPr>
              <w:t>0</w:t>
            </w:r>
            <w:proofErr w:type="gramStart"/>
            <w:r w:rsidRPr="00323785">
              <w:rPr>
                <w:lang w:eastAsia="ar-SA"/>
              </w:rPr>
              <w:t>,8</w:t>
            </w:r>
            <w:proofErr w:type="gramEnd"/>
            <w:r w:rsidRPr="00323785">
              <w:rPr>
                <w:lang w:eastAsia="ar-SA"/>
              </w:rPr>
              <w:t xml:space="preserve"> – очень высокая.</w:t>
            </w:r>
          </w:p>
        </w:tc>
      </w:tr>
    </w:tbl>
    <w:p w:rsidR="008A5E67" w:rsidRPr="00323785" w:rsidRDefault="008A5E67" w:rsidP="008A5E67">
      <w:pPr>
        <w:jc w:val="both"/>
      </w:pPr>
    </w:p>
    <w:p w:rsidR="008A5E67" w:rsidRPr="00323785" w:rsidRDefault="008A5E67" w:rsidP="008A5E67">
      <w:pPr>
        <w:suppressAutoHyphens/>
        <w:jc w:val="center"/>
        <w:rPr>
          <w:lang w:eastAsia="ar-SA"/>
        </w:rPr>
      </w:pPr>
      <w:r w:rsidRPr="00323785">
        <w:rPr>
          <w:lang w:eastAsia="ar-SA"/>
        </w:rPr>
        <w:t>Правила отнесения угрозы безопасности к актуальной.</w:t>
      </w:r>
    </w:p>
    <w:p w:rsidR="008A5E67" w:rsidRPr="00323785" w:rsidRDefault="008A5E67" w:rsidP="008A5E67">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1824"/>
        <w:gridCol w:w="1824"/>
        <w:gridCol w:w="1570"/>
      </w:tblGrid>
      <w:tr w:rsidR="008A5E67" w:rsidRPr="00323785" w:rsidTr="000C7FDC">
        <w:trPr>
          <w:trHeight w:val="300"/>
          <w:jc w:val="center"/>
        </w:trPr>
        <w:tc>
          <w:tcPr>
            <w:tcW w:w="2451" w:type="dxa"/>
            <w:vMerge w:val="restart"/>
            <w:vAlign w:val="center"/>
          </w:tcPr>
          <w:p w:rsidR="008A5E67" w:rsidRPr="00323785" w:rsidRDefault="008A5E67" w:rsidP="000C7FDC">
            <w:pPr>
              <w:suppressAutoHyphens/>
              <w:jc w:val="center"/>
              <w:rPr>
                <w:lang w:eastAsia="ar-SA"/>
              </w:rPr>
            </w:pPr>
            <w:r w:rsidRPr="00323785">
              <w:rPr>
                <w:lang w:eastAsia="ar-SA"/>
              </w:rPr>
              <w:t>Возможность</w:t>
            </w:r>
          </w:p>
          <w:p w:rsidR="008A5E67" w:rsidRPr="00323785" w:rsidRDefault="008A5E67" w:rsidP="000C7FDC">
            <w:pPr>
              <w:suppressAutoHyphens/>
              <w:jc w:val="center"/>
              <w:rPr>
                <w:lang w:eastAsia="ar-SA"/>
              </w:rPr>
            </w:pPr>
            <w:r w:rsidRPr="00323785">
              <w:rPr>
                <w:lang w:eastAsia="ar-SA"/>
              </w:rPr>
              <w:t>реализации угрозы</w:t>
            </w:r>
          </w:p>
          <w:p w:rsidR="008A5E67" w:rsidRPr="00323785" w:rsidRDefault="008A5E67" w:rsidP="000C7FDC">
            <w:pPr>
              <w:suppressAutoHyphens/>
              <w:jc w:val="center"/>
              <w:rPr>
                <w:lang w:val="en-US" w:eastAsia="ar-SA"/>
              </w:rPr>
            </w:pPr>
            <w:r w:rsidRPr="00323785">
              <w:rPr>
                <w:lang w:val="en-US" w:eastAsia="ar-SA"/>
              </w:rPr>
              <w:t>(Y)</w:t>
            </w:r>
          </w:p>
        </w:tc>
        <w:tc>
          <w:tcPr>
            <w:tcW w:w="5218" w:type="dxa"/>
            <w:gridSpan w:val="3"/>
          </w:tcPr>
          <w:p w:rsidR="008A5E67" w:rsidRPr="00323785" w:rsidRDefault="008A5E67" w:rsidP="000C7FDC">
            <w:pPr>
              <w:suppressAutoHyphens/>
              <w:jc w:val="center"/>
              <w:rPr>
                <w:lang w:eastAsia="ar-SA"/>
              </w:rPr>
            </w:pPr>
            <w:r w:rsidRPr="00323785">
              <w:rPr>
                <w:lang w:eastAsia="ar-SA"/>
              </w:rPr>
              <w:t>Показатель опасности угрозы</w:t>
            </w:r>
          </w:p>
          <w:p w:rsidR="008A5E67" w:rsidRPr="00323785" w:rsidRDefault="008A5E67" w:rsidP="000C7FDC">
            <w:pPr>
              <w:suppressAutoHyphens/>
              <w:jc w:val="center"/>
              <w:rPr>
                <w:lang w:eastAsia="ar-SA"/>
              </w:rPr>
            </w:pPr>
            <w:r w:rsidRPr="00323785">
              <w:rPr>
                <w:lang w:eastAsia="ar-SA"/>
              </w:rPr>
              <w:t>(экспертная оценка)</w:t>
            </w:r>
          </w:p>
        </w:tc>
      </w:tr>
      <w:tr w:rsidR="008A5E67" w:rsidRPr="00323785" w:rsidTr="000C7FDC">
        <w:trPr>
          <w:trHeight w:val="300"/>
          <w:jc w:val="center"/>
        </w:trPr>
        <w:tc>
          <w:tcPr>
            <w:tcW w:w="2451" w:type="dxa"/>
            <w:vMerge/>
          </w:tcPr>
          <w:p w:rsidR="008A5E67" w:rsidRPr="00323785" w:rsidRDefault="008A5E67" w:rsidP="000C7FDC">
            <w:pPr>
              <w:suppressAutoHyphens/>
              <w:rPr>
                <w:lang w:eastAsia="ar-SA"/>
              </w:rPr>
            </w:pPr>
          </w:p>
        </w:tc>
        <w:tc>
          <w:tcPr>
            <w:tcW w:w="1824" w:type="dxa"/>
          </w:tcPr>
          <w:p w:rsidR="008A5E67" w:rsidRPr="00323785" w:rsidRDefault="008A5E67" w:rsidP="000C7FDC">
            <w:pPr>
              <w:suppressAutoHyphens/>
              <w:jc w:val="center"/>
              <w:rPr>
                <w:lang w:eastAsia="ar-SA"/>
              </w:rPr>
            </w:pPr>
            <w:r w:rsidRPr="00323785">
              <w:rPr>
                <w:lang w:eastAsia="ar-SA"/>
              </w:rPr>
              <w:t>Низкая</w:t>
            </w:r>
          </w:p>
        </w:tc>
        <w:tc>
          <w:tcPr>
            <w:tcW w:w="1824" w:type="dxa"/>
          </w:tcPr>
          <w:p w:rsidR="008A5E67" w:rsidRPr="00323785" w:rsidRDefault="008A5E67" w:rsidP="000C7FDC">
            <w:pPr>
              <w:suppressAutoHyphens/>
              <w:jc w:val="center"/>
              <w:rPr>
                <w:lang w:eastAsia="ar-SA"/>
              </w:rPr>
            </w:pPr>
            <w:r w:rsidRPr="00323785">
              <w:rPr>
                <w:lang w:eastAsia="ar-SA"/>
              </w:rPr>
              <w:t>Средняя</w:t>
            </w:r>
          </w:p>
        </w:tc>
        <w:tc>
          <w:tcPr>
            <w:tcW w:w="1570" w:type="dxa"/>
          </w:tcPr>
          <w:p w:rsidR="008A5E67" w:rsidRPr="00323785" w:rsidRDefault="008A5E67" w:rsidP="000C7FDC">
            <w:pPr>
              <w:suppressAutoHyphens/>
              <w:jc w:val="center"/>
              <w:rPr>
                <w:lang w:eastAsia="ar-SA"/>
              </w:rPr>
            </w:pPr>
            <w:r w:rsidRPr="00323785">
              <w:rPr>
                <w:lang w:eastAsia="ar-SA"/>
              </w:rPr>
              <w:t>Высокая</w:t>
            </w:r>
          </w:p>
        </w:tc>
      </w:tr>
      <w:tr w:rsidR="008A5E67" w:rsidRPr="00323785" w:rsidTr="000C7FDC">
        <w:trPr>
          <w:jc w:val="center"/>
        </w:trPr>
        <w:tc>
          <w:tcPr>
            <w:tcW w:w="2451" w:type="dxa"/>
          </w:tcPr>
          <w:p w:rsidR="008A5E67" w:rsidRPr="00323785" w:rsidRDefault="008A5E67" w:rsidP="000C7FDC">
            <w:pPr>
              <w:suppressAutoHyphens/>
              <w:rPr>
                <w:lang w:eastAsia="ar-SA"/>
              </w:rPr>
            </w:pPr>
            <w:r w:rsidRPr="00323785">
              <w:rPr>
                <w:lang w:eastAsia="ar-SA"/>
              </w:rPr>
              <w:t>Низкая</w:t>
            </w:r>
          </w:p>
        </w:tc>
        <w:tc>
          <w:tcPr>
            <w:tcW w:w="1824" w:type="dxa"/>
          </w:tcPr>
          <w:p w:rsidR="008A5E67" w:rsidRPr="00323785" w:rsidRDefault="008A5E67" w:rsidP="000C7FDC">
            <w:pPr>
              <w:suppressAutoHyphens/>
              <w:rPr>
                <w:lang w:eastAsia="ar-SA"/>
              </w:rPr>
            </w:pPr>
            <w:r w:rsidRPr="00323785">
              <w:rPr>
                <w:lang w:eastAsia="ar-SA"/>
              </w:rPr>
              <w:t>неактуальная</w:t>
            </w:r>
          </w:p>
        </w:tc>
        <w:tc>
          <w:tcPr>
            <w:tcW w:w="1824" w:type="dxa"/>
          </w:tcPr>
          <w:p w:rsidR="008A5E67" w:rsidRPr="00323785" w:rsidRDefault="008A5E67" w:rsidP="000C7FDC">
            <w:pPr>
              <w:suppressAutoHyphens/>
              <w:rPr>
                <w:lang w:eastAsia="ar-SA"/>
              </w:rPr>
            </w:pPr>
            <w:r w:rsidRPr="00323785">
              <w:rPr>
                <w:lang w:eastAsia="ar-SA"/>
              </w:rPr>
              <w:t>неактуальная</w:t>
            </w:r>
          </w:p>
        </w:tc>
        <w:tc>
          <w:tcPr>
            <w:tcW w:w="1570" w:type="dxa"/>
          </w:tcPr>
          <w:p w:rsidR="008A5E67" w:rsidRPr="00323785" w:rsidRDefault="008A5E67" w:rsidP="000C7FDC">
            <w:pPr>
              <w:suppressAutoHyphens/>
              <w:rPr>
                <w:lang w:eastAsia="ar-SA"/>
              </w:rPr>
            </w:pPr>
            <w:r w:rsidRPr="00323785">
              <w:rPr>
                <w:lang w:eastAsia="ar-SA"/>
              </w:rPr>
              <w:t>актуальная</w:t>
            </w:r>
          </w:p>
        </w:tc>
      </w:tr>
      <w:tr w:rsidR="008A5E67" w:rsidRPr="00323785" w:rsidTr="000C7FDC">
        <w:trPr>
          <w:jc w:val="center"/>
        </w:trPr>
        <w:tc>
          <w:tcPr>
            <w:tcW w:w="2451" w:type="dxa"/>
          </w:tcPr>
          <w:p w:rsidR="008A5E67" w:rsidRPr="00323785" w:rsidRDefault="008A5E67" w:rsidP="000C7FDC">
            <w:pPr>
              <w:suppressAutoHyphens/>
              <w:rPr>
                <w:lang w:eastAsia="ar-SA"/>
              </w:rPr>
            </w:pPr>
            <w:r w:rsidRPr="00323785">
              <w:rPr>
                <w:lang w:eastAsia="ar-SA"/>
              </w:rPr>
              <w:t>Средняя</w:t>
            </w:r>
          </w:p>
        </w:tc>
        <w:tc>
          <w:tcPr>
            <w:tcW w:w="1824" w:type="dxa"/>
          </w:tcPr>
          <w:p w:rsidR="008A5E67" w:rsidRPr="00323785" w:rsidRDefault="008A5E67" w:rsidP="000C7FDC">
            <w:pPr>
              <w:suppressAutoHyphens/>
              <w:rPr>
                <w:lang w:eastAsia="ar-SA"/>
              </w:rPr>
            </w:pPr>
            <w:r w:rsidRPr="00323785">
              <w:rPr>
                <w:lang w:eastAsia="ar-SA"/>
              </w:rPr>
              <w:t>неактуальная</w:t>
            </w:r>
          </w:p>
        </w:tc>
        <w:tc>
          <w:tcPr>
            <w:tcW w:w="1824" w:type="dxa"/>
          </w:tcPr>
          <w:p w:rsidR="008A5E67" w:rsidRPr="00323785" w:rsidRDefault="008A5E67" w:rsidP="000C7FDC">
            <w:pPr>
              <w:suppressAutoHyphens/>
              <w:rPr>
                <w:lang w:eastAsia="ar-SA"/>
              </w:rPr>
            </w:pPr>
            <w:r w:rsidRPr="00323785">
              <w:rPr>
                <w:lang w:eastAsia="ar-SA"/>
              </w:rPr>
              <w:t>актуальная</w:t>
            </w:r>
          </w:p>
        </w:tc>
        <w:tc>
          <w:tcPr>
            <w:tcW w:w="1570" w:type="dxa"/>
          </w:tcPr>
          <w:p w:rsidR="008A5E67" w:rsidRPr="00323785" w:rsidRDefault="008A5E67" w:rsidP="000C7FDC">
            <w:pPr>
              <w:suppressAutoHyphens/>
              <w:rPr>
                <w:lang w:eastAsia="ar-SA"/>
              </w:rPr>
            </w:pPr>
            <w:r w:rsidRPr="00323785">
              <w:rPr>
                <w:lang w:eastAsia="ar-SA"/>
              </w:rPr>
              <w:t>актуальная</w:t>
            </w:r>
          </w:p>
        </w:tc>
      </w:tr>
      <w:tr w:rsidR="008A5E67" w:rsidRPr="00323785" w:rsidTr="000C7FDC">
        <w:trPr>
          <w:jc w:val="center"/>
        </w:trPr>
        <w:tc>
          <w:tcPr>
            <w:tcW w:w="2451" w:type="dxa"/>
          </w:tcPr>
          <w:p w:rsidR="008A5E67" w:rsidRPr="00323785" w:rsidRDefault="008A5E67" w:rsidP="000C7FDC">
            <w:pPr>
              <w:suppressAutoHyphens/>
              <w:rPr>
                <w:lang w:eastAsia="ar-SA"/>
              </w:rPr>
            </w:pPr>
            <w:r w:rsidRPr="00323785">
              <w:rPr>
                <w:lang w:eastAsia="ar-SA"/>
              </w:rPr>
              <w:t>Высокая</w:t>
            </w:r>
          </w:p>
        </w:tc>
        <w:tc>
          <w:tcPr>
            <w:tcW w:w="1824" w:type="dxa"/>
          </w:tcPr>
          <w:p w:rsidR="008A5E67" w:rsidRPr="00323785" w:rsidRDefault="008A5E67" w:rsidP="000C7FDC">
            <w:pPr>
              <w:suppressAutoHyphens/>
              <w:rPr>
                <w:lang w:eastAsia="ar-SA"/>
              </w:rPr>
            </w:pPr>
            <w:r w:rsidRPr="00323785">
              <w:rPr>
                <w:lang w:eastAsia="ar-SA"/>
              </w:rPr>
              <w:t>актуальная</w:t>
            </w:r>
          </w:p>
        </w:tc>
        <w:tc>
          <w:tcPr>
            <w:tcW w:w="1824" w:type="dxa"/>
          </w:tcPr>
          <w:p w:rsidR="008A5E67" w:rsidRPr="00323785" w:rsidRDefault="008A5E67" w:rsidP="000C7FDC">
            <w:pPr>
              <w:suppressAutoHyphens/>
              <w:rPr>
                <w:lang w:eastAsia="ar-SA"/>
              </w:rPr>
            </w:pPr>
            <w:r w:rsidRPr="00323785">
              <w:rPr>
                <w:lang w:eastAsia="ar-SA"/>
              </w:rPr>
              <w:t>актуальная</w:t>
            </w:r>
          </w:p>
        </w:tc>
        <w:tc>
          <w:tcPr>
            <w:tcW w:w="1570" w:type="dxa"/>
          </w:tcPr>
          <w:p w:rsidR="008A5E67" w:rsidRPr="00323785" w:rsidRDefault="008A5E67" w:rsidP="000C7FDC">
            <w:pPr>
              <w:suppressAutoHyphens/>
              <w:rPr>
                <w:lang w:eastAsia="ar-SA"/>
              </w:rPr>
            </w:pPr>
            <w:r w:rsidRPr="00323785">
              <w:rPr>
                <w:lang w:eastAsia="ar-SA"/>
              </w:rPr>
              <w:t>актуальная</w:t>
            </w:r>
          </w:p>
        </w:tc>
      </w:tr>
      <w:tr w:rsidR="008A5E67" w:rsidRPr="00323785" w:rsidTr="000C7FDC">
        <w:trPr>
          <w:jc w:val="center"/>
        </w:trPr>
        <w:tc>
          <w:tcPr>
            <w:tcW w:w="2451" w:type="dxa"/>
          </w:tcPr>
          <w:p w:rsidR="008A5E67" w:rsidRPr="00323785" w:rsidRDefault="008A5E67" w:rsidP="000C7FDC">
            <w:pPr>
              <w:suppressAutoHyphens/>
              <w:rPr>
                <w:lang w:eastAsia="ar-SA"/>
              </w:rPr>
            </w:pPr>
            <w:r w:rsidRPr="00323785">
              <w:rPr>
                <w:lang w:eastAsia="ar-SA"/>
              </w:rPr>
              <w:t>Очень высокая</w:t>
            </w:r>
          </w:p>
        </w:tc>
        <w:tc>
          <w:tcPr>
            <w:tcW w:w="1824" w:type="dxa"/>
          </w:tcPr>
          <w:p w:rsidR="008A5E67" w:rsidRPr="00323785" w:rsidRDefault="008A5E67" w:rsidP="000C7FDC">
            <w:pPr>
              <w:suppressAutoHyphens/>
              <w:rPr>
                <w:lang w:eastAsia="ar-SA"/>
              </w:rPr>
            </w:pPr>
            <w:r w:rsidRPr="00323785">
              <w:rPr>
                <w:lang w:eastAsia="ar-SA"/>
              </w:rPr>
              <w:t>актуальная</w:t>
            </w:r>
          </w:p>
        </w:tc>
        <w:tc>
          <w:tcPr>
            <w:tcW w:w="1824" w:type="dxa"/>
          </w:tcPr>
          <w:p w:rsidR="008A5E67" w:rsidRPr="00323785" w:rsidRDefault="008A5E67" w:rsidP="000C7FDC">
            <w:pPr>
              <w:suppressAutoHyphens/>
              <w:rPr>
                <w:lang w:eastAsia="ar-SA"/>
              </w:rPr>
            </w:pPr>
            <w:r w:rsidRPr="00323785">
              <w:rPr>
                <w:lang w:eastAsia="ar-SA"/>
              </w:rPr>
              <w:t>актуальная</w:t>
            </w:r>
          </w:p>
        </w:tc>
        <w:tc>
          <w:tcPr>
            <w:tcW w:w="1570" w:type="dxa"/>
          </w:tcPr>
          <w:p w:rsidR="008A5E67" w:rsidRPr="00323785" w:rsidRDefault="008A5E67" w:rsidP="000C7FDC">
            <w:pPr>
              <w:suppressAutoHyphens/>
              <w:rPr>
                <w:lang w:eastAsia="ar-SA"/>
              </w:rPr>
            </w:pPr>
            <w:r w:rsidRPr="00323785">
              <w:rPr>
                <w:lang w:eastAsia="ar-SA"/>
              </w:rPr>
              <w:t>актуальная</w:t>
            </w:r>
          </w:p>
        </w:tc>
      </w:tr>
    </w:tbl>
    <w:p w:rsidR="008A5E67" w:rsidRPr="00323785" w:rsidRDefault="008A5E67" w:rsidP="008A5E67">
      <w:pPr>
        <w:jc w:val="both"/>
      </w:pPr>
    </w:p>
    <w:p w:rsidR="008A5E67" w:rsidRPr="00323785" w:rsidRDefault="008A5E67" w:rsidP="008A5E67">
      <w:pPr>
        <w:jc w:val="both"/>
      </w:pPr>
      <w:r w:rsidRPr="00323785">
        <w:br w:type="page"/>
      </w:r>
    </w:p>
    <w:p w:rsidR="008A5E67" w:rsidRPr="00323785" w:rsidRDefault="008A5E67" w:rsidP="008A5E67">
      <w:pPr>
        <w:jc w:val="both"/>
      </w:pPr>
    </w:p>
    <w:tbl>
      <w:tblPr>
        <w:tblStyle w:val="af2"/>
        <w:tblW w:w="15757" w:type="dxa"/>
        <w:tblInd w:w="-431" w:type="dxa"/>
        <w:tblLook w:val="04A0" w:firstRow="1" w:lastRow="0" w:firstColumn="1" w:lastColumn="0" w:noHBand="0" w:noVBand="1"/>
      </w:tblPr>
      <w:tblGrid>
        <w:gridCol w:w="4675"/>
        <w:gridCol w:w="1798"/>
        <w:gridCol w:w="1653"/>
        <w:gridCol w:w="7"/>
        <w:gridCol w:w="1798"/>
        <w:gridCol w:w="1757"/>
        <w:gridCol w:w="1843"/>
        <w:gridCol w:w="2226"/>
      </w:tblGrid>
      <w:tr w:rsidR="008A5E67" w:rsidRPr="00323785" w:rsidTr="000C7FDC">
        <w:trPr>
          <w:trHeight w:val="421"/>
          <w:tblHeader/>
        </w:trPr>
        <w:tc>
          <w:tcPr>
            <w:tcW w:w="4675" w:type="dxa"/>
            <w:vMerge w:val="restart"/>
            <w:vAlign w:val="center"/>
          </w:tcPr>
          <w:p w:rsidR="008A5E67" w:rsidRPr="00323785" w:rsidRDefault="008A5E67" w:rsidP="000C7FDC">
            <w:pPr>
              <w:jc w:val="center"/>
              <w:rPr>
                <w:b/>
              </w:rPr>
            </w:pPr>
            <w:r w:rsidRPr="00323785">
              <w:rPr>
                <w:b/>
              </w:rPr>
              <w:t>Наименование угрозы</w:t>
            </w:r>
          </w:p>
        </w:tc>
        <w:tc>
          <w:tcPr>
            <w:tcW w:w="1798" w:type="dxa"/>
            <w:vMerge w:val="restart"/>
            <w:vAlign w:val="center"/>
          </w:tcPr>
          <w:p w:rsidR="008A5E67" w:rsidRPr="00323785" w:rsidRDefault="008A5E67" w:rsidP="000C7FDC">
            <w:pPr>
              <w:jc w:val="center"/>
              <w:rPr>
                <w:b/>
                <w:lang w:val="en-US"/>
              </w:rPr>
            </w:pPr>
            <w:r w:rsidRPr="00323785">
              <w:rPr>
                <w:b/>
              </w:rPr>
              <w:t>Вероятность реализации угрозы (</w:t>
            </w:r>
            <w:r w:rsidRPr="00323785">
              <w:rPr>
                <w:b/>
                <w:lang w:val="en-US"/>
              </w:rPr>
              <w:t>Y</w:t>
            </w:r>
            <w:r w:rsidRPr="00323785">
              <w:rPr>
                <w:b/>
                <w:vertAlign w:val="subscript"/>
                <w:lang w:val="en-US"/>
              </w:rPr>
              <w:t>2</w:t>
            </w:r>
            <w:r w:rsidRPr="00323785">
              <w:rPr>
                <w:b/>
                <w:lang w:val="en-US"/>
              </w:rPr>
              <w:t>)</w:t>
            </w:r>
          </w:p>
        </w:tc>
        <w:tc>
          <w:tcPr>
            <w:tcW w:w="1660" w:type="dxa"/>
            <w:gridSpan w:val="2"/>
            <w:vMerge w:val="restart"/>
            <w:vAlign w:val="center"/>
          </w:tcPr>
          <w:p w:rsidR="008A5E67" w:rsidRPr="00323785" w:rsidRDefault="008A5E67" w:rsidP="000C7FDC">
            <w:pPr>
              <w:jc w:val="center"/>
              <w:rPr>
                <w:b/>
                <w:lang w:val="en-US"/>
              </w:rPr>
            </w:pPr>
            <w:r w:rsidRPr="00323785">
              <w:rPr>
                <w:b/>
              </w:rPr>
              <w:t>Возможность реализации угрозы (</w:t>
            </w:r>
            <w:r w:rsidRPr="00323785">
              <w:rPr>
                <w:b/>
                <w:lang w:val="en-US"/>
              </w:rPr>
              <w:t>Y)</w:t>
            </w:r>
          </w:p>
        </w:tc>
        <w:tc>
          <w:tcPr>
            <w:tcW w:w="1798" w:type="dxa"/>
            <w:vMerge w:val="restart"/>
            <w:vAlign w:val="center"/>
          </w:tcPr>
          <w:p w:rsidR="008A5E67" w:rsidRPr="00323785" w:rsidRDefault="008A5E67" w:rsidP="000C7FDC">
            <w:pPr>
              <w:jc w:val="center"/>
              <w:rPr>
                <w:b/>
              </w:rPr>
            </w:pPr>
            <w:r w:rsidRPr="00323785">
              <w:rPr>
                <w:b/>
              </w:rPr>
              <w:t>Опасность угрозы</w:t>
            </w:r>
          </w:p>
        </w:tc>
        <w:tc>
          <w:tcPr>
            <w:tcW w:w="1757" w:type="dxa"/>
            <w:vMerge w:val="restart"/>
            <w:vAlign w:val="center"/>
          </w:tcPr>
          <w:p w:rsidR="008A5E67" w:rsidRPr="00323785" w:rsidRDefault="008A5E67" w:rsidP="000C7FDC">
            <w:pPr>
              <w:jc w:val="center"/>
              <w:rPr>
                <w:b/>
              </w:rPr>
            </w:pPr>
            <w:r w:rsidRPr="00323785">
              <w:rPr>
                <w:b/>
              </w:rPr>
              <w:t>Актуальность угрозы</w:t>
            </w:r>
          </w:p>
        </w:tc>
        <w:tc>
          <w:tcPr>
            <w:tcW w:w="4069" w:type="dxa"/>
            <w:gridSpan w:val="2"/>
            <w:vAlign w:val="center"/>
          </w:tcPr>
          <w:p w:rsidR="008A5E67" w:rsidRPr="00323785" w:rsidRDefault="008A5E67" w:rsidP="000C7FDC">
            <w:pPr>
              <w:jc w:val="center"/>
              <w:rPr>
                <w:b/>
              </w:rPr>
            </w:pPr>
            <w:r w:rsidRPr="00323785">
              <w:rPr>
                <w:b/>
              </w:rPr>
              <w:t>Меры по противодействию угроз</w:t>
            </w:r>
          </w:p>
        </w:tc>
      </w:tr>
      <w:tr w:rsidR="008A5E67" w:rsidRPr="00323785" w:rsidTr="000C7FDC">
        <w:trPr>
          <w:tblHeader/>
        </w:trPr>
        <w:tc>
          <w:tcPr>
            <w:tcW w:w="4675" w:type="dxa"/>
            <w:vMerge/>
          </w:tcPr>
          <w:p w:rsidR="008A5E67" w:rsidRPr="00323785" w:rsidRDefault="008A5E67" w:rsidP="000C7FDC">
            <w:pPr>
              <w:rPr>
                <w:b/>
              </w:rPr>
            </w:pPr>
          </w:p>
        </w:tc>
        <w:tc>
          <w:tcPr>
            <w:tcW w:w="1798" w:type="dxa"/>
            <w:vMerge/>
          </w:tcPr>
          <w:p w:rsidR="008A5E67" w:rsidRPr="00323785" w:rsidRDefault="008A5E67" w:rsidP="000C7FDC">
            <w:pPr>
              <w:rPr>
                <w:b/>
              </w:rPr>
            </w:pPr>
          </w:p>
        </w:tc>
        <w:tc>
          <w:tcPr>
            <w:tcW w:w="1660" w:type="dxa"/>
            <w:gridSpan w:val="2"/>
            <w:vMerge/>
          </w:tcPr>
          <w:p w:rsidR="008A5E67" w:rsidRPr="00323785" w:rsidRDefault="008A5E67" w:rsidP="000C7FDC">
            <w:pPr>
              <w:rPr>
                <w:b/>
              </w:rPr>
            </w:pPr>
          </w:p>
        </w:tc>
        <w:tc>
          <w:tcPr>
            <w:tcW w:w="1798" w:type="dxa"/>
            <w:vMerge/>
          </w:tcPr>
          <w:p w:rsidR="008A5E67" w:rsidRPr="00323785" w:rsidRDefault="008A5E67" w:rsidP="000C7FDC">
            <w:pPr>
              <w:rPr>
                <w:b/>
              </w:rPr>
            </w:pPr>
          </w:p>
        </w:tc>
        <w:tc>
          <w:tcPr>
            <w:tcW w:w="1757" w:type="dxa"/>
            <w:vMerge/>
          </w:tcPr>
          <w:p w:rsidR="008A5E67" w:rsidRPr="00323785" w:rsidRDefault="008A5E67" w:rsidP="000C7FDC">
            <w:pPr>
              <w:rPr>
                <w:b/>
              </w:rPr>
            </w:pPr>
          </w:p>
        </w:tc>
        <w:tc>
          <w:tcPr>
            <w:tcW w:w="1843" w:type="dxa"/>
            <w:vAlign w:val="center"/>
          </w:tcPr>
          <w:p w:rsidR="008A5E67" w:rsidRPr="00323785" w:rsidRDefault="008A5E67" w:rsidP="000C7FDC">
            <w:pPr>
              <w:jc w:val="center"/>
              <w:rPr>
                <w:b/>
              </w:rPr>
            </w:pPr>
            <w:r w:rsidRPr="00323785">
              <w:rPr>
                <w:b/>
              </w:rPr>
              <w:t>Технические</w:t>
            </w:r>
          </w:p>
        </w:tc>
        <w:tc>
          <w:tcPr>
            <w:tcW w:w="2226" w:type="dxa"/>
            <w:vAlign w:val="center"/>
          </w:tcPr>
          <w:p w:rsidR="008A5E67" w:rsidRPr="00323785" w:rsidRDefault="008A5E67" w:rsidP="000C7FDC">
            <w:pPr>
              <w:jc w:val="center"/>
              <w:rPr>
                <w:b/>
              </w:rPr>
            </w:pPr>
            <w:r w:rsidRPr="00323785">
              <w:rPr>
                <w:b/>
              </w:rPr>
              <w:t>Организационные</w:t>
            </w:r>
          </w:p>
        </w:tc>
      </w:tr>
      <w:tr w:rsidR="008A5E67" w:rsidRPr="00323785" w:rsidTr="000C7FDC">
        <w:tc>
          <w:tcPr>
            <w:tcW w:w="15757" w:type="dxa"/>
            <w:gridSpan w:val="8"/>
          </w:tcPr>
          <w:p w:rsidR="008A5E67" w:rsidRPr="00323785" w:rsidRDefault="008A5E67" w:rsidP="008A5E67">
            <w:pPr>
              <w:numPr>
                <w:ilvl w:val="0"/>
                <w:numId w:val="42"/>
              </w:numPr>
              <w:suppressAutoHyphens/>
              <w:snapToGrid w:val="0"/>
              <w:jc w:val="center"/>
              <w:rPr>
                <w:b/>
                <w:spacing w:val="-1"/>
              </w:rPr>
            </w:pPr>
            <w:r w:rsidRPr="00323785">
              <w:rPr>
                <w:b/>
              </w:rPr>
              <w:t xml:space="preserve">Угрозы </w:t>
            </w:r>
            <w:r w:rsidRPr="00323785">
              <w:rPr>
                <w:b/>
                <w:spacing w:val="-1"/>
              </w:rPr>
              <w:t>утечки информации по техническим каналам</w:t>
            </w:r>
          </w:p>
        </w:tc>
      </w:tr>
      <w:tr w:rsidR="008A5E67" w:rsidRPr="00323785" w:rsidTr="000C7FDC">
        <w:tc>
          <w:tcPr>
            <w:tcW w:w="15757" w:type="dxa"/>
            <w:gridSpan w:val="8"/>
          </w:tcPr>
          <w:p w:rsidR="008A5E67" w:rsidRPr="00323785" w:rsidRDefault="008A5E67" w:rsidP="008A5E67">
            <w:pPr>
              <w:numPr>
                <w:ilvl w:val="1"/>
                <w:numId w:val="42"/>
              </w:numPr>
              <w:tabs>
                <w:tab w:val="clear" w:pos="720"/>
                <w:tab w:val="num" w:pos="347"/>
              </w:tabs>
              <w:suppressAutoHyphens/>
              <w:snapToGrid w:val="0"/>
              <w:ind w:left="347" w:hanging="29"/>
              <w:jc w:val="center"/>
              <w:rPr>
                <w:b/>
              </w:rPr>
            </w:pPr>
            <w:r w:rsidRPr="00323785">
              <w:rPr>
                <w:b/>
              </w:rPr>
              <w:t xml:space="preserve">Угрозы утечки акустической (речевой) информации – В ИС отсутствуют функции голосового ввода </w:t>
            </w:r>
            <w:proofErr w:type="spellStart"/>
            <w:r w:rsidRPr="00323785">
              <w:rPr>
                <w:b/>
              </w:rPr>
              <w:t>ПДн</w:t>
            </w:r>
            <w:proofErr w:type="spellEnd"/>
            <w:r w:rsidRPr="00323785">
              <w:rPr>
                <w:b/>
              </w:rPr>
              <w:t xml:space="preserve"> или функции воспроизведения </w:t>
            </w:r>
            <w:proofErr w:type="spellStart"/>
            <w:r w:rsidRPr="00323785">
              <w:rPr>
                <w:b/>
              </w:rPr>
              <w:t>ПДн</w:t>
            </w:r>
            <w:proofErr w:type="spellEnd"/>
            <w:r w:rsidRPr="00323785">
              <w:rPr>
                <w:b/>
              </w:rPr>
              <w:t xml:space="preserve"> акустическими средствами.</w:t>
            </w:r>
          </w:p>
        </w:tc>
      </w:tr>
      <w:tr w:rsidR="008A5E67" w:rsidRPr="00323785" w:rsidTr="000C7FDC">
        <w:tc>
          <w:tcPr>
            <w:tcW w:w="15757" w:type="dxa"/>
            <w:gridSpan w:val="8"/>
          </w:tcPr>
          <w:p w:rsidR="008A5E67" w:rsidRPr="00323785" w:rsidRDefault="008A5E67" w:rsidP="008A5E67">
            <w:pPr>
              <w:numPr>
                <w:ilvl w:val="1"/>
                <w:numId w:val="42"/>
              </w:numPr>
              <w:tabs>
                <w:tab w:val="clear" w:pos="720"/>
                <w:tab w:val="num" w:pos="347"/>
              </w:tabs>
              <w:suppressAutoHyphens/>
              <w:snapToGrid w:val="0"/>
              <w:ind w:left="347" w:hanging="29"/>
              <w:jc w:val="center"/>
              <w:rPr>
                <w:b/>
              </w:rPr>
            </w:pPr>
            <w:r w:rsidRPr="00323785">
              <w:rPr>
                <w:b/>
              </w:rPr>
              <w:t>Угрозы утечки видовой информации</w:t>
            </w:r>
          </w:p>
        </w:tc>
      </w:tr>
      <w:tr w:rsidR="008A5E67" w:rsidRPr="00323785" w:rsidTr="000C7FDC">
        <w:tc>
          <w:tcPr>
            <w:tcW w:w="4675" w:type="dxa"/>
            <w:shd w:val="clear" w:color="auto" w:fill="D0CECE" w:themeFill="background2" w:themeFillShade="E6"/>
          </w:tcPr>
          <w:p w:rsidR="008A5E67" w:rsidRPr="00323785" w:rsidRDefault="008A5E67" w:rsidP="000C7FDC">
            <w:pPr>
              <w:snapToGrid w:val="0"/>
            </w:pPr>
            <w:r w:rsidRPr="00323785">
              <w:t xml:space="preserve">Просмотр информации на дисплее сотрудниками, не допущенными к обработке </w:t>
            </w:r>
            <w:proofErr w:type="spellStart"/>
            <w:r w:rsidRPr="00323785">
              <w:t>ПДн</w:t>
            </w:r>
            <w:proofErr w:type="spellEnd"/>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r w:rsidRPr="00323785">
              <w:t>Контроль доступа в помещения ИС, расположение технических средств</w:t>
            </w:r>
          </w:p>
        </w:tc>
      </w:tr>
      <w:tr w:rsidR="008A5E67" w:rsidRPr="00323785" w:rsidTr="000C7FDC">
        <w:tc>
          <w:tcPr>
            <w:tcW w:w="4675" w:type="dxa"/>
          </w:tcPr>
          <w:p w:rsidR="008A5E67" w:rsidRPr="00323785" w:rsidRDefault="008A5E67" w:rsidP="000C7FDC">
            <w:pPr>
              <w:snapToGrid w:val="0"/>
            </w:pPr>
            <w:r w:rsidRPr="00323785">
              <w:t xml:space="preserve">Просмотр информации на дисплее посторонними лицами, находящимися за пределами помещения, в котором ведется обработка </w:t>
            </w:r>
            <w:proofErr w:type="spellStart"/>
            <w:r w:rsidRPr="00323785">
              <w:t>ПДн</w:t>
            </w:r>
            <w:proofErr w:type="spellEnd"/>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t>0,25</w:t>
            </w:r>
          </w:p>
        </w:tc>
        <w:tc>
          <w:tcPr>
            <w:tcW w:w="1798" w:type="dxa"/>
            <w:vAlign w:val="center"/>
          </w:tcPr>
          <w:p w:rsidR="008A5E67" w:rsidRPr="00323785" w:rsidRDefault="008A5E67" w:rsidP="000C7FDC">
            <w:pPr>
              <w:snapToGrid w:val="0"/>
              <w:jc w:val="center"/>
              <w:rPr>
                <w:bCs/>
              </w:rPr>
            </w:pPr>
            <w:r w:rsidRPr="00323785">
              <w:rPr>
                <w:bCs/>
              </w:rPr>
              <w:t>низкая</w:t>
            </w:r>
          </w:p>
        </w:tc>
        <w:tc>
          <w:tcPr>
            <w:tcW w:w="1757" w:type="dxa"/>
            <w:vAlign w:val="center"/>
          </w:tcPr>
          <w:p w:rsidR="008A5E67" w:rsidRPr="00323785" w:rsidRDefault="008A5E67" w:rsidP="000C7FDC">
            <w:pPr>
              <w:snapToGrid w:val="0"/>
              <w:jc w:val="center"/>
              <w:rPr>
                <w:bCs/>
              </w:rPr>
            </w:pPr>
            <w:r w:rsidRPr="00323785">
              <w:rPr>
                <w:bCs/>
              </w:rPr>
              <w:t>неактуальная</w:t>
            </w:r>
          </w:p>
        </w:tc>
        <w:tc>
          <w:tcPr>
            <w:tcW w:w="1843" w:type="dxa"/>
            <w:vAlign w:val="center"/>
          </w:tcPr>
          <w:p w:rsidR="008A5E67" w:rsidRPr="00323785" w:rsidRDefault="008A5E67" w:rsidP="000C7FDC">
            <w:pPr>
              <w:jc w:val="center"/>
            </w:pPr>
            <w:r w:rsidRPr="00323785">
              <w:t>Жалюзи на окна</w:t>
            </w:r>
          </w:p>
        </w:tc>
        <w:tc>
          <w:tcPr>
            <w:tcW w:w="2226" w:type="dxa"/>
            <w:vAlign w:val="center"/>
          </w:tcPr>
          <w:p w:rsidR="008A5E67" w:rsidRPr="00323785" w:rsidRDefault="008A5E67" w:rsidP="000C7FDC">
            <w:r w:rsidRPr="00323785">
              <w:t>Контроль доступа в помещения ИС, расположение технических средств</w:t>
            </w:r>
          </w:p>
        </w:tc>
      </w:tr>
      <w:tr w:rsidR="008A5E67" w:rsidRPr="00323785" w:rsidTr="000C7FDC">
        <w:tc>
          <w:tcPr>
            <w:tcW w:w="4675" w:type="dxa"/>
          </w:tcPr>
          <w:p w:rsidR="008A5E67" w:rsidRPr="00323785" w:rsidRDefault="008A5E67" w:rsidP="000C7FDC">
            <w:pPr>
              <w:snapToGrid w:val="0"/>
              <w:rPr>
                <w:spacing w:val="-12"/>
              </w:rPr>
            </w:pPr>
            <w:r w:rsidRPr="00323785">
              <w:rPr>
                <w:spacing w:val="-12"/>
              </w:rPr>
              <w:t xml:space="preserve">Просмотр информации с помощью спец. </w:t>
            </w:r>
            <w:proofErr w:type="gramStart"/>
            <w:r w:rsidRPr="00323785">
              <w:rPr>
                <w:spacing w:val="-12"/>
              </w:rPr>
              <w:t>электронных устройств</w:t>
            </w:r>
            <w:proofErr w:type="gramEnd"/>
            <w:r w:rsidRPr="00323785">
              <w:rPr>
                <w:spacing w:val="-12"/>
              </w:rPr>
              <w:t xml:space="preserve"> внедренных в помещение, в котором ведется обработка </w:t>
            </w:r>
            <w:proofErr w:type="spellStart"/>
            <w:r w:rsidRPr="00323785">
              <w:rPr>
                <w:spacing w:val="-12"/>
              </w:rPr>
              <w:t>ПДн</w:t>
            </w:r>
            <w:proofErr w:type="spellEnd"/>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t>0,25</w:t>
            </w:r>
          </w:p>
        </w:tc>
        <w:tc>
          <w:tcPr>
            <w:tcW w:w="1798" w:type="dxa"/>
            <w:vAlign w:val="center"/>
          </w:tcPr>
          <w:p w:rsidR="008A5E67" w:rsidRPr="00323785" w:rsidRDefault="008A5E67" w:rsidP="000C7FDC">
            <w:pPr>
              <w:snapToGrid w:val="0"/>
              <w:jc w:val="center"/>
            </w:pPr>
            <w:r w:rsidRPr="00323785">
              <w:t>низкая</w:t>
            </w:r>
          </w:p>
        </w:tc>
        <w:tc>
          <w:tcPr>
            <w:tcW w:w="1757" w:type="dxa"/>
            <w:vAlign w:val="center"/>
          </w:tcPr>
          <w:p w:rsidR="008A5E67" w:rsidRPr="00323785" w:rsidRDefault="008A5E67" w:rsidP="000C7FDC">
            <w:pPr>
              <w:snapToGrid w:val="0"/>
              <w:jc w:val="center"/>
              <w:rPr>
                <w:bCs/>
              </w:rPr>
            </w:pPr>
            <w:r w:rsidRPr="00323785">
              <w:rPr>
                <w:bCs/>
              </w:rPr>
              <w:t>неактуальная</w:t>
            </w:r>
          </w:p>
        </w:tc>
        <w:tc>
          <w:tcPr>
            <w:tcW w:w="1843" w:type="dxa"/>
            <w:vAlign w:val="center"/>
          </w:tcPr>
          <w:p w:rsidR="008A5E67" w:rsidRPr="00323785" w:rsidRDefault="008A5E67" w:rsidP="000C7FDC">
            <w:pPr>
              <w:jc w:val="center"/>
            </w:pPr>
            <w:r w:rsidRPr="00323785">
              <w:t>Жалюзи на окна</w:t>
            </w:r>
          </w:p>
        </w:tc>
        <w:tc>
          <w:tcPr>
            <w:tcW w:w="2226" w:type="dxa"/>
            <w:vAlign w:val="center"/>
          </w:tcPr>
          <w:p w:rsidR="008A5E67" w:rsidRPr="00323785" w:rsidRDefault="008A5E67" w:rsidP="000C7FDC">
            <w:r w:rsidRPr="00323785">
              <w:t>Пропускной режим на объекте, контроль доступа в помещения ИС</w:t>
            </w:r>
          </w:p>
        </w:tc>
      </w:tr>
      <w:tr w:rsidR="008A5E67" w:rsidRPr="00323785" w:rsidTr="000C7FDC">
        <w:tc>
          <w:tcPr>
            <w:tcW w:w="15757" w:type="dxa"/>
            <w:gridSpan w:val="8"/>
          </w:tcPr>
          <w:p w:rsidR="008A5E67" w:rsidRPr="00323785" w:rsidRDefault="008A5E67" w:rsidP="008A5E67">
            <w:pPr>
              <w:numPr>
                <w:ilvl w:val="1"/>
                <w:numId w:val="42"/>
              </w:numPr>
              <w:tabs>
                <w:tab w:val="clear" w:pos="720"/>
                <w:tab w:val="num" w:pos="460"/>
              </w:tabs>
              <w:suppressAutoHyphens/>
              <w:snapToGrid w:val="0"/>
              <w:ind w:left="0" w:firstLine="0"/>
              <w:jc w:val="center"/>
              <w:rPr>
                <w:b/>
              </w:rPr>
            </w:pPr>
            <w:r w:rsidRPr="00323785">
              <w:rPr>
                <w:b/>
              </w:rPr>
              <w:t xml:space="preserve">Угрозы утечки информации по каналам ПЭМИН – в соответствии с п. 7.1.3 «Общая модель угроз верхнего уровня </w:t>
            </w:r>
            <w:r w:rsidRPr="00323785">
              <w:rPr>
                <w:b/>
                <w:bCs/>
              </w:rPr>
              <w:t>Администрации Чамзинского муниципального района Республики Мордовия</w:t>
            </w:r>
            <w:r w:rsidRPr="00323785">
              <w:rPr>
                <w:b/>
              </w:rPr>
              <w:t xml:space="preserve"> данные каналы утечки информации не рассматриваются.</w:t>
            </w:r>
          </w:p>
        </w:tc>
      </w:tr>
      <w:tr w:rsidR="008A5E67" w:rsidRPr="00323785" w:rsidTr="000C7FDC">
        <w:tc>
          <w:tcPr>
            <w:tcW w:w="15757" w:type="dxa"/>
            <w:gridSpan w:val="8"/>
          </w:tcPr>
          <w:p w:rsidR="008A5E67" w:rsidRPr="00323785" w:rsidRDefault="008A5E67" w:rsidP="008A5E67">
            <w:pPr>
              <w:numPr>
                <w:ilvl w:val="0"/>
                <w:numId w:val="42"/>
              </w:numPr>
              <w:tabs>
                <w:tab w:val="clear" w:pos="720"/>
                <w:tab w:val="left" w:pos="318"/>
              </w:tabs>
              <w:suppressAutoHyphens/>
              <w:snapToGrid w:val="0"/>
              <w:ind w:left="0" w:firstLine="0"/>
              <w:jc w:val="center"/>
              <w:rPr>
                <w:b/>
              </w:rPr>
            </w:pPr>
            <w:r w:rsidRPr="00323785">
              <w:rPr>
                <w:b/>
              </w:rPr>
              <w:t>Угрозы несанкционированного доступа к информации</w:t>
            </w:r>
          </w:p>
        </w:tc>
      </w:tr>
      <w:tr w:rsidR="008A5E67" w:rsidRPr="00323785" w:rsidTr="000C7FDC">
        <w:tc>
          <w:tcPr>
            <w:tcW w:w="15757" w:type="dxa"/>
            <w:gridSpan w:val="8"/>
          </w:tcPr>
          <w:p w:rsidR="008A5E67" w:rsidRPr="00323785" w:rsidRDefault="008A5E67" w:rsidP="008A5E67">
            <w:pPr>
              <w:numPr>
                <w:ilvl w:val="1"/>
                <w:numId w:val="42"/>
              </w:numPr>
              <w:tabs>
                <w:tab w:val="clear" w:pos="720"/>
                <w:tab w:val="num" w:pos="460"/>
              </w:tabs>
              <w:suppressAutoHyphens/>
              <w:snapToGrid w:val="0"/>
              <w:ind w:left="34" w:hanging="19"/>
              <w:jc w:val="center"/>
              <w:rPr>
                <w:b/>
                <w:spacing w:val="-6"/>
              </w:rPr>
            </w:pPr>
            <w:r w:rsidRPr="00323785">
              <w:rPr>
                <w:b/>
                <w:spacing w:val="-6"/>
              </w:rPr>
              <w:t>Угрозы уничтожения, хищения аппаратных средств ИС и носителей информации путем физического доступа к элементам ИС</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Кража ПЭВМ</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0,35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highlight w:val="lightGray"/>
              </w:rP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Охранная сигнализация</w:t>
            </w:r>
          </w:p>
        </w:tc>
        <w:tc>
          <w:tcPr>
            <w:tcW w:w="2226" w:type="dxa"/>
            <w:shd w:val="clear" w:color="auto" w:fill="D0CECE" w:themeFill="background2" w:themeFillShade="E6"/>
            <w:vAlign w:val="center"/>
          </w:tcPr>
          <w:p w:rsidR="008A5E67" w:rsidRPr="00323785" w:rsidRDefault="008A5E67" w:rsidP="000C7FDC">
            <w:r w:rsidRPr="00323785">
              <w:t>Пропускной режим, физическая охрана, видеонаблюдение в пределах КЗ</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Кража носителей информации</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b/>
                <w:bCs/>
              </w:rPr>
            </w:pPr>
            <w:r w:rsidRPr="00323785">
              <w:t>высокая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Охранная сигнализация</w:t>
            </w:r>
          </w:p>
        </w:tc>
        <w:tc>
          <w:tcPr>
            <w:tcW w:w="2226" w:type="dxa"/>
            <w:shd w:val="clear" w:color="auto" w:fill="D0CECE" w:themeFill="background2" w:themeFillShade="E6"/>
            <w:vAlign w:val="center"/>
          </w:tcPr>
          <w:p w:rsidR="008A5E67" w:rsidRPr="00323785" w:rsidRDefault="008A5E67" w:rsidP="000C7FDC">
            <w:r w:rsidRPr="00323785">
              <w:t>Учет носителей информации, хранение в сейфе, видеонаблюдение в пределах КЗ</w:t>
            </w:r>
          </w:p>
        </w:tc>
      </w:tr>
      <w:tr w:rsidR="008A5E67" w:rsidRPr="00323785" w:rsidTr="000C7FDC">
        <w:tc>
          <w:tcPr>
            <w:tcW w:w="4675" w:type="dxa"/>
            <w:vAlign w:val="center"/>
          </w:tcPr>
          <w:p w:rsidR="008A5E67" w:rsidRPr="00323785" w:rsidRDefault="008A5E67" w:rsidP="000C7FDC">
            <w:pPr>
              <w:snapToGrid w:val="0"/>
            </w:pPr>
            <w:r w:rsidRPr="00323785">
              <w:t>Кража ключей и атрибутов доступа</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t>0,35</w:t>
            </w:r>
          </w:p>
          <w:p w:rsidR="008A5E67" w:rsidRPr="00323785" w:rsidRDefault="008A5E67" w:rsidP="000C7FDC">
            <w:pPr>
              <w:snapToGrid w:val="0"/>
              <w:jc w:val="center"/>
            </w:pPr>
            <w:r w:rsidRPr="00323785">
              <w:t>(средняя)</w:t>
            </w:r>
          </w:p>
        </w:tc>
        <w:tc>
          <w:tcPr>
            <w:tcW w:w="1798" w:type="dxa"/>
            <w:vAlign w:val="center"/>
          </w:tcPr>
          <w:p w:rsidR="008A5E67" w:rsidRPr="00323785" w:rsidRDefault="008A5E67" w:rsidP="000C7FDC">
            <w:pPr>
              <w:snapToGrid w:val="0"/>
              <w:jc w:val="center"/>
            </w:pPr>
            <w:r w:rsidRPr="00323785">
              <w:t>низкая</w:t>
            </w:r>
          </w:p>
        </w:tc>
        <w:tc>
          <w:tcPr>
            <w:tcW w:w="1757" w:type="dxa"/>
            <w:vAlign w:val="center"/>
          </w:tcPr>
          <w:p w:rsidR="008A5E67" w:rsidRPr="00323785" w:rsidRDefault="008A5E67" w:rsidP="000C7FDC">
            <w:pPr>
              <w:snapToGrid w:val="0"/>
              <w:jc w:val="center"/>
              <w:rPr>
                <w:b/>
              </w:rPr>
            </w:pPr>
            <w:r w:rsidRPr="00323785">
              <w:t>неактуальная</w:t>
            </w:r>
          </w:p>
        </w:tc>
        <w:tc>
          <w:tcPr>
            <w:tcW w:w="1843" w:type="dxa"/>
            <w:vAlign w:val="center"/>
          </w:tcPr>
          <w:p w:rsidR="008A5E67" w:rsidRPr="00323785" w:rsidRDefault="008A5E67" w:rsidP="000C7FDC">
            <w:pPr>
              <w:snapToGrid w:val="0"/>
            </w:pPr>
          </w:p>
        </w:tc>
        <w:tc>
          <w:tcPr>
            <w:tcW w:w="2226" w:type="dxa"/>
            <w:vAlign w:val="center"/>
          </w:tcPr>
          <w:p w:rsidR="008A5E67" w:rsidRPr="00323785" w:rsidRDefault="008A5E67" w:rsidP="000C7FDC">
            <w:r w:rsidRPr="00323785">
              <w:t>Выполнение организационных мер, инструкции персоналу, пропускной режим</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Модификация и уничтожение информации.</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высокая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r w:rsidRPr="00323785">
              <w:t>Выполнение организационных мер, инструкции персоналу, пропускной режим.</w:t>
            </w:r>
          </w:p>
          <w:p w:rsidR="008A5E67" w:rsidRPr="00323785" w:rsidRDefault="008A5E67" w:rsidP="000C7FDC">
            <w:r w:rsidRPr="00323785">
              <w:lastRenderedPageBreak/>
              <w:t>Видеонаблюдение в пределах КЗ</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lastRenderedPageBreak/>
              <w:t>Вывод из строя узлов ПЭВМ, каналов связи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0,35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snapToGrid w:val="0"/>
              <w:spacing w:line="260" w:lineRule="exact"/>
              <w:jc w:val="center"/>
            </w:pPr>
            <w:r w:rsidRPr="00323785">
              <w:t>Настройки СЗИ</w:t>
            </w:r>
          </w:p>
        </w:tc>
        <w:tc>
          <w:tcPr>
            <w:tcW w:w="2226" w:type="dxa"/>
            <w:shd w:val="clear" w:color="auto" w:fill="D0CECE" w:themeFill="background2" w:themeFillShade="E6"/>
          </w:tcPr>
          <w:p w:rsidR="008A5E67" w:rsidRPr="00323785" w:rsidRDefault="008A5E67" w:rsidP="000C7FDC">
            <w:r w:rsidRPr="00323785">
              <w:t>Выполнение организационных мер,</w:t>
            </w:r>
          </w:p>
          <w:p w:rsidR="008A5E67" w:rsidRPr="00323785" w:rsidRDefault="008A5E67" w:rsidP="000C7FDC">
            <w:r w:rsidRPr="00323785">
              <w:t>инструкции персоналу,</w:t>
            </w:r>
          </w:p>
          <w:p w:rsidR="008A5E67" w:rsidRPr="00323785" w:rsidRDefault="008A5E67" w:rsidP="000C7FDC">
            <w:r w:rsidRPr="00323785">
              <w:t>пропускной режим</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rPr>
                <w:spacing w:val="-4"/>
              </w:rPr>
            </w:pPr>
            <w:r w:rsidRPr="00323785">
              <w:rPr>
                <w:spacing w:val="-4"/>
              </w:rPr>
              <w:t>Несанкционированный доступ к информации при техническом обслуживании (ремонте) узлов ПЭВМ</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высокая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r w:rsidRPr="00323785">
              <w:t>Выполнение организационных мер, инструкции персоналу, пропускной режим</w:t>
            </w:r>
          </w:p>
        </w:tc>
      </w:tr>
      <w:tr w:rsidR="008A5E67" w:rsidRPr="00323785" w:rsidTr="000C7FDC">
        <w:tc>
          <w:tcPr>
            <w:tcW w:w="4675" w:type="dxa"/>
            <w:vAlign w:val="center"/>
          </w:tcPr>
          <w:p w:rsidR="008A5E67" w:rsidRPr="00323785" w:rsidRDefault="008A5E67" w:rsidP="000C7FDC">
            <w:pPr>
              <w:snapToGrid w:val="0"/>
              <w:spacing w:line="260" w:lineRule="exact"/>
            </w:pPr>
            <w:r w:rsidRPr="00323785">
              <w:t>Несанкционированное отключение средств защиты</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snapToGrid w:val="0"/>
              <w:jc w:val="center"/>
            </w:pPr>
            <w:r w:rsidRPr="00323785">
              <w:t>средняя</w:t>
            </w:r>
          </w:p>
        </w:tc>
        <w:tc>
          <w:tcPr>
            <w:tcW w:w="1757" w:type="dxa"/>
            <w:vAlign w:val="center"/>
          </w:tcPr>
          <w:p w:rsidR="008A5E67" w:rsidRPr="00323785" w:rsidRDefault="008A5E67" w:rsidP="000C7FDC">
            <w:pPr>
              <w:snapToGrid w:val="0"/>
              <w:jc w:val="center"/>
              <w:rPr>
                <w:b/>
              </w:rPr>
            </w:pPr>
            <w:r w:rsidRPr="00323785">
              <w:t>неактуальная</w:t>
            </w:r>
          </w:p>
        </w:tc>
        <w:tc>
          <w:tcPr>
            <w:tcW w:w="1843" w:type="dxa"/>
            <w:vAlign w:val="center"/>
          </w:tcPr>
          <w:p w:rsidR="008A5E67" w:rsidRPr="00323785" w:rsidRDefault="008A5E67" w:rsidP="000C7FDC">
            <w:pPr>
              <w:jc w:val="center"/>
            </w:pPr>
            <w:r w:rsidRPr="00323785">
              <w:t>Настройки СЗИ НСД</w:t>
            </w:r>
          </w:p>
        </w:tc>
        <w:tc>
          <w:tcPr>
            <w:tcW w:w="2226" w:type="dxa"/>
          </w:tcPr>
          <w:p w:rsidR="008A5E67" w:rsidRPr="00323785" w:rsidRDefault="008A5E67" w:rsidP="000C7FDC">
            <w:r w:rsidRPr="00323785">
              <w:t>Выполнение организационных мер, инструкции персоналу, пропускной режим</w:t>
            </w:r>
          </w:p>
        </w:tc>
      </w:tr>
      <w:tr w:rsidR="008A5E67" w:rsidRPr="00323785" w:rsidTr="000C7FDC">
        <w:tc>
          <w:tcPr>
            <w:tcW w:w="15757" w:type="dxa"/>
            <w:gridSpan w:val="8"/>
          </w:tcPr>
          <w:p w:rsidR="008A5E67" w:rsidRPr="00323785" w:rsidRDefault="008A5E67" w:rsidP="000C7FDC">
            <w:pPr>
              <w:jc w:val="center"/>
              <w:rPr>
                <w:b/>
              </w:rPr>
            </w:pPr>
            <w:r w:rsidRPr="00323785">
              <w:rPr>
                <w:b/>
              </w:rPr>
              <w:t>2.2. Угрозы хищения, несанкционированной модификации или блокирования информации за счет несанкционированного доступа (НСД) с применением программно-аппаратных и программных средств (в том числе программно-математических воздействий)</w:t>
            </w:r>
          </w:p>
        </w:tc>
      </w:tr>
      <w:tr w:rsidR="008A5E67" w:rsidRPr="00323785" w:rsidTr="000C7FDC">
        <w:tc>
          <w:tcPr>
            <w:tcW w:w="4675" w:type="dxa"/>
            <w:shd w:val="clear" w:color="auto" w:fill="D0CECE" w:themeFill="background2" w:themeFillShade="E6"/>
          </w:tcPr>
          <w:p w:rsidR="008A5E67" w:rsidRPr="00323785" w:rsidRDefault="008A5E67" w:rsidP="000C7FDC">
            <w:pPr>
              <w:snapToGrid w:val="0"/>
            </w:pPr>
            <w:r w:rsidRPr="00323785">
              <w:t>Угроза внедрения вредоносных программ</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b/>
                <w:bCs/>
              </w:rP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r w:rsidRPr="00323785">
              <w:t>Инструкции персоналу и администратору</w:t>
            </w:r>
          </w:p>
        </w:tc>
      </w:tr>
      <w:tr w:rsidR="008A5E67" w:rsidRPr="00323785" w:rsidTr="000C7FDC">
        <w:tc>
          <w:tcPr>
            <w:tcW w:w="4675" w:type="dxa"/>
          </w:tcPr>
          <w:p w:rsidR="008A5E67" w:rsidRPr="00323785" w:rsidRDefault="008A5E67" w:rsidP="000C7FDC">
            <w:pPr>
              <w:snapToGrid w:val="0"/>
              <w:spacing w:line="260" w:lineRule="exact"/>
              <w:rPr>
                <w:spacing w:val="-4"/>
              </w:rPr>
            </w:pPr>
            <w:proofErr w:type="spellStart"/>
            <w:r w:rsidRPr="00323785">
              <w:rPr>
                <w:spacing w:val="-4"/>
              </w:rPr>
              <w:t>Недекларированные</w:t>
            </w:r>
            <w:proofErr w:type="spellEnd"/>
            <w:r w:rsidRPr="00323785">
              <w:rPr>
                <w:spacing w:val="-4"/>
              </w:rPr>
              <w:t xml:space="preserve"> возможности системного ПО и ПО для обработки </w:t>
            </w:r>
            <w:proofErr w:type="spellStart"/>
            <w:r w:rsidRPr="00323785">
              <w:rPr>
                <w:spacing w:val="-4"/>
              </w:rPr>
              <w:t>ПДн</w:t>
            </w:r>
            <w:proofErr w:type="spellEnd"/>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r w:rsidRPr="00323785">
              <w:t>Инструкции администратору</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t xml:space="preserve">Установка ПО, не связанного с исполнением служебных обязанностей, в </w:t>
            </w:r>
            <w:proofErr w:type="spellStart"/>
            <w:r w:rsidRPr="00323785">
              <w:t>т.ч</w:t>
            </w:r>
            <w:proofErr w:type="spellEnd"/>
            <w:r w:rsidRPr="00323785">
              <w:t>. для выполнения НСД</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highlight w:val="lightGray"/>
              </w:rP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highlight w:val="lightGray"/>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 xml:space="preserve">Настройки ОС </w:t>
            </w:r>
            <w:r w:rsidRPr="00323785">
              <w:rPr>
                <w:lang w:val="en-US"/>
              </w:rPr>
              <w:t>Windows</w:t>
            </w:r>
          </w:p>
        </w:tc>
        <w:tc>
          <w:tcPr>
            <w:tcW w:w="2226" w:type="dxa"/>
            <w:shd w:val="clear" w:color="auto" w:fill="D0CECE" w:themeFill="background2" w:themeFillShade="E6"/>
            <w:vAlign w:val="center"/>
          </w:tcPr>
          <w:p w:rsidR="008A5E67" w:rsidRPr="00323785" w:rsidRDefault="008A5E67" w:rsidP="000C7FDC">
            <w:r w:rsidRPr="00323785">
              <w:t>Инструкции персоналу и администратору, установка только разрешенного ПО</w:t>
            </w:r>
          </w:p>
        </w:tc>
      </w:tr>
      <w:tr w:rsidR="008A5E67" w:rsidRPr="00323785" w:rsidTr="000C7FDC">
        <w:tc>
          <w:tcPr>
            <w:tcW w:w="4675" w:type="dxa"/>
            <w:vAlign w:val="center"/>
          </w:tcPr>
          <w:p w:rsidR="008A5E67" w:rsidRPr="00323785" w:rsidRDefault="008A5E67" w:rsidP="000C7FDC">
            <w:pPr>
              <w:snapToGrid w:val="0"/>
            </w:pPr>
            <w:r w:rsidRPr="00323785">
              <w:t>Внедрение аппаратных закладок посторонними лицами после начала эксплуатации ИС</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snapToGrid w:val="0"/>
              <w:jc w:val="center"/>
              <w:rPr>
                <w:b/>
                <w:bCs/>
              </w:rPr>
            </w:pPr>
            <w:r w:rsidRPr="00323785">
              <w:t>низкая</w:t>
            </w:r>
          </w:p>
        </w:tc>
        <w:tc>
          <w:tcPr>
            <w:tcW w:w="1757" w:type="dxa"/>
            <w:vAlign w:val="center"/>
          </w:tcPr>
          <w:p w:rsidR="008A5E67" w:rsidRPr="00323785" w:rsidRDefault="008A5E67" w:rsidP="000C7FDC">
            <w:pPr>
              <w:snapToGrid w:val="0"/>
              <w:jc w:val="center"/>
              <w:rPr>
                <w:b/>
                <w:bCs/>
              </w:rPr>
            </w:pPr>
            <w:r w:rsidRPr="00323785">
              <w:rPr>
                <w:bCs/>
              </w:rPr>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r w:rsidRPr="00323785">
              <w:t>Пропускной режим на объекте, контроль доступа в помещения ИС</w:t>
            </w:r>
          </w:p>
        </w:tc>
      </w:tr>
      <w:tr w:rsidR="008A5E67" w:rsidRPr="00323785" w:rsidTr="000C7FDC">
        <w:tc>
          <w:tcPr>
            <w:tcW w:w="4675" w:type="dxa"/>
            <w:vAlign w:val="center"/>
          </w:tcPr>
          <w:p w:rsidR="008A5E67" w:rsidRPr="00323785" w:rsidRDefault="008A5E67" w:rsidP="000C7FDC">
            <w:pPr>
              <w:snapToGrid w:val="0"/>
            </w:pPr>
            <w:r w:rsidRPr="00323785">
              <w:t>Внедрение аппаратных закладок сотрудниками организации</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vAlign w:val="center"/>
          </w:tcPr>
          <w:p w:rsidR="008A5E67" w:rsidRPr="00323785" w:rsidRDefault="008A5E67" w:rsidP="000C7FDC">
            <w:pPr>
              <w:snapToGrid w:val="0"/>
              <w:jc w:val="center"/>
              <w:rPr>
                <w:b/>
                <w:bCs/>
              </w:rPr>
            </w:pPr>
            <w:r w:rsidRPr="00323785">
              <w:t>низкая</w:t>
            </w:r>
          </w:p>
        </w:tc>
        <w:tc>
          <w:tcPr>
            <w:tcW w:w="1757" w:type="dxa"/>
            <w:vAlign w:val="center"/>
          </w:tcPr>
          <w:p w:rsidR="008A5E67" w:rsidRPr="00323785" w:rsidRDefault="008A5E67" w:rsidP="000C7FDC">
            <w:pPr>
              <w:snapToGrid w:val="0"/>
              <w:jc w:val="center"/>
              <w:rPr>
                <w:b/>
                <w:bCs/>
              </w:rPr>
            </w:pPr>
            <w:r w:rsidRPr="00323785">
              <w:rPr>
                <w:bCs/>
              </w:rPr>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Внедрение аппаратных закладок обслуживающим персоналом (ремонтными организациями)</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vAlign w:val="center"/>
          </w:tcPr>
          <w:p w:rsidR="008A5E67" w:rsidRPr="00323785" w:rsidRDefault="008A5E67" w:rsidP="000C7FDC">
            <w:pPr>
              <w:snapToGrid w:val="0"/>
              <w:jc w:val="center"/>
              <w:rPr>
                <w:b/>
                <w:bCs/>
              </w:rPr>
            </w:pPr>
            <w:r w:rsidRPr="00323785">
              <w:t>низкая</w:t>
            </w:r>
          </w:p>
        </w:tc>
        <w:tc>
          <w:tcPr>
            <w:tcW w:w="1757" w:type="dxa"/>
            <w:vAlign w:val="center"/>
          </w:tcPr>
          <w:p w:rsidR="008A5E67" w:rsidRPr="00323785" w:rsidRDefault="008A5E67" w:rsidP="000C7FDC">
            <w:pPr>
              <w:snapToGrid w:val="0"/>
              <w:jc w:val="center"/>
              <w:rPr>
                <w:b/>
                <w:bCs/>
              </w:rPr>
            </w:pPr>
            <w:r w:rsidRPr="00323785">
              <w:rPr>
                <w:bCs/>
              </w:rPr>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spacing w:line="260" w:lineRule="exact"/>
            </w:pPr>
            <w:r w:rsidRPr="00323785">
              <w:t xml:space="preserve">Модификация </w:t>
            </w:r>
            <w:r w:rsidRPr="00323785">
              <w:rPr>
                <w:lang w:val="en-US"/>
              </w:rPr>
              <w:t>BIOS</w:t>
            </w:r>
            <w:r w:rsidRPr="00323785">
              <w:t>, перехват управления загрузкой операционной системы</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vAlign w:val="center"/>
          </w:tcPr>
          <w:p w:rsidR="008A5E67" w:rsidRPr="00323785" w:rsidRDefault="008A5E67" w:rsidP="000C7FDC">
            <w:pPr>
              <w:snapToGrid w:val="0"/>
              <w:jc w:val="center"/>
              <w:rPr>
                <w:b/>
                <w:bCs/>
              </w:rPr>
            </w:pPr>
            <w:r w:rsidRPr="00323785">
              <w:t>низкая</w:t>
            </w:r>
          </w:p>
        </w:tc>
        <w:tc>
          <w:tcPr>
            <w:tcW w:w="1757" w:type="dxa"/>
            <w:vAlign w:val="center"/>
          </w:tcPr>
          <w:p w:rsidR="008A5E67" w:rsidRPr="00323785" w:rsidRDefault="008A5E67" w:rsidP="000C7FDC">
            <w:pPr>
              <w:snapToGrid w:val="0"/>
              <w:jc w:val="center"/>
              <w:rPr>
                <w:b/>
                <w:bCs/>
              </w:rPr>
            </w:pPr>
            <w:r w:rsidRPr="00323785">
              <w:rPr>
                <w:bCs/>
              </w:rPr>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r w:rsidRPr="00323785">
              <w:t>Инструкции персоналу и администратору,</w:t>
            </w:r>
          </w:p>
          <w:p w:rsidR="008A5E67" w:rsidRPr="00323785" w:rsidRDefault="008A5E67" w:rsidP="000C7FDC">
            <w:r w:rsidRPr="00323785">
              <w:t>контроль доступа в помещения ИС</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lastRenderedPageBreak/>
              <w:t>Перехват паролей, идентификаторов при входе в систему</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r w:rsidRPr="00323785">
              <w:t xml:space="preserve">Инструкции персоналу и администратору, контроль доступа в помещения </w:t>
            </w:r>
            <w:proofErr w:type="spellStart"/>
            <w:r w:rsidRPr="00323785">
              <w:t>ИСПДн</w:t>
            </w:r>
            <w:proofErr w:type="spellEnd"/>
          </w:p>
        </w:tc>
      </w:tr>
      <w:tr w:rsidR="008A5E67" w:rsidRPr="00323785" w:rsidTr="000C7FDC">
        <w:tc>
          <w:tcPr>
            <w:tcW w:w="15757" w:type="dxa"/>
            <w:gridSpan w:val="8"/>
          </w:tcPr>
          <w:p w:rsidR="008A5E67" w:rsidRPr="00323785" w:rsidRDefault="008A5E67" w:rsidP="000C7FDC">
            <w:pPr>
              <w:jc w:val="center"/>
              <w:rPr>
                <w:b/>
              </w:rPr>
            </w:pPr>
            <w:r w:rsidRPr="00323785">
              <w:rPr>
                <w:b/>
              </w:rPr>
              <w:t xml:space="preserve">2.3. Угрозы непреднамеренных действий пользователей и нарушений безопасности функционирования ИС и СЗИ в ее составе из-за сбоев в программном обеспечении, а также от угроз </w:t>
            </w:r>
            <w:proofErr w:type="spellStart"/>
            <w:r w:rsidRPr="00323785">
              <w:rPr>
                <w:b/>
              </w:rPr>
              <w:t>неантропогенного</w:t>
            </w:r>
            <w:proofErr w:type="spellEnd"/>
            <w:r w:rsidRPr="00323785">
              <w:rPr>
                <w:b/>
              </w:rPr>
              <w:t xml:space="preserve"> (сбоев аппаратуры из-за ненадежности элементов, сбоев электропитания) и стихийного (ударов молний, пожаров, наводнений и т.п.) характера.</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t>Утрата ключей доступа</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snapToGrid w:val="0"/>
              <w:spacing w:line="260" w:lineRule="exact"/>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t>Непреднамеренное внедрение вредоносных программ с внешних носителей</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персоналу и администратору, Учет носителей информации</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60" w:lineRule="exact"/>
            </w:pPr>
            <w:r w:rsidRPr="00323785">
              <w:t>Непреднамеренная модификация (уничтожение) информации сотрудниками</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Резервирование баз данных по расписанию</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rPr>
                <w:spacing w:val="2"/>
              </w:rPr>
            </w:pPr>
            <w:r w:rsidRPr="00323785">
              <w:rPr>
                <w:spacing w:val="2"/>
              </w:rPr>
              <w:t>Непреднамеренное отключение средств защиты</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snapToGrid w:val="0"/>
              <w:jc w:val="center"/>
            </w:pPr>
            <w:r w:rsidRPr="00323785">
              <w:t>средняя</w:t>
            </w:r>
          </w:p>
        </w:tc>
        <w:tc>
          <w:tcPr>
            <w:tcW w:w="1757" w:type="dxa"/>
            <w:vAlign w:val="center"/>
          </w:tcPr>
          <w:p w:rsidR="008A5E67" w:rsidRPr="00323785" w:rsidRDefault="008A5E67" w:rsidP="000C7FDC">
            <w:pPr>
              <w:snapToGrid w:val="0"/>
              <w:jc w:val="center"/>
              <w:rPr>
                <w:b/>
                <w:bCs/>
              </w:rPr>
            </w:pPr>
            <w:r w:rsidRPr="00323785">
              <w:rPr>
                <w:bCs/>
              </w:rPr>
              <w:t>неактуальная</w:t>
            </w:r>
          </w:p>
        </w:tc>
        <w:tc>
          <w:tcPr>
            <w:tcW w:w="1843" w:type="dxa"/>
            <w:vAlign w:val="center"/>
          </w:tcPr>
          <w:p w:rsidR="008A5E67" w:rsidRPr="00323785" w:rsidRDefault="008A5E67" w:rsidP="000C7FDC">
            <w:pPr>
              <w:jc w:val="center"/>
            </w:pPr>
            <w:r w:rsidRPr="00323785">
              <w:t>Настройки ОС и СЗИ НСД</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Выход из строя аппаратно-программных средств</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bCs/>
              </w:rPr>
            </w:pPr>
            <w:r w:rsidRPr="00323785">
              <w:rPr>
                <w:bCs/>
              </w:rPr>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Резервирование аппаратно-программных средств</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администратору</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Сбой системы электроснабжения</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Использование</w:t>
            </w:r>
          </w:p>
          <w:p w:rsidR="008A5E67" w:rsidRPr="00323785" w:rsidRDefault="008A5E67" w:rsidP="000C7FDC">
            <w:pPr>
              <w:jc w:val="center"/>
            </w:pPr>
            <w:r w:rsidRPr="00323785">
              <w:t>ИБП</w:t>
            </w:r>
          </w:p>
        </w:tc>
        <w:tc>
          <w:tcPr>
            <w:tcW w:w="2226" w:type="dxa"/>
            <w:shd w:val="clear" w:color="auto" w:fill="D0CECE" w:themeFill="background2" w:themeFillShade="E6"/>
            <w:vAlign w:val="center"/>
          </w:tcPr>
          <w:p w:rsidR="008A5E67" w:rsidRPr="00323785" w:rsidRDefault="008A5E67" w:rsidP="000C7FDC">
            <w:pPr>
              <w:jc w:val="center"/>
            </w:pPr>
            <w:r w:rsidRPr="00323785">
              <w:t>Резервное копирование</w:t>
            </w:r>
          </w:p>
        </w:tc>
      </w:tr>
      <w:tr w:rsidR="008A5E67" w:rsidRPr="00323785" w:rsidTr="000C7FDC">
        <w:tc>
          <w:tcPr>
            <w:tcW w:w="4675" w:type="dxa"/>
            <w:vAlign w:val="center"/>
          </w:tcPr>
          <w:p w:rsidR="008A5E67" w:rsidRPr="00323785" w:rsidRDefault="008A5E67" w:rsidP="000C7FDC">
            <w:pPr>
              <w:snapToGrid w:val="0"/>
            </w:pPr>
            <w:r w:rsidRPr="00323785">
              <w:t>Стихийные бедствия</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jc w:val="center"/>
            </w:pPr>
            <w:r w:rsidRPr="00323785">
              <w:t>0,5</w:t>
            </w:r>
          </w:p>
          <w:p w:rsidR="008A5E67" w:rsidRPr="00323785" w:rsidRDefault="008A5E67" w:rsidP="000C7FDC">
            <w:pPr>
              <w:snapToGrid w:val="0"/>
              <w:jc w:val="center"/>
              <w:rPr>
                <w:lang w:val="en-US"/>
              </w:rP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
                <w:bCs/>
              </w:rPr>
            </w:pPr>
            <w:r w:rsidRPr="00323785">
              <w:t>неактуальная</w:t>
            </w:r>
          </w:p>
        </w:tc>
        <w:tc>
          <w:tcPr>
            <w:tcW w:w="1843" w:type="dxa"/>
            <w:vAlign w:val="center"/>
          </w:tcPr>
          <w:p w:rsidR="008A5E67" w:rsidRPr="00323785" w:rsidRDefault="008A5E67" w:rsidP="000C7FDC">
            <w:pPr>
              <w:jc w:val="center"/>
            </w:pPr>
            <w:r w:rsidRPr="00323785">
              <w:t>Резервирование аппаратно-программных средств</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15757" w:type="dxa"/>
            <w:gridSpan w:val="8"/>
            <w:vAlign w:val="center"/>
          </w:tcPr>
          <w:p w:rsidR="008A5E67" w:rsidRPr="00323785" w:rsidRDefault="008A5E67" w:rsidP="000C7FDC">
            <w:pPr>
              <w:jc w:val="center"/>
              <w:rPr>
                <w:b/>
              </w:rPr>
            </w:pPr>
            <w:r w:rsidRPr="00323785">
              <w:rPr>
                <w:b/>
              </w:rPr>
              <w:t>2.4 Угрозы преднамеренных действий внутренних нарушителей</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80" w:lineRule="exact"/>
            </w:pPr>
            <w:r w:rsidRPr="00323785">
              <w:t>Доступ к информации, модификация, уничтожение лицами, не допущенными к ее обработке</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 xml:space="preserve">Пропускной режим, контроль доступа в помещения </w:t>
            </w:r>
            <w:proofErr w:type="spellStart"/>
            <w:r w:rsidRPr="00323785">
              <w:t>ИСПДн</w:t>
            </w:r>
            <w:proofErr w:type="spellEnd"/>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spacing w:line="280" w:lineRule="exact"/>
              <w:rPr>
                <w:spacing w:val="-8"/>
              </w:rPr>
            </w:pPr>
            <w:r w:rsidRPr="00323785">
              <w:rPr>
                <w:spacing w:val="-8"/>
              </w:rPr>
              <w:t>Разглашение информации, модификация, уничтожение сотрудниками, допущенными к ее обработке</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5</w:t>
            </w:r>
          </w:p>
          <w:p w:rsidR="008A5E67" w:rsidRPr="00323785" w:rsidRDefault="008A5E67" w:rsidP="000C7FDC">
            <w:pPr>
              <w:snapToGrid w:val="0"/>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t>0,5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rPr>
                <w:b/>
                <w:bCs/>
              </w:rP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shd w:val="clear" w:color="auto" w:fill="D0CECE" w:themeFill="background2" w:themeFillShade="E6"/>
            <w:vAlign w:val="center"/>
          </w:tcPr>
          <w:p w:rsidR="008A5E67" w:rsidRPr="00323785" w:rsidRDefault="008A5E67" w:rsidP="000C7FDC">
            <w:pPr>
              <w:snapToGrid w:val="0"/>
              <w:spacing w:line="280" w:lineRule="exact"/>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Организационные мероприятия, инструкции персоналу</w:t>
            </w:r>
          </w:p>
        </w:tc>
      </w:tr>
      <w:tr w:rsidR="008A5E67" w:rsidRPr="00323785" w:rsidTr="000C7FDC">
        <w:tc>
          <w:tcPr>
            <w:tcW w:w="15757" w:type="dxa"/>
            <w:gridSpan w:val="8"/>
          </w:tcPr>
          <w:p w:rsidR="008A5E67" w:rsidRPr="00323785" w:rsidRDefault="008A5E67" w:rsidP="000C7FDC">
            <w:pPr>
              <w:jc w:val="center"/>
              <w:rPr>
                <w:b/>
              </w:rPr>
            </w:pPr>
            <w:r w:rsidRPr="00323785">
              <w:rPr>
                <w:b/>
              </w:rPr>
              <w:t>2.5 Угрозы несанкционированного доступа по каналам связи</w:t>
            </w:r>
          </w:p>
        </w:tc>
      </w:tr>
      <w:tr w:rsidR="008A5E67" w:rsidRPr="00323785" w:rsidTr="000C7FDC">
        <w:tc>
          <w:tcPr>
            <w:tcW w:w="4675" w:type="dxa"/>
            <w:vAlign w:val="center"/>
          </w:tcPr>
          <w:p w:rsidR="008A5E67" w:rsidRPr="00323785" w:rsidRDefault="008A5E67" w:rsidP="000C7FDC">
            <w:pPr>
              <w:snapToGrid w:val="0"/>
            </w:pPr>
            <w:r w:rsidRPr="00323785">
              <w:lastRenderedPageBreak/>
              <w:t>Анализ сетевого трафика</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 xml:space="preserve">Настройки МЭ, использование </w:t>
            </w:r>
            <w:r w:rsidRPr="00323785">
              <w:rPr>
                <w:lang w:val="en-US"/>
              </w:rPr>
              <w:t>VPN</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Перехват в пределах контролируемой зоны внешними нарушителями</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p w:rsidR="008A5E67" w:rsidRPr="00323785" w:rsidRDefault="008A5E67" w:rsidP="000C7FDC">
            <w:pPr>
              <w:jc w:val="center"/>
            </w:pPr>
            <w:r w:rsidRPr="00323785">
              <w:t>контроль доступа в помещения ИС, видеонаблюдение в пределах КЗ</w:t>
            </w:r>
          </w:p>
        </w:tc>
      </w:tr>
      <w:tr w:rsidR="008A5E67" w:rsidRPr="00323785" w:rsidTr="000C7FDC">
        <w:tc>
          <w:tcPr>
            <w:tcW w:w="4675" w:type="dxa"/>
            <w:vAlign w:val="center"/>
          </w:tcPr>
          <w:p w:rsidR="008A5E67" w:rsidRPr="00323785" w:rsidRDefault="008A5E67" w:rsidP="000C7FDC">
            <w:pPr>
              <w:snapToGrid w:val="0"/>
            </w:pPr>
            <w:r w:rsidRPr="00323785">
              <w:t>Перехват в пределах контролируемой зоны внутренними нарушителями</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p w:rsidR="008A5E67" w:rsidRPr="00323785" w:rsidRDefault="008A5E67" w:rsidP="000C7FDC">
            <w:pPr>
              <w:snapToGrid w:val="0"/>
              <w:spacing w:line="280" w:lineRule="exact"/>
              <w:jc w:val="center"/>
              <w:rPr>
                <w:bCs/>
              </w:rPr>
            </w:pP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p w:rsidR="008A5E67" w:rsidRPr="00323785" w:rsidRDefault="008A5E67" w:rsidP="000C7FDC">
            <w:pPr>
              <w:jc w:val="center"/>
            </w:pPr>
            <w:r w:rsidRPr="00323785">
              <w:t>контроль доступа в помещения ИС</w:t>
            </w:r>
          </w:p>
        </w:tc>
      </w:tr>
      <w:tr w:rsidR="008A5E67" w:rsidRPr="00323785" w:rsidTr="000C7FDC">
        <w:tc>
          <w:tcPr>
            <w:tcW w:w="4675" w:type="dxa"/>
            <w:vAlign w:val="center"/>
          </w:tcPr>
          <w:p w:rsidR="008A5E67" w:rsidRPr="00323785" w:rsidRDefault="008A5E67" w:rsidP="000C7FDC">
            <w:pPr>
              <w:snapToGrid w:val="0"/>
            </w:pPr>
            <w:r w:rsidRPr="00323785">
              <w:t>Сканирование сети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p w:rsidR="008A5E67" w:rsidRPr="00323785" w:rsidRDefault="008A5E67" w:rsidP="000C7FDC">
            <w:pPr>
              <w:snapToGrid w:val="0"/>
              <w:jc w:val="center"/>
              <w:rPr>
                <w:b/>
                <w:bCs/>
              </w:rPr>
            </w:pPr>
          </w:p>
        </w:tc>
        <w:tc>
          <w:tcPr>
            <w:tcW w:w="1757" w:type="dxa"/>
            <w:vAlign w:val="center"/>
          </w:tcPr>
          <w:p w:rsidR="008A5E67" w:rsidRPr="00323785" w:rsidRDefault="008A5E67" w:rsidP="000C7FDC">
            <w:pPr>
              <w:jc w:val="center"/>
            </w:pPr>
            <w:r w:rsidRPr="00323785">
              <w:t>неактуальная</w:t>
            </w:r>
          </w:p>
          <w:p w:rsidR="008A5E67" w:rsidRPr="00323785" w:rsidRDefault="008A5E67" w:rsidP="000C7FDC">
            <w:pPr>
              <w:snapToGrid w:val="0"/>
              <w:spacing w:line="280" w:lineRule="exact"/>
              <w:jc w:val="center"/>
              <w:rPr>
                <w:bCs/>
              </w:rPr>
            </w:pP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Угроза выявления паролей</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rPr>
                <w:spacing w:val="-2"/>
              </w:rP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pPr>
            <w:r w:rsidRPr="00323785">
              <w:t>(средняя)</w:t>
            </w:r>
          </w:p>
        </w:tc>
        <w:tc>
          <w:tcPr>
            <w:tcW w:w="1798" w:type="dxa"/>
            <w:vAlign w:val="center"/>
          </w:tcPr>
          <w:p w:rsidR="008A5E67" w:rsidRPr="00323785" w:rsidRDefault="008A5E67" w:rsidP="000C7FDC">
            <w:pPr>
              <w:jc w:val="center"/>
              <w:rPr>
                <w:b/>
                <w:bCs/>
              </w:rPr>
            </w:pPr>
            <w:r w:rsidRPr="00323785">
              <w:t>средняя</w:t>
            </w:r>
          </w:p>
        </w:tc>
        <w:tc>
          <w:tcPr>
            <w:tcW w:w="1757" w:type="dxa"/>
            <w:vAlign w:val="center"/>
          </w:tcPr>
          <w:p w:rsidR="008A5E67" w:rsidRPr="00323785" w:rsidRDefault="008A5E67" w:rsidP="000C7FDC">
            <w:pPr>
              <w:jc w:val="center"/>
              <w:rPr>
                <w:b/>
                <w:bCs/>
              </w:rP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Угрозы навязывание ложного маршрута сети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rPr>
                <w:spacing w:val="-2"/>
              </w:rP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rPr>
                <w:b/>
                <w:bCs/>
              </w:rP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Угрозы подмены доверенного объекта</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rPr>
                <w:spacing w:val="-2"/>
              </w:rP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Внедрение ложного объекта сети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snapToGrid w:val="0"/>
              <w:jc w:val="center"/>
              <w:rPr>
                <w:spacing w:val="-2"/>
              </w:rPr>
            </w:pPr>
            <w:r w:rsidRPr="00323785">
              <w:t>(маловероятно)</w:t>
            </w:r>
          </w:p>
        </w:tc>
        <w:tc>
          <w:tcPr>
            <w:tcW w:w="1660" w:type="dxa"/>
            <w:gridSpan w:val="2"/>
            <w:vAlign w:val="center"/>
          </w:tcPr>
          <w:p w:rsidR="008A5E67" w:rsidRPr="00323785" w:rsidRDefault="008A5E67" w:rsidP="000C7FDC">
            <w:pPr>
              <w:snapToGrid w:val="0"/>
              <w:jc w:val="center"/>
            </w:pPr>
            <w:r w:rsidRPr="00323785">
              <w:rPr>
                <w:lang w:val="en-US"/>
              </w:rPr>
              <w:t>0,</w:t>
            </w:r>
            <w:r w:rsidRPr="00323785">
              <w:t>2</w:t>
            </w:r>
            <w:r w:rsidRPr="00323785">
              <w:rPr>
                <w:lang w:val="en-US"/>
              </w:rPr>
              <w:t>5</w:t>
            </w:r>
          </w:p>
          <w:p w:rsidR="008A5E67" w:rsidRPr="00323785" w:rsidRDefault="008A5E67" w:rsidP="000C7FDC">
            <w:pPr>
              <w:snapToGrid w:val="0"/>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Угрозы типа «Отказ в обслуживании»</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rPr>
                <w:lang w:val="en-US"/>
              </w:rP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vAlign w:val="center"/>
          </w:tcPr>
          <w:p w:rsidR="008A5E67" w:rsidRPr="00323785" w:rsidRDefault="008A5E67" w:rsidP="000C7FDC">
            <w:pPr>
              <w:snapToGrid w:val="0"/>
            </w:pPr>
            <w:r w:rsidRPr="00323785">
              <w:t>Угрозы удаленного запуска приложений</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rPr>
                <w:lang w:val="en-US"/>
              </w:rP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Align w:val="center"/>
          </w:tcPr>
          <w:p w:rsidR="008A5E67" w:rsidRPr="00323785" w:rsidRDefault="008A5E67" w:rsidP="000C7FDC">
            <w:pPr>
              <w:jc w:val="center"/>
            </w:pPr>
            <w:r w:rsidRPr="00323785">
              <w:t>Настройки СЗИ НСД</w:t>
            </w:r>
          </w:p>
        </w:tc>
        <w:tc>
          <w:tcPr>
            <w:tcW w:w="2226" w:type="dxa"/>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Угрозы внедрения по сети вредоносных программ</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rPr>
                <w:lang w:val="en-US"/>
              </w:rP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bCs/>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персоналу и администратору</w:t>
            </w:r>
          </w:p>
        </w:tc>
      </w:tr>
      <w:tr w:rsidR="008A5E67" w:rsidRPr="00323785" w:rsidTr="000C7FDC">
        <w:tc>
          <w:tcPr>
            <w:tcW w:w="15757" w:type="dxa"/>
            <w:gridSpan w:val="8"/>
          </w:tcPr>
          <w:p w:rsidR="008A5E67" w:rsidRPr="00323785" w:rsidRDefault="008A5E67" w:rsidP="000C7FDC">
            <w:pPr>
              <w:jc w:val="center"/>
              <w:rPr>
                <w:b/>
              </w:rPr>
            </w:pPr>
            <w:r w:rsidRPr="00323785">
              <w:rPr>
                <w:b/>
              </w:rPr>
              <w:t>2.6 Угрозы перехвата</w:t>
            </w:r>
            <w:r w:rsidRPr="00323785">
              <w:rPr>
                <w:b/>
                <w:spacing w:val="-1"/>
              </w:rPr>
              <w:t xml:space="preserve"> при передаче по проводным (кабельным) линиям связи</w:t>
            </w:r>
          </w:p>
        </w:tc>
      </w:tr>
      <w:tr w:rsidR="008A5E67" w:rsidRPr="00323785" w:rsidTr="000C7FDC">
        <w:tc>
          <w:tcPr>
            <w:tcW w:w="4675" w:type="dxa"/>
            <w:shd w:val="clear" w:color="auto" w:fill="D0CECE" w:themeFill="background2" w:themeFillShade="E6"/>
            <w:vAlign w:val="center"/>
          </w:tcPr>
          <w:p w:rsidR="008A5E67" w:rsidRPr="00323785" w:rsidRDefault="008A5E67" w:rsidP="000C7FDC">
            <w:pPr>
              <w:snapToGrid w:val="0"/>
            </w:pPr>
            <w:r w:rsidRPr="00323785">
              <w:t>Анализ сетевого трафика в пределах контролируемой зоны внешними нарушителями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snapToGrid w:val="0"/>
              <w:jc w:val="center"/>
              <w:rPr>
                <w:highlight w:val="lightGray"/>
              </w:rP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rPr>
                <w:highlight w:val="lightGray"/>
              </w:rPr>
            </w:pPr>
            <w:r w:rsidRPr="00323785">
              <w:t>(средняя)</w:t>
            </w:r>
          </w:p>
        </w:tc>
        <w:tc>
          <w:tcPr>
            <w:tcW w:w="1798" w:type="dxa"/>
            <w:shd w:val="clear" w:color="auto" w:fill="D0CECE" w:themeFill="background2" w:themeFillShade="E6"/>
            <w:vAlign w:val="center"/>
          </w:tcPr>
          <w:p w:rsidR="008A5E67" w:rsidRPr="00323785" w:rsidRDefault="008A5E67" w:rsidP="000C7FDC">
            <w:pPr>
              <w:snapToGrid w:val="0"/>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snapToGrid w:val="0"/>
              <w:jc w:val="center"/>
              <w:rPr>
                <w:b/>
                <w:bCs/>
              </w:rPr>
            </w:pPr>
            <w:r w:rsidRPr="00323785">
              <w:rPr>
                <w:b/>
                <w:bCs/>
              </w:rPr>
              <w:t>актуальная</w:t>
            </w:r>
          </w:p>
        </w:tc>
        <w:tc>
          <w:tcPr>
            <w:tcW w:w="1843" w:type="dxa"/>
            <w:vMerge w:val="restart"/>
            <w:vAlign w:val="center"/>
          </w:tcPr>
          <w:p w:rsidR="008A5E67" w:rsidRPr="00323785" w:rsidRDefault="008A5E67" w:rsidP="000C7FDC">
            <w:pPr>
              <w:jc w:val="center"/>
            </w:pPr>
            <w:r w:rsidRPr="00323785">
              <w:t>Расположение узлов связи в недоступных для нарушителя местах.</w:t>
            </w:r>
          </w:p>
          <w:p w:rsidR="008A5E67" w:rsidRPr="00323785" w:rsidRDefault="008A5E67" w:rsidP="000C7FDC">
            <w:pPr>
              <w:snapToGrid w:val="0"/>
              <w:jc w:val="center"/>
            </w:pPr>
            <w:r w:rsidRPr="00323785">
              <w:t>Шифрование сетевого трафика</w:t>
            </w:r>
          </w:p>
        </w:tc>
        <w:tc>
          <w:tcPr>
            <w:tcW w:w="2226" w:type="dxa"/>
            <w:vMerge w:val="restart"/>
            <w:vAlign w:val="center"/>
          </w:tcPr>
          <w:p w:rsidR="008A5E67" w:rsidRPr="00323785" w:rsidRDefault="008A5E67" w:rsidP="000C7FDC">
            <w:pPr>
              <w:jc w:val="center"/>
              <w:rPr>
                <w:spacing w:val="-4"/>
              </w:rPr>
            </w:pPr>
            <w:r w:rsidRPr="00323785">
              <w:t>Физическая охрана, инструкции персоналу, расположение ИС в одном (смежных) помещении</w:t>
            </w:r>
          </w:p>
        </w:tc>
      </w:tr>
      <w:tr w:rsidR="008A5E67" w:rsidRPr="00323785" w:rsidTr="000C7FDC">
        <w:tc>
          <w:tcPr>
            <w:tcW w:w="4675" w:type="dxa"/>
            <w:vAlign w:val="center"/>
          </w:tcPr>
          <w:p w:rsidR="008A5E67" w:rsidRPr="00323785" w:rsidRDefault="008A5E67" w:rsidP="000C7FDC">
            <w:pPr>
              <w:snapToGrid w:val="0"/>
            </w:pPr>
            <w:r w:rsidRPr="00323785">
              <w:t>Анализ сетевого трафика в пределах контролируемой зоны внутренними нарушителями</w:t>
            </w:r>
          </w:p>
        </w:tc>
        <w:tc>
          <w:tcPr>
            <w:tcW w:w="1798" w:type="dxa"/>
            <w:vAlign w:val="center"/>
          </w:tcPr>
          <w:p w:rsidR="008A5E67" w:rsidRPr="00323785" w:rsidRDefault="008A5E67" w:rsidP="000C7FDC">
            <w:pPr>
              <w:jc w:val="center"/>
            </w:pPr>
            <w:r w:rsidRPr="00323785">
              <w:t>2</w:t>
            </w:r>
          </w:p>
          <w:p w:rsidR="008A5E67" w:rsidRPr="00323785" w:rsidRDefault="008A5E67" w:rsidP="000C7FDC">
            <w:pPr>
              <w:snapToGrid w:val="0"/>
              <w:jc w:val="center"/>
            </w:pPr>
            <w:r w:rsidRPr="00323785">
              <w:t>(низкая)</w:t>
            </w:r>
          </w:p>
        </w:tc>
        <w:tc>
          <w:tcPr>
            <w:tcW w:w="1660" w:type="dxa"/>
            <w:gridSpan w:val="2"/>
            <w:vAlign w:val="center"/>
          </w:tcPr>
          <w:p w:rsidR="008A5E67" w:rsidRPr="00323785" w:rsidRDefault="008A5E67" w:rsidP="000C7FDC">
            <w:pPr>
              <w:snapToGrid w:val="0"/>
              <w:jc w:val="center"/>
            </w:pPr>
            <w:r w:rsidRPr="00323785">
              <w:rPr>
                <w:lang w:val="en-US"/>
              </w:rPr>
              <w:t>0,35</w:t>
            </w:r>
          </w:p>
          <w:p w:rsidR="008A5E67" w:rsidRPr="00323785" w:rsidRDefault="008A5E67" w:rsidP="000C7FDC">
            <w:pPr>
              <w:snapToGrid w:val="0"/>
              <w:jc w:val="center"/>
              <w:rPr>
                <w:lang w:val="en-US"/>
              </w:rP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rPr>
                <w:bCs/>
              </w:rPr>
            </w:pPr>
            <w:r w:rsidRPr="00323785">
              <w:t>неактуальная</w:t>
            </w:r>
          </w:p>
        </w:tc>
        <w:tc>
          <w:tcPr>
            <w:tcW w:w="1843" w:type="dxa"/>
            <w:vMerge/>
            <w:vAlign w:val="center"/>
          </w:tcPr>
          <w:p w:rsidR="008A5E67" w:rsidRPr="00323785" w:rsidRDefault="008A5E67" w:rsidP="000C7FDC">
            <w:pPr>
              <w:jc w:val="center"/>
            </w:pPr>
          </w:p>
        </w:tc>
        <w:tc>
          <w:tcPr>
            <w:tcW w:w="2226" w:type="dxa"/>
            <w:vMerge/>
            <w:vAlign w:val="center"/>
          </w:tcPr>
          <w:p w:rsidR="008A5E67" w:rsidRPr="00323785" w:rsidRDefault="008A5E67" w:rsidP="000C7FDC"/>
        </w:tc>
      </w:tr>
      <w:tr w:rsidR="008A5E67" w:rsidRPr="00323785" w:rsidTr="000C7FDC">
        <w:tc>
          <w:tcPr>
            <w:tcW w:w="15757" w:type="dxa"/>
            <w:gridSpan w:val="8"/>
          </w:tcPr>
          <w:p w:rsidR="008A5E67" w:rsidRPr="00323785" w:rsidRDefault="008A5E67" w:rsidP="000C7FDC">
            <w:pPr>
              <w:jc w:val="center"/>
            </w:pPr>
            <w:r w:rsidRPr="00323785">
              <w:rPr>
                <w:b/>
              </w:rPr>
              <w:lastRenderedPageBreak/>
              <w:t>3. Угрозы использования штатных средств ИС с целью совершения НСД к информации</w:t>
            </w:r>
          </w:p>
        </w:tc>
      </w:tr>
      <w:tr w:rsidR="008A5E67" w:rsidRPr="00323785" w:rsidTr="000C7FDC">
        <w:tc>
          <w:tcPr>
            <w:tcW w:w="4675" w:type="dxa"/>
          </w:tcPr>
          <w:p w:rsidR="008A5E67" w:rsidRPr="00323785" w:rsidRDefault="008A5E67" w:rsidP="000C7FDC">
            <w:r w:rsidRPr="00323785">
              <w:rPr>
                <w:color w:val="000000"/>
              </w:rPr>
              <w:t>Угроза некорректного использования функционала программного обеспечения</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tcPr>
          <w:p w:rsidR="008A5E67" w:rsidRPr="00323785" w:rsidRDefault="008A5E67" w:rsidP="000C7FDC">
            <w:r w:rsidRPr="00323785">
              <w:rPr>
                <w:color w:val="000000"/>
              </w:rPr>
              <w:t>Угроза неправомерного/некорректного использования интерфейса взаимодействия с приложением</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r w:rsidRPr="00323785">
              <w:rPr>
                <w:color w:val="000000"/>
              </w:rPr>
              <w:t xml:space="preserve">Угроза несанкционированного изменения </w:t>
            </w:r>
            <w:proofErr w:type="spellStart"/>
            <w:r w:rsidRPr="00323785">
              <w:rPr>
                <w:color w:val="000000"/>
              </w:rPr>
              <w:t>аутентификационной</w:t>
            </w:r>
            <w:proofErr w:type="spellEnd"/>
            <w:r w:rsidRPr="00323785">
              <w:rPr>
                <w:color w:val="000000"/>
              </w:rPr>
              <w:t xml:space="preserve"> информации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ОС 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w:t>
            </w:r>
          </w:p>
        </w:tc>
      </w:tr>
      <w:tr w:rsidR="008A5E67" w:rsidRPr="00323785" w:rsidTr="000C7FDC">
        <w:trPr>
          <w:trHeight w:val="1132"/>
        </w:trPr>
        <w:tc>
          <w:tcPr>
            <w:tcW w:w="4675" w:type="dxa"/>
          </w:tcPr>
          <w:p w:rsidR="008A5E67" w:rsidRPr="00323785" w:rsidRDefault="008A5E67" w:rsidP="000C7FDC">
            <w:r w:rsidRPr="00323785">
              <w:rPr>
                <w:color w:val="000000"/>
              </w:rPr>
              <w:t>Угроза несанкционированного использования привилегированных функций BIOS</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 xml:space="preserve">Смена пароля в соответствии с инструкцией администратора </w:t>
            </w:r>
          </w:p>
        </w:tc>
      </w:tr>
      <w:tr w:rsidR="008A5E67" w:rsidRPr="00323785" w:rsidTr="000C7FDC">
        <w:tc>
          <w:tcPr>
            <w:tcW w:w="4675" w:type="dxa"/>
            <w:shd w:val="clear" w:color="auto" w:fill="auto"/>
          </w:tcPr>
          <w:p w:rsidR="008A5E67" w:rsidRPr="00323785" w:rsidRDefault="008A5E67" w:rsidP="000C7FDC">
            <w:r w:rsidRPr="00323785">
              <w:rPr>
                <w:color w:val="000000"/>
              </w:rPr>
              <w:t>Доступ в операционную среду (локальную ОС отдельного ТС ИС) с возможностью выполнения НСД вызовом штатных процедур или запуска специально разработанных программ</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Установка только разрешенного ПО</w:t>
            </w:r>
          </w:p>
        </w:tc>
      </w:tr>
      <w:tr w:rsidR="008A5E67" w:rsidRPr="00323785" w:rsidTr="000C7FDC">
        <w:tc>
          <w:tcPr>
            <w:tcW w:w="15757" w:type="dxa"/>
            <w:gridSpan w:val="8"/>
          </w:tcPr>
          <w:p w:rsidR="008A5E67" w:rsidRPr="00323785" w:rsidRDefault="008A5E67" w:rsidP="000C7FDC">
            <w:pPr>
              <w:jc w:val="center"/>
              <w:rPr>
                <w:b/>
              </w:rPr>
            </w:pPr>
            <w:r w:rsidRPr="00323785">
              <w:rPr>
                <w:b/>
              </w:rPr>
              <w:t>4. Угрозы нарушения доступности информации</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длительного удержания вычислительных ресурсов пользователями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нарушения работоспособности </w:t>
            </w:r>
            <w:proofErr w:type="spellStart"/>
            <w:r w:rsidRPr="00323785">
              <w:rPr>
                <w:color w:val="000000"/>
              </w:rPr>
              <w:t>грид</w:t>
            </w:r>
            <w:proofErr w:type="spellEnd"/>
            <w:r w:rsidRPr="00323785">
              <w:rPr>
                <w:color w:val="000000"/>
              </w:rPr>
              <w:t xml:space="preserve">-системы при нетипичной сетевой нагрузке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доступа к гипервизору из виртуальной машины и (или) физической сети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отказа в загрузке входных данных неизвестного формата хранилищем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отказа в обслуживании системой хранения данных суперкомпьютера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перегрузки </w:t>
            </w:r>
            <w:proofErr w:type="spellStart"/>
            <w:r w:rsidRPr="00323785">
              <w:rPr>
                <w:color w:val="000000"/>
              </w:rPr>
              <w:t>грид</w:t>
            </w:r>
            <w:proofErr w:type="spellEnd"/>
            <w:r w:rsidRPr="00323785">
              <w:rPr>
                <w:color w:val="000000"/>
              </w:rPr>
              <w:t xml:space="preserve">-системы вычислительными заданиями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повреждения системного реестра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Резервирование ОС, настройка прав доступа</w:t>
            </w:r>
          </w:p>
        </w:tc>
      </w:tr>
      <w:tr w:rsidR="008A5E67" w:rsidRPr="00323785" w:rsidTr="000C7FDC">
        <w:tc>
          <w:tcPr>
            <w:tcW w:w="4675" w:type="dxa"/>
          </w:tcPr>
          <w:p w:rsidR="008A5E67" w:rsidRPr="00323785" w:rsidRDefault="008A5E67" w:rsidP="000C7FDC">
            <w:pPr>
              <w:rPr>
                <w:color w:val="000000"/>
              </w:rPr>
            </w:pPr>
            <w:r w:rsidRPr="00323785">
              <w:rPr>
                <w:color w:val="000000"/>
              </w:rPr>
              <w:t>Угроза приведения системы в состояние «отказ в обслуживании»</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Использование отказоустойчивого ПО</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утраты вычислительных ресурсов </w:t>
            </w:r>
          </w:p>
        </w:tc>
        <w:tc>
          <w:tcPr>
            <w:tcW w:w="1798" w:type="dxa"/>
            <w:shd w:val="clear" w:color="auto" w:fill="FFFFFF" w:themeFill="background1"/>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FFFFFF" w:themeFill="background1"/>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 xml:space="preserve">Инструкция </w:t>
            </w:r>
            <w:proofErr w:type="spellStart"/>
            <w:r w:rsidRPr="00323785">
              <w:t>админисратора</w:t>
            </w:r>
            <w:proofErr w:type="spellEnd"/>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вывода из строя/выхода из строя отдельных ТС</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Резервирование аппаратно-программных средств</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вывода из строя незарезервированных ТС/программных средств/каналов связи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Резервирование аппаратно-программных средств</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отсутствия актуальных резервных копий информации</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Резервное копирование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потери информации в процессе ее обработки технически и(или) программными средствами и при передаче по каналам связи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Шифрование сетевого трафика</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переполнения канала связи вследствие множества параллельных попыток авторизации</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нехватки ресурсов ИС для выполнения штатных задач в результате обработки множества параллельных задач, выполняемых одной учетной записью</w:t>
            </w:r>
          </w:p>
        </w:tc>
        <w:tc>
          <w:tcPr>
            <w:tcW w:w="1798" w:type="dxa"/>
            <w:shd w:val="clear" w:color="auto" w:fill="auto"/>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auto"/>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Своевременная замена компонентов АРМ</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вывода из строя ИС при подаче на интерфейсы информационного обмена «неожидаемой» информации</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15757" w:type="dxa"/>
            <w:gridSpan w:val="8"/>
          </w:tcPr>
          <w:p w:rsidR="008A5E67" w:rsidRPr="00323785" w:rsidRDefault="008A5E67" w:rsidP="000C7FDC">
            <w:pPr>
              <w:jc w:val="center"/>
              <w:rPr>
                <w:b/>
              </w:rPr>
            </w:pPr>
            <w:r w:rsidRPr="00323785">
              <w:rPr>
                <w:b/>
              </w:rPr>
              <w:t>5. Угрозы нарушения целостности информации</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нарушения целостности данных </w:t>
            </w:r>
            <w:proofErr w:type="spellStart"/>
            <w:r w:rsidRPr="00323785">
              <w:rPr>
                <w:color w:val="000000"/>
              </w:rPr>
              <w:t>кеша</w:t>
            </w:r>
            <w:proofErr w:type="spellEnd"/>
            <w:r w:rsidRPr="00323785">
              <w:rPr>
                <w:color w:val="000000"/>
              </w:rPr>
              <w:t xml:space="preserve"> </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Резервное копирование</w:t>
            </w:r>
          </w:p>
        </w:tc>
        <w:tc>
          <w:tcPr>
            <w:tcW w:w="2226" w:type="dxa"/>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подмены содержимого сетевых ресурсов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Шифрование сетевого трафика</w:t>
            </w:r>
          </w:p>
        </w:tc>
        <w:tc>
          <w:tcPr>
            <w:tcW w:w="2226" w:type="dxa"/>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потери информации вследствие несогласованности работы узлов хранилища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auto"/>
          </w:tcPr>
          <w:p w:rsidR="008A5E67" w:rsidRPr="00323785" w:rsidRDefault="008A5E67" w:rsidP="000C7FDC">
            <w:pPr>
              <w:rPr>
                <w:color w:val="000000"/>
              </w:rPr>
            </w:pPr>
            <w:proofErr w:type="gramStart"/>
            <w:r w:rsidRPr="00323785">
              <w:rPr>
                <w:color w:val="000000"/>
              </w:rPr>
              <w:t>Угроза</w:t>
            </w:r>
            <w:proofErr w:type="gramEnd"/>
            <w:r w:rsidRPr="00323785">
              <w:rPr>
                <w:color w:val="000000"/>
              </w:rPr>
              <w:t xml:space="preserve"> сбоя обработки специальным образом изменённых файлов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tcBorders>
              <w:bottom w:val="single" w:sz="4" w:space="0" w:color="auto"/>
            </w:tcBorders>
            <w:shd w:val="clear" w:color="auto" w:fill="auto"/>
            <w:vAlign w:val="center"/>
          </w:tcPr>
          <w:p w:rsidR="008A5E67" w:rsidRPr="00323785" w:rsidRDefault="008A5E67" w:rsidP="000C7FDC">
            <w:pPr>
              <w:jc w:val="center"/>
            </w:pPr>
            <w:r w:rsidRPr="00323785">
              <w:t>Резервное копирование</w:t>
            </w:r>
          </w:p>
        </w:tc>
        <w:tc>
          <w:tcPr>
            <w:tcW w:w="2226" w:type="dxa"/>
            <w:tcBorders>
              <w:bottom w:val="single" w:sz="4" w:space="0" w:color="auto"/>
            </w:tcBorders>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отсутствия контроля </w:t>
            </w:r>
            <w:proofErr w:type="gramStart"/>
            <w:r w:rsidRPr="00323785">
              <w:rPr>
                <w:color w:val="000000"/>
              </w:rPr>
              <w:t>целостности</w:t>
            </w:r>
            <w:proofErr w:type="gramEnd"/>
            <w:r w:rsidRPr="00323785">
              <w:rPr>
                <w:color w:val="000000"/>
              </w:rPr>
              <w:t xml:space="preserve"> обрабатываемой в ИС информации, применяемого программного обеспечения, в том числе СЗИ</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tcBorders>
              <w:bottom w:val="single" w:sz="4" w:space="0" w:color="auto"/>
            </w:tcBorders>
            <w:shd w:val="clear" w:color="auto" w:fill="FFFFFF" w:themeFill="background1"/>
            <w:vAlign w:val="center"/>
          </w:tcPr>
          <w:p w:rsidR="008A5E67" w:rsidRPr="00323785" w:rsidRDefault="008A5E67" w:rsidP="000C7FDC">
            <w:pPr>
              <w:jc w:val="center"/>
            </w:pPr>
            <w:r w:rsidRPr="00323785">
              <w:t>Настройка СЗИ</w:t>
            </w:r>
          </w:p>
        </w:tc>
        <w:tc>
          <w:tcPr>
            <w:tcW w:w="2226" w:type="dxa"/>
            <w:tcBorders>
              <w:bottom w:val="single" w:sz="4" w:space="0" w:color="auto"/>
            </w:tcBorders>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lastRenderedPageBreak/>
              <w:t>Угроза отсутствия целостных резервных копий информации, программного обеспечения, СЗИ в случае реализации угроз информационной безопасности</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tcBorders>
              <w:top w:val="single" w:sz="4" w:space="0" w:color="auto"/>
            </w:tcBorders>
            <w:shd w:val="clear" w:color="auto" w:fill="auto"/>
            <w:vAlign w:val="center"/>
          </w:tcPr>
          <w:p w:rsidR="008A5E67" w:rsidRPr="00323785" w:rsidRDefault="008A5E67" w:rsidP="000C7FDC">
            <w:pPr>
              <w:jc w:val="center"/>
            </w:pPr>
            <w:r w:rsidRPr="00323785">
              <w:t>Резервное копирование</w:t>
            </w:r>
          </w:p>
        </w:tc>
        <w:tc>
          <w:tcPr>
            <w:tcW w:w="2226" w:type="dxa"/>
            <w:tcBorders>
              <w:top w:val="single" w:sz="4" w:space="0" w:color="auto"/>
            </w:tcBorders>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отсутствия контроля за поступающими в информационную систему данными, в том числе незапрашиваемыми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средств централизованного управления за поступающими в информационную систему данными, в том числе незапрашиваемыми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автоматизированных фильтров, осуществляющих обработку поступающей в ИС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 Настройка МЭ</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доступа в ИС информации от не аутентифицированных серверов/пользователей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отсутствия контроля за данными, передаваемыми из ИС</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 Настройка МЭ</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резервного копирования информации, передаваемой из ИС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Резервное копирование баз данных по расписанию</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передачи из ИС недопустимой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 Настройка МЭ</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ввода/передачи недостоверных/</w:t>
            </w:r>
            <w:r w:rsidRPr="00323785">
              <w:rPr>
                <w:color w:val="000000"/>
                <w:shd w:val="clear" w:color="auto" w:fill="FFFFFF" w:themeFill="background1"/>
              </w:rPr>
              <w:t>ошибочных</w:t>
            </w:r>
            <w:r w:rsidRPr="00323785">
              <w:rPr>
                <w:color w:val="000000"/>
              </w:rPr>
              <w:t xml:space="preserve"> данных </w:t>
            </w:r>
          </w:p>
        </w:tc>
        <w:tc>
          <w:tcPr>
            <w:tcW w:w="1798" w:type="dxa"/>
            <w:shd w:val="clear" w:color="auto" w:fill="auto"/>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auto"/>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подмены используемых ИС файлов</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rPr>
          <w:trHeight w:val="351"/>
        </w:trPr>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модификации/удаления файлов журналов системного, прикладного ПО, средств защиты</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 пропускной режим</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установки/запуска модифицированного программного обеспечения и (или) модифицированных обновлений программного обеспечения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Установка только разрешенного ПО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модификации/стирания/удаления данных системы регистрации событий информационной безопасности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Отсутствие регламента/графика проведения контроля целостности применяемых программных средств, в том числе СЗИ </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15757" w:type="dxa"/>
            <w:gridSpan w:val="8"/>
            <w:vAlign w:val="center"/>
          </w:tcPr>
          <w:p w:rsidR="008A5E67" w:rsidRPr="00323785" w:rsidRDefault="008A5E67" w:rsidP="000C7FDC">
            <w:pPr>
              <w:jc w:val="center"/>
              <w:rPr>
                <w:b/>
              </w:rPr>
            </w:pPr>
            <w:r w:rsidRPr="00323785">
              <w:rPr>
                <w:b/>
              </w:rPr>
              <w:t>6. Угрозы, не являющиеся атаками</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исчерпания вычислительных ресурсов хранилища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неверного определения формата входных данных, поступающих в хранилище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неконтролируемого копирования данных внутри хранилища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неконтролируемого уничтожения информации хранилищем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выхода из строя/отказа отдельных ТС, программных средств, каналов связи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15757" w:type="dxa"/>
            <w:gridSpan w:val="8"/>
          </w:tcPr>
          <w:p w:rsidR="008A5E67" w:rsidRPr="00323785" w:rsidRDefault="008A5E67" w:rsidP="000C7FDC">
            <w:pPr>
              <w:jc w:val="center"/>
              <w:rPr>
                <w:b/>
              </w:rPr>
            </w:pPr>
            <w:r w:rsidRPr="00323785">
              <w:rPr>
                <w:b/>
              </w:rPr>
              <w:t>7. Угрозы НСД, создающие предпосылки для реализации НСД в результате нарушения процедуры авторизации и аутентификации</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аппаратного сброса пароля BIOS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Опломбирование системного блока,</w:t>
            </w:r>
          </w:p>
          <w:p w:rsidR="008A5E67" w:rsidRPr="00323785" w:rsidRDefault="008A5E67" w:rsidP="000C7FDC">
            <w:pPr>
              <w:jc w:val="center"/>
            </w:pPr>
            <w:r w:rsidRPr="00323785">
              <w:t>Контроль интерфейсов ввода-вывода, 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нарушения процедуры аутентификации субъектов виртуального информационного взаимодействия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обхода некорректно настроенных механизмов аутентификации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 выполнение парольной политики</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программного сброса пароля BIOS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 xml:space="preserve">Настройки ОС </w:t>
            </w:r>
          </w:p>
        </w:tc>
        <w:tc>
          <w:tcPr>
            <w:tcW w:w="2226" w:type="dxa"/>
            <w:shd w:val="clear" w:color="auto" w:fill="D0CECE" w:themeFill="background2" w:themeFillShade="E6"/>
            <w:vAlign w:val="center"/>
          </w:tcPr>
          <w:p w:rsidR="008A5E67" w:rsidRPr="00323785" w:rsidRDefault="008A5E67" w:rsidP="000C7FDC">
            <w:pPr>
              <w:jc w:val="center"/>
            </w:pPr>
            <w:r w:rsidRPr="00323785">
              <w:t>Перечень разрешенного к установке ПО, ограничение на установку ПО</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«кражи» учётной записи доступа к сетевым сервисам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Угроза получения доступа к ИС, компонентам ИС, информации, обрабатываемой ИС без прохождения процедуры идентификации и аутентификации</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Контроль доступа в помещения ИС, контроль интерфейсов ввода-вывода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доступа к ИС вследствие ошибок подсистемы идентификации и аутентификации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получения несанкционированного доступа сторонними лицами, устройствами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на объекте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отсутствия/слабости процедур аутентификации при доступе пользователей/устройств к ресурсам ИС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Угрозы авторизации с использованием устаревших, но не отключённых учетных записей</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«слабых» методов идентификации и аутентификации пользователей, в том числе при использовании удаленного доступа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применения только программных методов двухфакторной аутентификации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долговременных паролей для подключения к ИС посредством удаленного доступа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передачи аутентифицирующей информации по открытым каналам связи без использования криптографических СЗИ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СКЗИ</w:t>
            </w: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доступа к ИС </w:t>
            </w:r>
            <w:proofErr w:type="spellStart"/>
            <w:r w:rsidRPr="00323785">
              <w:rPr>
                <w:color w:val="000000"/>
              </w:rPr>
              <w:t>неаутентифицированных</w:t>
            </w:r>
            <w:proofErr w:type="spellEnd"/>
            <w:r w:rsidRPr="00323785">
              <w:rPr>
                <w:color w:val="000000"/>
              </w:rPr>
              <w:t xml:space="preserve"> устройств и пользователей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на объекте,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повторного использования идентификаторов в течение как минимум 1 года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идентификаторов, неиспользуемых более 45 дней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 выполнение парольной политики</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раскрытия используемых идентификаторов пользователя в публичном доступе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управления идентификаторами внешних пользователей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lastRenderedPageBreak/>
              <w:t>Угроза использования «</w:t>
            </w:r>
            <w:proofErr w:type="gramStart"/>
            <w:r w:rsidRPr="00323785">
              <w:rPr>
                <w:color w:val="000000"/>
              </w:rPr>
              <w:t>слабых»/</w:t>
            </w:r>
            <w:proofErr w:type="gramEnd"/>
            <w:r w:rsidRPr="00323785">
              <w:rPr>
                <w:color w:val="000000"/>
              </w:rPr>
              <w:t xml:space="preserve">предсказуемых паролей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отказоустойчивой централизованной системы идентификации и аутентификации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использования пользователями идентичных идентификаторов в разных информационных системах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отсутствия регламента работы с персональными идентификаторами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в централизованной системе идентификации и аутентификации атрибутов, позволяющих однозначно определить внешних и внутренних пользователей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бесконтрольного доступа пользователей к процессу загрузки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Настройка СЗИ НСД</w:t>
            </w:r>
          </w:p>
        </w:tc>
        <w:tc>
          <w:tcPr>
            <w:tcW w:w="2226" w:type="dxa"/>
            <w:shd w:val="clear" w:color="auto" w:fill="auto"/>
            <w:vAlign w:val="center"/>
          </w:tcPr>
          <w:p w:rsidR="008A5E67" w:rsidRPr="00323785" w:rsidRDefault="008A5E67" w:rsidP="000C7FDC">
            <w:pPr>
              <w:jc w:val="center"/>
            </w:pPr>
            <w:r w:rsidRPr="00323785">
              <w:t xml:space="preserve">Инструкция пользователя и </w:t>
            </w:r>
            <w:proofErr w:type="spellStart"/>
            <w:r w:rsidRPr="00323785">
              <w:t>адмиистратора</w:t>
            </w:r>
            <w:proofErr w:type="spellEnd"/>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подмены/модификации базовой системы ввода-вывода, программного обеспечения телекоммуникационного оборудования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Контроль доступа в помещения ИС</w:t>
            </w:r>
          </w:p>
        </w:tc>
      </w:tr>
      <w:tr w:rsidR="008A5E67" w:rsidRPr="00323785" w:rsidTr="000C7FDC">
        <w:tc>
          <w:tcPr>
            <w:tcW w:w="15757" w:type="dxa"/>
            <w:gridSpan w:val="8"/>
          </w:tcPr>
          <w:p w:rsidR="008A5E67" w:rsidRPr="00323785" w:rsidRDefault="008A5E67" w:rsidP="000C7FDC">
            <w:pPr>
              <w:jc w:val="center"/>
              <w:rPr>
                <w:b/>
              </w:rPr>
            </w:pPr>
            <w:r w:rsidRPr="00323785">
              <w:rPr>
                <w:b/>
              </w:rPr>
              <w:t>8. Угрозы НСД к информации в результате слабости процедур разграничения ролей и полномочий, правил управления доступом</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воздействия на программы с высокими привилегиями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Использование СЗИ</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доступа к защищаемым файлам с использованием обходного пути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доступа к локальным файлам сервера при помощи URL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загрузки нештатной ОС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Контроль доступа в помещения ИС, контроль портов ввода вывода,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изменения системных и глобальных переменных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использования альтернативных путей доступа к ресурсам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механизмов авторизации для повышения привилегий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нарушения изоляции среды исполнения BIOS </w:t>
            </w:r>
          </w:p>
        </w:tc>
        <w:tc>
          <w:tcPr>
            <w:tcW w:w="1798" w:type="dxa"/>
            <w:shd w:val="clear" w:color="auto" w:fill="FFFFFF" w:themeFill="background1"/>
            <w:vAlign w:val="center"/>
          </w:tcPr>
          <w:p w:rsidR="008A5E67" w:rsidRPr="00323785" w:rsidRDefault="008A5E67" w:rsidP="000C7FDC">
            <w:pPr>
              <w:jc w:val="center"/>
            </w:pPr>
          </w:p>
        </w:tc>
        <w:tc>
          <w:tcPr>
            <w:tcW w:w="1660" w:type="dxa"/>
            <w:gridSpan w:val="2"/>
            <w:shd w:val="clear" w:color="auto" w:fill="FFFFFF" w:themeFill="background1"/>
            <w:vAlign w:val="center"/>
          </w:tcPr>
          <w:p w:rsidR="008A5E67" w:rsidRPr="00323785" w:rsidRDefault="008A5E67" w:rsidP="000C7FDC">
            <w:pPr>
              <w:jc w:val="center"/>
            </w:pPr>
          </w:p>
        </w:tc>
        <w:tc>
          <w:tcPr>
            <w:tcW w:w="1798" w:type="dxa"/>
            <w:shd w:val="clear" w:color="auto" w:fill="FFFFFF" w:themeFill="background1"/>
            <w:vAlign w:val="center"/>
          </w:tcPr>
          <w:p w:rsidR="008A5E67" w:rsidRPr="00323785" w:rsidRDefault="008A5E67" w:rsidP="000C7FDC">
            <w:pPr>
              <w:jc w:val="center"/>
            </w:pPr>
          </w:p>
        </w:tc>
        <w:tc>
          <w:tcPr>
            <w:tcW w:w="1757" w:type="dxa"/>
            <w:shd w:val="clear" w:color="auto" w:fill="FFFFFF" w:themeFill="background1"/>
            <w:vAlign w:val="center"/>
          </w:tcPr>
          <w:p w:rsidR="008A5E67" w:rsidRPr="00323785" w:rsidRDefault="008A5E67" w:rsidP="000C7FDC">
            <w:pPr>
              <w:jc w:val="center"/>
            </w:pP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невозможности управления правами пользователей BIOS </w:t>
            </w:r>
          </w:p>
        </w:tc>
        <w:tc>
          <w:tcPr>
            <w:tcW w:w="1798" w:type="dxa"/>
            <w:shd w:val="clear" w:color="auto" w:fill="FFFFFF" w:themeFill="background1"/>
            <w:vAlign w:val="center"/>
          </w:tcPr>
          <w:p w:rsidR="008A5E67" w:rsidRPr="00323785" w:rsidRDefault="008A5E67" w:rsidP="000C7FDC">
            <w:pPr>
              <w:jc w:val="center"/>
            </w:pPr>
          </w:p>
        </w:tc>
        <w:tc>
          <w:tcPr>
            <w:tcW w:w="1660" w:type="dxa"/>
            <w:gridSpan w:val="2"/>
            <w:shd w:val="clear" w:color="auto" w:fill="FFFFFF" w:themeFill="background1"/>
            <w:vAlign w:val="center"/>
          </w:tcPr>
          <w:p w:rsidR="008A5E67" w:rsidRPr="00323785" w:rsidRDefault="008A5E67" w:rsidP="000C7FDC">
            <w:pPr>
              <w:jc w:val="center"/>
            </w:pPr>
          </w:p>
        </w:tc>
        <w:tc>
          <w:tcPr>
            <w:tcW w:w="1798" w:type="dxa"/>
            <w:shd w:val="clear" w:color="auto" w:fill="FFFFFF" w:themeFill="background1"/>
            <w:vAlign w:val="center"/>
          </w:tcPr>
          <w:p w:rsidR="008A5E67" w:rsidRPr="00323785" w:rsidRDefault="008A5E67" w:rsidP="000C7FDC">
            <w:pPr>
              <w:jc w:val="center"/>
            </w:pPr>
          </w:p>
        </w:tc>
        <w:tc>
          <w:tcPr>
            <w:tcW w:w="1757" w:type="dxa"/>
            <w:shd w:val="clear" w:color="auto" w:fill="FFFFFF" w:themeFill="background1"/>
            <w:vAlign w:val="center"/>
          </w:tcPr>
          <w:p w:rsidR="008A5E67" w:rsidRPr="00323785" w:rsidRDefault="008A5E67" w:rsidP="000C7FDC">
            <w:pPr>
              <w:jc w:val="center"/>
            </w:pP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некорректного использования прозрачного прокси-сервера за счёт плагинов браузера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ОС</w:t>
            </w:r>
          </w:p>
        </w:tc>
        <w:tc>
          <w:tcPr>
            <w:tcW w:w="2226" w:type="dxa"/>
            <w:shd w:val="clear" w:color="auto" w:fill="auto"/>
            <w:vAlign w:val="center"/>
          </w:tcPr>
          <w:p w:rsidR="008A5E67" w:rsidRPr="00323785" w:rsidRDefault="008A5E67" w:rsidP="000C7FDC">
            <w:pPr>
              <w:jc w:val="center"/>
            </w:pPr>
            <w:r w:rsidRPr="00323785">
              <w:t xml:space="preserve">Инструкции пользователя и администратора </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неправомерного ознакомления с защищаемой информацией </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Перечень лиц, допущенных к обработке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доступа к </w:t>
            </w:r>
            <w:proofErr w:type="spellStart"/>
            <w:r w:rsidRPr="00323785">
              <w:rPr>
                <w:color w:val="000000"/>
              </w:rPr>
              <w:t>аутентификационной</w:t>
            </w:r>
            <w:proofErr w:type="spellEnd"/>
            <w:r w:rsidRPr="00323785">
              <w:rPr>
                <w:color w:val="000000"/>
              </w:rPr>
              <w:t xml:space="preserve">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доступа к системе по беспроводным каналам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копирования защищаемой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редактирования реестра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Ограничение на установку ПО</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создания учётной записи пользователя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 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управления буфером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управления синхронизацией и состоянием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управления указателями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передачи запрещённых команд на оборудование с числовым программным управлением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перезагрузки аппаратных и программно-аппаратных средств вычислительной техники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Контроль доступа в помещения ИС,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повышения привилегий </w:t>
            </w:r>
          </w:p>
        </w:tc>
        <w:tc>
          <w:tcPr>
            <w:tcW w:w="1798" w:type="dxa"/>
            <w:shd w:val="clear" w:color="auto" w:fill="FFFFFF" w:themeFill="background1"/>
            <w:vAlign w:val="center"/>
          </w:tcPr>
          <w:p w:rsidR="008A5E67" w:rsidRPr="00323785" w:rsidRDefault="008A5E67" w:rsidP="000C7FDC">
            <w:pPr>
              <w:jc w:val="center"/>
            </w:pPr>
          </w:p>
        </w:tc>
        <w:tc>
          <w:tcPr>
            <w:tcW w:w="1660" w:type="dxa"/>
            <w:gridSpan w:val="2"/>
            <w:shd w:val="clear" w:color="auto" w:fill="FFFFFF" w:themeFill="background1"/>
            <w:vAlign w:val="center"/>
          </w:tcPr>
          <w:p w:rsidR="008A5E67" w:rsidRPr="00323785" w:rsidRDefault="008A5E67" w:rsidP="000C7FDC">
            <w:pPr>
              <w:jc w:val="center"/>
            </w:pPr>
          </w:p>
        </w:tc>
        <w:tc>
          <w:tcPr>
            <w:tcW w:w="1798" w:type="dxa"/>
            <w:shd w:val="clear" w:color="auto" w:fill="FFFFFF" w:themeFill="background1"/>
            <w:vAlign w:val="center"/>
          </w:tcPr>
          <w:p w:rsidR="008A5E67" w:rsidRPr="00323785" w:rsidRDefault="008A5E67" w:rsidP="000C7FDC">
            <w:pPr>
              <w:jc w:val="center"/>
            </w:pPr>
          </w:p>
        </w:tc>
        <w:tc>
          <w:tcPr>
            <w:tcW w:w="1757" w:type="dxa"/>
            <w:shd w:val="clear" w:color="auto" w:fill="FFFFFF" w:themeFill="background1"/>
            <w:vAlign w:val="center"/>
          </w:tcPr>
          <w:p w:rsidR="008A5E67" w:rsidRPr="00323785" w:rsidRDefault="008A5E67" w:rsidP="000C7FDC">
            <w:pPr>
              <w:jc w:val="center"/>
            </w:pPr>
          </w:p>
        </w:tc>
        <w:tc>
          <w:tcPr>
            <w:tcW w:w="1843" w:type="dxa"/>
            <w:shd w:val="clear" w:color="auto" w:fill="FFFFFF" w:themeFill="background1"/>
            <w:vAlign w:val="center"/>
          </w:tcPr>
          <w:p w:rsidR="008A5E67" w:rsidRPr="00323785" w:rsidRDefault="008A5E67" w:rsidP="000C7FDC">
            <w:pPr>
              <w:jc w:val="center"/>
            </w:pPr>
            <w:r w:rsidRPr="00323785">
              <w:t>Антивирусное ПО</w:t>
            </w: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lastRenderedPageBreak/>
              <w:t xml:space="preserve">Угроза подбора пароля BIOS </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proofErr w:type="spellStart"/>
            <w:r w:rsidRPr="00323785">
              <w:t>неакутальная</w:t>
            </w:r>
            <w:proofErr w:type="spellEnd"/>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подделки записей журнала регистрации событий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proofErr w:type="gramStart"/>
            <w:r w:rsidRPr="00323785">
              <w:rPr>
                <w:color w:val="000000"/>
              </w:rPr>
              <w:t>Угроза</w:t>
            </w:r>
            <w:proofErr w:type="gramEnd"/>
            <w:r w:rsidRPr="00323785">
              <w:rPr>
                <w:color w:val="000000"/>
              </w:rPr>
              <w:t xml:space="preserve"> сбоя автоматического управления системой разграничения доступа хранилища больших данных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удаления </w:t>
            </w:r>
            <w:proofErr w:type="spellStart"/>
            <w:r w:rsidRPr="00323785">
              <w:rPr>
                <w:color w:val="000000"/>
              </w:rPr>
              <w:t>аутентификационной</w:t>
            </w:r>
            <w:proofErr w:type="spellEnd"/>
            <w:r w:rsidRPr="00323785">
              <w:rPr>
                <w:color w:val="000000"/>
              </w:rPr>
              <w:t xml:space="preserve">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 установка только разрешенного ПО</w:t>
            </w:r>
          </w:p>
        </w:tc>
      </w:tr>
      <w:tr w:rsidR="008A5E67" w:rsidRPr="00323785" w:rsidTr="000C7FDC">
        <w:tc>
          <w:tcPr>
            <w:tcW w:w="4675" w:type="dxa"/>
            <w:tcBorders>
              <w:bottom w:val="single" w:sz="4" w:space="0" w:color="auto"/>
            </w:tcBorders>
            <w:shd w:val="clear" w:color="auto" w:fill="FFFFFF" w:themeFill="background1"/>
          </w:tcPr>
          <w:p w:rsidR="008A5E67" w:rsidRPr="00323785" w:rsidRDefault="008A5E67" w:rsidP="000C7FDC">
            <w:pPr>
              <w:rPr>
                <w:color w:val="000000"/>
              </w:rPr>
            </w:pPr>
            <w:r w:rsidRPr="00323785">
              <w:rPr>
                <w:color w:val="000000"/>
              </w:rPr>
              <w:t xml:space="preserve">Угроза эксплуатации цифровой подписи программного кода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Антивирусное ПО</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tcBorders>
              <w:bottom w:val="single" w:sz="4" w:space="0" w:color="auto"/>
            </w:tcBorders>
            <w:shd w:val="clear" w:color="auto" w:fill="auto"/>
          </w:tcPr>
          <w:p w:rsidR="008A5E67" w:rsidRPr="00323785" w:rsidRDefault="008A5E67" w:rsidP="000C7FDC">
            <w:pPr>
              <w:rPr>
                <w:color w:val="000000"/>
              </w:rPr>
            </w:pPr>
            <w:r w:rsidRPr="00323785">
              <w:rPr>
                <w:color w:val="000000"/>
              </w:rPr>
              <w:t>Угроза доступа к информации и командам, хранящимся в BIOS, с возможностью перехвата управления загрузкой ОС и получения прав доверенного пользователя</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r w:rsidRPr="00323785">
              <w:t>Инструкция пользователя и администратора</w:t>
            </w:r>
          </w:p>
        </w:tc>
      </w:tr>
      <w:tr w:rsidR="008A5E67" w:rsidRPr="00323785" w:rsidTr="000C7FDC">
        <w:tc>
          <w:tcPr>
            <w:tcW w:w="4675" w:type="dxa"/>
            <w:tcBorders>
              <w:top w:val="single" w:sz="4" w:space="0" w:color="auto"/>
            </w:tcBorders>
            <w:shd w:val="clear" w:color="auto" w:fill="FFFFFF" w:themeFill="background1"/>
          </w:tcPr>
          <w:p w:rsidR="008A5E67" w:rsidRPr="00323785" w:rsidRDefault="008A5E67" w:rsidP="000C7FDC">
            <w:pPr>
              <w:rPr>
                <w:color w:val="000000"/>
              </w:rPr>
            </w:pPr>
            <w:r w:rsidRPr="00323785">
              <w:rPr>
                <w:color w:val="000000"/>
              </w:rPr>
              <w:t>Угроза получения несанкционированного доступа к средствам управления персональными идентификаторов/учетными записями, в том числе с повышенными правами доступа</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доступа к данным в обход механизмов разграничения доступа, в том числе с повышенными правами доступа</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разными пользователей, лицами, обеспечивающими функционирование, доступа к данным и полномочиям, не предназначенными для данных лиц в связи с их должностными обязанностями</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 и администратора,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предоставления прав доступа, не необходимых для исполнения должностных обязанностей и функционирования ИС, для совершения деструктивных действий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Отсутствие ограничения на количество неудачных попыток входа в информационную систему</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использования (подключения) к открытому(незаблокированному) сеансу пользователя</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Настройка ОС</w:t>
            </w: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Угроза использования ресурсов ИС до прохождения процедур идентификации и авторизации</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Угрозы несанкционированного подключения к ИС с использованием санкционированной сессии удаленного доступа</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подбора идентификационных данных для удаленного доступа к ИС</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использования слабостей/уязвимостей защиты протоколов удаленного доступа</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бесконтрольного использования технологий беспроводного доступа, в том числе с мобильных устройств</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получения доступа к ИС с использованием технологий беспроводного доступа, в том числе мобильных устройств без прохождения процедуры идентификации и авторизации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r w:rsidRPr="00323785">
              <w:t>Настройки СЗИ НСД</w:t>
            </w:r>
          </w:p>
        </w:tc>
        <w:tc>
          <w:tcPr>
            <w:tcW w:w="2226" w:type="dxa"/>
            <w:shd w:val="clear" w:color="auto" w:fill="auto"/>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доступа к ИС с использованием технологий беспроводного доступа, с неконтролируемых устройств</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несанкционированной автоматической передачи конфиденциальной информации на запросы сторонних информационных систем</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несанкционированного доступа к средствам управления персональными идентификаторов/учетными записями, в том числе с повышенными правами доступа</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получения несанкционированного доступа к средствам управления средствами идентификации и аутентификации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перехвата идентифицирующих и аутентифицирующих данных в процессе идентификации и аутентификации пользователей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бесконтрольного доступа к информации неопределенным кругом лиц</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 xml:space="preserve">Пропускной режим на объекте, контроль </w:t>
            </w:r>
            <w:r w:rsidRPr="00323785">
              <w:lastRenderedPageBreak/>
              <w:t>доступа в помещения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Угроза получения доступа к данным, не предназначенным для пользователя</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низкая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удаленного управления и использования периферийных устройств для получения информации или выполнения иных деструктивных целей</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использования технологий мобильного кода для совершения попыток несанкционированного доступа к ИС при использовании в ИС мобильных устройств</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встроенных в информационную систему </w:t>
            </w:r>
            <w:proofErr w:type="spellStart"/>
            <w:r w:rsidRPr="00323785">
              <w:rPr>
                <w:color w:val="000000"/>
              </w:rPr>
              <w:t>недекларированных</w:t>
            </w:r>
            <w:proofErr w:type="spellEnd"/>
            <w:r w:rsidRPr="00323785">
              <w:rPr>
                <w:color w:val="000000"/>
              </w:rPr>
              <w:t xml:space="preserve"> возможностей, скрытых каналов передачи информации в обход реализованных мер защиты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отказоустойчивых централизованных средств управления учетными записями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автоматического блокирования учетных записей по истечении их срока действия, в результате исчерпания попыток доступа к ИС, выявления попыток НСД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rPr>
                <w:b/>
              </w:rPr>
            </w:pPr>
          </w:p>
        </w:tc>
        <w:tc>
          <w:tcPr>
            <w:tcW w:w="2226" w:type="dxa"/>
            <w:shd w:val="clear" w:color="auto" w:fill="D0CECE" w:themeFill="background2" w:themeFillShade="E6"/>
            <w:vAlign w:val="center"/>
          </w:tcPr>
          <w:p w:rsidR="008A5E67" w:rsidRPr="00323785" w:rsidRDefault="008A5E67" w:rsidP="000C7FDC">
            <w:pPr>
              <w:jc w:val="center"/>
              <w:rPr>
                <w:b/>
              </w:rP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отсутствия необходимых методов управления доступом для разграничения прав доступа в соответствии с технологией обработки и угрозами безопасности информации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передачи информации без соблюдения атрибутов(меток) безопасности, связанных с передаваемой информацией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Шифрование сетевого трафика</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динамического анализа и управления информационными потоками в зависимости от состояния ИС, условий ее функционирования, изменений в технологии обработки, передаваемых данных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обхода правил управления информационными потоками за счет манипуляций с передаваемыми данными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Шифрование сетевого трафика</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несанкционированного доступа к средствам управления информационными потоками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возложения функционально различных должностных обязанностей/ролей на одно должностное лицо </w:t>
            </w:r>
          </w:p>
        </w:tc>
        <w:tc>
          <w:tcPr>
            <w:tcW w:w="1798" w:type="dxa"/>
            <w:shd w:val="clear" w:color="auto" w:fill="auto"/>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auto"/>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757" w:type="dxa"/>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Выполнение организационных мер</w:t>
            </w:r>
          </w:p>
        </w:tc>
      </w:tr>
      <w:tr w:rsidR="008A5E67" w:rsidRPr="00323785" w:rsidTr="000C7FDC">
        <w:tc>
          <w:tcPr>
            <w:tcW w:w="4675" w:type="dxa"/>
            <w:shd w:val="clear" w:color="auto" w:fill="BFBFBF" w:themeFill="background1" w:themeFillShade="BF"/>
          </w:tcPr>
          <w:p w:rsidR="008A5E67" w:rsidRPr="00323785" w:rsidRDefault="008A5E67" w:rsidP="000C7FDC">
            <w:pPr>
              <w:rPr>
                <w:color w:val="000000"/>
              </w:rPr>
            </w:pPr>
            <w:r w:rsidRPr="00323785">
              <w:rPr>
                <w:color w:val="000000"/>
              </w:rPr>
              <w:t xml:space="preserve">Угроза предоставления расширенных прав и привилегий пользователям, в том числе внешним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информирования пользователя о применении СЗИ и необходимости соблюдения установленных оператором правил и ограничений на работу с информацией, о предыдущем успешном доступе к ИС, о количестве успешных/неуспешных попыток доступа, об изменении сведений об учетной записи пользователя, о превышении числа параллельных сеансов доступа </w:t>
            </w:r>
          </w:p>
        </w:tc>
        <w:tc>
          <w:tcPr>
            <w:tcW w:w="1798" w:type="dxa"/>
            <w:shd w:val="clear" w:color="auto" w:fill="FFFFFF" w:themeFill="background1"/>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FFFFFF" w:themeFill="background1"/>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w:t>
            </w: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информирования администратора о превышении числа параллельных сеансов доступа пользователями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одних и тех же учетных записей для параллельного доступа к ИС (с 2 и более) различных устройств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использования незавершенных сеансов пользователей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ОС</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наличия удаленного доступа от имени привилегированных пользователей для администрирования ИС, системы защиты, в том числе с использованием технологий беспроводного доступа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автоматизированного мониторинга и контроля удаленного доступа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уязвимых/незащищенных технологий удаленного доступа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взаимодействия с иными информационными системами, не обеспеченными системой защиты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механизмов автоматизированного контроля параметров настройки компонентов </w:t>
            </w:r>
            <w:r w:rsidRPr="00323785">
              <w:rPr>
                <w:color w:val="000000"/>
              </w:rPr>
              <w:lastRenderedPageBreak/>
              <w:t xml:space="preserve">программного обеспечения, влияющих на безопасность информации </w:t>
            </w:r>
          </w:p>
        </w:tc>
        <w:tc>
          <w:tcPr>
            <w:tcW w:w="1798" w:type="dxa"/>
            <w:shd w:val="clear" w:color="auto" w:fill="FFFFFF" w:themeFill="background1"/>
            <w:vAlign w:val="center"/>
          </w:tcPr>
          <w:p w:rsidR="008A5E67" w:rsidRPr="00323785" w:rsidRDefault="008A5E67" w:rsidP="000C7FDC">
            <w:pPr>
              <w:jc w:val="center"/>
            </w:pPr>
            <w:r w:rsidRPr="00323785">
              <w:lastRenderedPageBreak/>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механизмов автоматизированного реагирования на несанкционированное изменение параметров настройки компонентов программного обеспечения, влияющих на безопасность информации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контроля за используемыми интерфейсами ввода/вывода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pPr>
            <w:r w:rsidRPr="00323785">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Контроль интерфейсов ввода-вывода, инструкции администратора и пользователя</w:t>
            </w:r>
          </w:p>
        </w:tc>
      </w:tr>
      <w:tr w:rsidR="008A5E67" w:rsidRPr="00323785" w:rsidTr="000C7FDC">
        <w:tc>
          <w:tcPr>
            <w:tcW w:w="15757" w:type="dxa"/>
            <w:gridSpan w:val="8"/>
          </w:tcPr>
          <w:p w:rsidR="008A5E67" w:rsidRPr="00323785" w:rsidRDefault="008A5E67" w:rsidP="000C7FDC">
            <w:pPr>
              <w:jc w:val="center"/>
              <w:rPr>
                <w:b/>
              </w:rPr>
            </w:pPr>
            <w:r w:rsidRPr="00323785">
              <w:rPr>
                <w:b/>
              </w:rPr>
              <w:t>9. Угрозы ошибок/внесения уязвимостей при проектировании, внедрении ИС/системы защиты ИС</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передачи данных по скрытым каналам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w:t>
            </w:r>
          </w:p>
        </w:tc>
        <w:tc>
          <w:tcPr>
            <w:tcW w:w="2226" w:type="dxa"/>
            <w:shd w:val="clear" w:color="auto" w:fill="FFFFFF" w:themeFill="background1"/>
          </w:tcPr>
          <w:p w:rsidR="008A5E67" w:rsidRPr="00323785" w:rsidRDefault="008A5E67" w:rsidP="000C7FDC">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включения в проект не испытанных достоверно компонентов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tcPr>
          <w:p w:rsidR="008A5E67" w:rsidRPr="00323785" w:rsidRDefault="008A5E67" w:rsidP="000C7FDC">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внедрения системной избыточности </w:t>
            </w:r>
          </w:p>
        </w:tc>
        <w:tc>
          <w:tcPr>
            <w:tcW w:w="1798" w:type="dxa"/>
            <w:shd w:val="clear" w:color="auto" w:fill="FFFFFF" w:themeFill="background1"/>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FFFFFF" w:themeFill="background1"/>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ошибок при моделировании угроз и нарушителей информационной безопасности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Ежегодная доработка модели угроз, повышение квалификации специалистов по защите информации</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внедрения системы защиты, не обеспечивающей нивелирования актуальных угроз и нарушителей информационной безопасности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Ежегодная доработка модели угроз, повышение квалификации специалистов по защите информации</w:t>
            </w:r>
          </w:p>
        </w:tc>
      </w:tr>
      <w:tr w:rsidR="008A5E67" w:rsidRPr="00323785" w:rsidTr="000C7FDC">
        <w:tc>
          <w:tcPr>
            <w:tcW w:w="15757" w:type="dxa"/>
            <w:gridSpan w:val="8"/>
          </w:tcPr>
          <w:p w:rsidR="008A5E67" w:rsidRPr="00323785" w:rsidRDefault="008A5E67" w:rsidP="000C7FDC">
            <w:pPr>
              <w:jc w:val="center"/>
              <w:rPr>
                <w:b/>
              </w:rPr>
            </w:pPr>
            <w:r w:rsidRPr="00323785">
              <w:rPr>
                <w:b/>
              </w:rPr>
              <w:t>10. Угрозы ошибочных/деструктивных действий лиц</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подмены действия пользователя путём обмана </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w:t>
            </w:r>
            <w:proofErr w:type="spellStart"/>
            <w:r w:rsidRPr="00323785">
              <w:rPr>
                <w:color w:val="000000"/>
              </w:rPr>
              <w:t>фишинга</w:t>
            </w:r>
            <w:proofErr w:type="spellEnd"/>
            <w:r w:rsidRPr="00323785">
              <w:rPr>
                <w:color w:val="000000"/>
              </w:rPr>
              <w:t>»</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Реализация угроз с использованием возможности по непосредственному доступу к техническим и </w:t>
            </w:r>
            <w:r w:rsidRPr="00323785">
              <w:rPr>
                <w:color w:val="000000"/>
              </w:rPr>
              <w:lastRenderedPageBreak/>
              <w:t>части программных средств ИС, СЗИ и СКЗИ, в соответствии с установленными для них административными полномочиями</w:t>
            </w:r>
          </w:p>
        </w:tc>
        <w:tc>
          <w:tcPr>
            <w:tcW w:w="1798" w:type="dxa"/>
            <w:vAlign w:val="center"/>
          </w:tcPr>
          <w:p w:rsidR="008A5E67" w:rsidRPr="00323785" w:rsidRDefault="008A5E67" w:rsidP="000C7FDC">
            <w:pPr>
              <w:jc w:val="center"/>
            </w:pPr>
            <w:r w:rsidRPr="00323785">
              <w:lastRenderedPageBreak/>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СЗИ НСД</w:t>
            </w:r>
          </w:p>
        </w:tc>
        <w:tc>
          <w:tcPr>
            <w:tcW w:w="2226" w:type="dxa"/>
            <w:shd w:val="clear" w:color="auto" w:fill="FFFFFF" w:themeFill="background1"/>
            <w:vAlign w:val="center"/>
          </w:tcPr>
          <w:p w:rsidR="008A5E67" w:rsidRPr="00323785" w:rsidRDefault="008A5E67" w:rsidP="000C7FDC">
            <w:pPr>
              <w:jc w:val="center"/>
            </w:pPr>
            <w:r w:rsidRPr="00323785">
              <w:t xml:space="preserve">Инструкции администратора и </w:t>
            </w:r>
            <w:r w:rsidRPr="00323785">
              <w:lastRenderedPageBreak/>
              <w:t>пользователя,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lastRenderedPageBreak/>
              <w:t>Внесение изменений в конфигурацию программных средств и ТС, приводящими к отключению/частичному отключению ИС/модулей/компонентов/сегментов ИС, СЗИ (в случае сговора с внешними нарушителями безопасности информации)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администратора и пользователя, контроль доступа в помещения ИС, опломбирование ПЭВМ</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Создание неконтролируемых точек доступа (лазейки) в систему, для удаленного доступа к ИС</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Переконфигурирование СЗИ и СКЗИ для реализации угроз ИС</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СКЗИ пользователя и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Осуществление угроз с использованием локальных линий связи, систем электропитания и заземления</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Пропускной режим на объекте, видеонаблюдение в пределах КЗ, 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Хищение ключей шифрования, идентификаторов и известных паролей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контроль доступа в помещения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Внесение программно-аппаратных закладок в </w:t>
            </w:r>
            <w:proofErr w:type="spellStart"/>
            <w:r w:rsidRPr="00323785">
              <w:rPr>
                <w:color w:val="000000"/>
              </w:rPr>
              <w:t>программно</w:t>
            </w:r>
            <w:proofErr w:type="spellEnd"/>
            <w:r w:rsidRPr="00323785">
              <w:rPr>
                <w:color w:val="000000"/>
              </w:rPr>
              <w:t xml:space="preserve"> - аппаратные средства ИС, обеспечивающих съем информации, используя непосредственное подключение к техническим средствам обработки информации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Создание методов и средств реализации атак, а также самостоятельное проведение атаки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rPr>
                <w:b/>
              </w:rP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Ошибки при конфигурировании и обслуживании модулей/компонентов ИС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Создание ситуаций, препятствующих функционированию сети (остановка, сбой серверов; уничтожение и/или модификация программного </w:t>
            </w:r>
            <w:r w:rsidRPr="00323785">
              <w:rPr>
                <w:color w:val="000000"/>
              </w:rPr>
              <w:lastRenderedPageBreak/>
              <w:t>обеспечения; создание множественных, ложных информационных сообщений)</w:t>
            </w:r>
          </w:p>
        </w:tc>
        <w:tc>
          <w:tcPr>
            <w:tcW w:w="1798" w:type="dxa"/>
            <w:vAlign w:val="center"/>
          </w:tcPr>
          <w:p w:rsidR="008A5E67" w:rsidRPr="00323785" w:rsidRDefault="008A5E67" w:rsidP="000C7FDC">
            <w:pPr>
              <w:jc w:val="center"/>
            </w:pPr>
            <w:r w:rsidRPr="00323785">
              <w:lastRenderedPageBreak/>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Несанкционированный съем информации, блокирование работы отдельных пользователей, перестройка планов маршрутизации и политик доступа сети.</w:t>
            </w:r>
          </w:p>
        </w:tc>
        <w:tc>
          <w:tcPr>
            <w:tcW w:w="1798" w:type="dxa"/>
            <w:shd w:val="clear" w:color="auto" w:fill="auto"/>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auto"/>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auto"/>
            <w:vAlign w:val="center"/>
          </w:tcPr>
          <w:p w:rsidR="008A5E67" w:rsidRPr="00323785" w:rsidRDefault="008A5E67" w:rsidP="000C7FDC">
            <w:pPr>
              <w:jc w:val="center"/>
            </w:pPr>
            <w:r w:rsidRPr="00323785">
              <w:t>средняя</w:t>
            </w:r>
          </w:p>
        </w:tc>
        <w:tc>
          <w:tcPr>
            <w:tcW w:w="1757" w:type="dxa"/>
            <w:shd w:val="clear" w:color="auto" w:fill="auto"/>
            <w:vAlign w:val="center"/>
          </w:tcPr>
          <w:p w:rsidR="008A5E67" w:rsidRPr="00323785" w:rsidRDefault="008A5E67" w:rsidP="000C7FDC">
            <w:pPr>
              <w:jc w:val="center"/>
            </w:pPr>
            <w:r w:rsidRPr="00323785">
              <w:t>неактуальная</w:t>
            </w:r>
          </w:p>
        </w:tc>
        <w:tc>
          <w:tcPr>
            <w:tcW w:w="1843" w:type="dxa"/>
            <w:shd w:val="clear" w:color="auto" w:fill="auto"/>
            <w:vAlign w:val="center"/>
          </w:tcPr>
          <w:p w:rsidR="008A5E67" w:rsidRPr="00323785" w:rsidRDefault="008A5E67" w:rsidP="000C7FDC">
            <w:pPr>
              <w:jc w:val="center"/>
            </w:pPr>
          </w:p>
        </w:tc>
        <w:tc>
          <w:tcPr>
            <w:tcW w:w="2226" w:type="dxa"/>
            <w:shd w:val="clear" w:color="auto" w:fill="auto"/>
            <w:vAlign w:val="center"/>
          </w:tcPr>
          <w:p w:rsidR="008A5E67" w:rsidRPr="00323785" w:rsidRDefault="008A5E67" w:rsidP="000C7FDC">
            <w:pPr>
              <w:jc w:val="center"/>
            </w:pPr>
            <w:r w:rsidRPr="00323785">
              <w:t>Выполнение организационных мер,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Непреднамеренное разглашение </w:t>
            </w:r>
            <w:proofErr w:type="spellStart"/>
            <w:r w:rsidRPr="00323785">
              <w:rPr>
                <w:color w:val="000000"/>
              </w:rPr>
              <w:t>ПДн</w:t>
            </w:r>
            <w:proofErr w:type="spellEnd"/>
            <w:r w:rsidRPr="00323785">
              <w:rPr>
                <w:color w:val="000000"/>
              </w:rPr>
              <w:t xml:space="preserve"> лицам, не имеющим права доступа к ним </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Выполнение организационных мер,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Нарушение правил хранения ключевой информации </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Выполнение организационных мер,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Передача защищаемой информации по открытым каналам связи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Шифрование сетевого трафика</w:t>
            </w: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r w:rsidRPr="00323785">
              <w:t xml:space="preserve">Несанкционированная модификация/уничтожение информации легитимным пользователем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Выполнение организационных мер, инструкции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Копирование информации на незарегистрированный носитель информации, в том числе печать</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Выполнение организационных мер, 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Несанкционированное отключение средств защиты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ОС 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Угрозы вербовки (социальной инженерии)</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15757" w:type="dxa"/>
            <w:gridSpan w:val="8"/>
          </w:tcPr>
          <w:p w:rsidR="008A5E67" w:rsidRPr="00323785" w:rsidRDefault="008A5E67" w:rsidP="000C7FDC">
            <w:pPr>
              <w:jc w:val="center"/>
              <w:rPr>
                <w:b/>
              </w:rPr>
            </w:pPr>
            <w:r w:rsidRPr="00323785">
              <w:rPr>
                <w:b/>
              </w:rPr>
              <w:t>11. Угрозы нарушения конфиденциальности</w:t>
            </w:r>
          </w:p>
        </w:tc>
      </w:tr>
      <w:tr w:rsidR="008A5E67" w:rsidRPr="00323785" w:rsidTr="000C7FDC">
        <w:tc>
          <w:tcPr>
            <w:tcW w:w="4675" w:type="dxa"/>
          </w:tcPr>
          <w:p w:rsidR="008A5E67" w:rsidRPr="00323785" w:rsidRDefault="008A5E67" w:rsidP="000C7FDC">
            <w:pPr>
              <w:rPr>
                <w:color w:val="000000"/>
              </w:rPr>
            </w:pPr>
            <w:r w:rsidRPr="00323785">
              <w:rPr>
                <w:color w:val="000000"/>
              </w:rPr>
              <w:lastRenderedPageBreak/>
              <w:t>Угроза исследования механизмов работы программы</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Антивирусное ПО</w:t>
            </w:r>
          </w:p>
        </w:tc>
        <w:tc>
          <w:tcPr>
            <w:tcW w:w="2226" w:type="dxa"/>
            <w:vAlign w:val="center"/>
          </w:tcPr>
          <w:p w:rsidR="008A5E67" w:rsidRPr="00323785" w:rsidRDefault="008A5E67" w:rsidP="000C7FDC">
            <w:pPr>
              <w:jc w:val="center"/>
            </w:pPr>
            <w:r w:rsidRPr="00323785">
              <w:t>Инструкция пользователя и администратора</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исследования приложения через отчёты об ошибках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 xml:space="preserve">Контроль доступа к журналам, инструкция администратора </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обнаружения открытых портов и идентификации привязанных к нему сетевых служб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МЭ</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обнаружения хостов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определения типов объектов защиты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определения топологии вычислительной сети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получения предварительной информации об объекте защиты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получения сведений о владельце беспроводного устройства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сканирования веб-сервисов, разработанных на основе языка описания WSDL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Сканирование сети для изучения логики работы ИС, выявления протоколов, портов</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Анализ сетевого трафика для изучения логики работы ИС, выявления протоколов, портов, перехвата служебных данных (в том числе, идентификаторов и паролей), их подмены</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Применение специальных программ для выявления пароля (IP-</w:t>
            </w:r>
            <w:proofErr w:type="spellStart"/>
            <w:r w:rsidRPr="00323785">
              <w:rPr>
                <w:color w:val="000000"/>
              </w:rPr>
              <w:t>спуффинг</w:t>
            </w:r>
            <w:proofErr w:type="spellEnd"/>
            <w:r w:rsidRPr="00323785">
              <w:rPr>
                <w:color w:val="000000"/>
              </w:rPr>
              <w:t>, разные виды перебора)</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получения нарушителем сведений о структуре, конфигурации и настройках ИС и ее системы защиты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shd w:val="clear" w:color="auto" w:fill="D0CECE" w:themeFill="background2" w:themeFillShade="E6"/>
              </w:rPr>
              <w:t>Угроза получения нарушителем</w:t>
            </w:r>
            <w:r w:rsidRPr="00323785">
              <w:rPr>
                <w:color w:val="000000"/>
                <w:shd w:val="clear" w:color="auto" w:fill="FFFFFF" w:themeFill="background1"/>
              </w:rPr>
              <w:t xml:space="preserve"> </w:t>
            </w:r>
            <w:r w:rsidRPr="00323785">
              <w:rPr>
                <w:color w:val="000000"/>
                <w:shd w:val="clear" w:color="auto" w:fill="D0CECE" w:themeFill="background2" w:themeFillShade="E6"/>
              </w:rPr>
              <w:t>конфиденциальных сведений, обрабатываемых</w:t>
            </w:r>
            <w:r w:rsidRPr="00323785">
              <w:rPr>
                <w:color w:val="000000"/>
              </w:rPr>
              <w:t xml:space="preserve"> в ИС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контроль доступа в помещения ИС, 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lastRenderedPageBreak/>
              <w:t xml:space="preserve">Угроза получения нарушителем идентификационных данных легальных пользователей ИС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контроль доступа в помещения ИС, 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Разглашение сведений конфиденциального характера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Организационные мероприятия, инструкция пользователя</w:t>
            </w:r>
          </w:p>
        </w:tc>
      </w:tr>
      <w:tr w:rsidR="008A5E67" w:rsidRPr="00323785" w:rsidTr="000C7FDC">
        <w:tc>
          <w:tcPr>
            <w:tcW w:w="15757" w:type="dxa"/>
            <w:gridSpan w:val="8"/>
          </w:tcPr>
          <w:p w:rsidR="008A5E67" w:rsidRPr="00323785" w:rsidRDefault="008A5E67" w:rsidP="000C7FDC">
            <w:pPr>
              <w:jc w:val="center"/>
              <w:rPr>
                <w:b/>
              </w:rPr>
            </w:pPr>
            <w:r w:rsidRPr="00323785">
              <w:rPr>
                <w:b/>
              </w:rPr>
              <w:t>12. Угрозы программно-математических воздействий</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автоматического распространения вредоносного кода в </w:t>
            </w:r>
            <w:proofErr w:type="spellStart"/>
            <w:r w:rsidRPr="00323785">
              <w:rPr>
                <w:color w:val="000000"/>
              </w:rPr>
              <w:t>грид</w:t>
            </w:r>
            <w:proofErr w:type="spellEnd"/>
            <w:r w:rsidRPr="00323785">
              <w:rPr>
                <w:color w:val="000000"/>
              </w:rPr>
              <w:t xml:space="preserve">-системе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внедрения кода или данных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восстановления </w:t>
            </w:r>
            <w:proofErr w:type="spellStart"/>
            <w:r w:rsidRPr="00323785">
              <w:rPr>
                <w:color w:val="000000"/>
              </w:rPr>
              <w:t>аутентификационной</w:t>
            </w:r>
            <w:proofErr w:type="spellEnd"/>
            <w:r w:rsidRPr="00323785">
              <w:rPr>
                <w:color w:val="000000"/>
              </w:rPr>
              <w:t xml:space="preserve">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 и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деструктивного изменения конфигурации/среды окружения программ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избыточного выделения оперативной памяти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Антивирусное ПО</w:t>
            </w: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искажения XML-схемы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искажения вводимой и выводимой на периферийные устройства информации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использования слабостей кодирования входных данных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Использование СКЗИ</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межсайтового </w:t>
            </w:r>
            <w:proofErr w:type="spellStart"/>
            <w:r w:rsidRPr="00323785">
              <w:rPr>
                <w:color w:val="000000"/>
              </w:rPr>
              <w:t>скриптинга</w:t>
            </w:r>
            <w:proofErr w:type="spellEnd"/>
            <w:r w:rsidRPr="00323785">
              <w:rPr>
                <w:color w:val="000000"/>
              </w:rPr>
              <w:t xml:space="preserve">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межсайтовой подделки запроса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выключения или обхода механизма защиты от записи в BIOS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lastRenderedPageBreak/>
              <w:t xml:space="preserve">Угроза перехвата вводимой и выводимой на периферийные устройства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МЭ</w:t>
            </w:r>
          </w:p>
        </w:tc>
        <w:tc>
          <w:tcPr>
            <w:tcW w:w="2226" w:type="dxa"/>
            <w:shd w:val="clear" w:color="auto" w:fill="D0CECE" w:themeFill="background2" w:themeFillShade="E6"/>
            <w:vAlign w:val="center"/>
          </w:tcPr>
          <w:p w:rsidR="008A5E67" w:rsidRPr="00323785" w:rsidRDefault="008A5E67" w:rsidP="000C7FDC">
            <w:pPr>
              <w:jc w:val="center"/>
            </w:pPr>
            <w:r w:rsidRPr="00323785">
              <w:t>Выполнение организационных мер, контроль периметра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подмены резервной копии программного обеспечения BIOS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заражения компьютера при посещении неблагонадёжных сайтов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неправомерного шифрования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Установка только разрешенного ПО, инструкция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скрытного включения вычислительного устройства в состав бот-сети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СЗИ НСД</w:t>
            </w:r>
          </w:p>
        </w:tc>
        <w:tc>
          <w:tcPr>
            <w:tcW w:w="2226" w:type="dxa"/>
            <w:shd w:val="clear" w:color="auto" w:fill="FFFFFF" w:themeFill="background1"/>
            <w:vAlign w:val="center"/>
          </w:tcPr>
          <w:p w:rsidR="008A5E67" w:rsidRPr="00323785" w:rsidRDefault="008A5E67" w:rsidP="000C7FDC">
            <w:pPr>
              <w:jc w:val="center"/>
            </w:pPr>
            <w:r w:rsidRPr="00323785">
              <w:t>Установка только разрешенного ПО, инструкция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распространения «почтовых червей»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Внедрение программных закладок</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внедрения в ИС вредоносного программного обеспечения с устройств, подключаемых с использованием технологий беспроводного доступа</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Антивирусное ПО</w:t>
            </w: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Применение специально созданных программных продуктов для НСД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внедрения через легитимные схемы информационного обмена между информационными системами вредоносного программного обеспечения</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централизованной системы управления средствами антивирусной защиты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15757" w:type="dxa"/>
            <w:gridSpan w:val="8"/>
            <w:shd w:val="clear" w:color="auto" w:fill="auto"/>
          </w:tcPr>
          <w:p w:rsidR="008A5E67" w:rsidRPr="00323785" w:rsidRDefault="008A5E67" w:rsidP="000C7FDC">
            <w:pPr>
              <w:jc w:val="center"/>
              <w:rPr>
                <w:b/>
              </w:rPr>
            </w:pPr>
            <w:r w:rsidRPr="00323785">
              <w:rPr>
                <w:b/>
              </w:rPr>
              <w:t xml:space="preserve">13. Угрозы, связанные с использованием технологий виртуализации – соответствии с п.6.13 Общей модели угроз Администрации </w:t>
            </w:r>
            <w:r w:rsidRPr="00323785">
              <w:rPr>
                <w:rFonts w:eastAsiaTheme="minorEastAsia"/>
                <w:b/>
                <w:bCs/>
                <w:color w:val="000000"/>
              </w:rPr>
              <w:t>Чамзинского</w:t>
            </w:r>
            <w:r w:rsidRPr="00323785">
              <w:rPr>
                <w:b/>
              </w:rPr>
              <w:t xml:space="preserve"> муниципального района данные угрозы не рассматриваются.</w:t>
            </w:r>
          </w:p>
        </w:tc>
      </w:tr>
      <w:tr w:rsidR="008A5E67" w:rsidRPr="00323785" w:rsidTr="000C7FDC">
        <w:tc>
          <w:tcPr>
            <w:tcW w:w="15757" w:type="dxa"/>
            <w:gridSpan w:val="8"/>
          </w:tcPr>
          <w:p w:rsidR="008A5E67" w:rsidRPr="00323785" w:rsidRDefault="008A5E67" w:rsidP="000C7FDC">
            <w:pPr>
              <w:jc w:val="center"/>
              <w:rPr>
                <w:b/>
              </w:rPr>
            </w:pPr>
            <w:r w:rsidRPr="00323785">
              <w:rPr>
                <w:b/>
              </w:rPr>
              <w:lastRenderedPageBreak/>
              <w:t>14. Угрозы, связанные с нарушением правил эксплуатации машинных носителей</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восстановления удалённой защищаемой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Установка только разрешенного ПО, 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удаления защищаемой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утраты носителей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 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форматирования носителей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Резервное копирование</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Повреждение носителя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Резервное копирование</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Доступ к снятым с эксплуатации носителям информации (содержащим остаточные данные)</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Учет носителей информации, контроль доступа в помещение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подключения к ИС неучтенных машинных носителей</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подключения к ИС </w:t>
            </w:r>
            <w:proofErr w:type="spellStart"/>
            <w:r w:rsidRPr="00323785">
              <w:rPr>
                <w:color w:val="000000"/>
              </w:rPr>
              <w:t>неперсонифицированных</w:t>
            </w:r>
            <w:proofErr w:type="spellEnd"/>
            <w:r w:rsidRPr="00323785">
              <w:rPr>
                <w:color w:val="000000"/>
              </w:rPr>
              <w:t xml:space="preserve"> машинных носителей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копирования </w:t>
            </w:r>
            <w:r w:rsidRPr="00323785">
              <w:rPr>
                <w:color w:val="000000"/>
                <w:shd w:val="clear" w:color="auto" w:fill="D0CECE" w:themeFill="background2" w:themeFillShade="E6"/>
              </w:rPr>
              <w:t>информации на машинные</w:t>
            </w:r>
            <w:r w:rsidRPr="00323785">
              <w:rPr>
                <w:color w:val="000000"/>
              </w:rPr>
              <w:t xml:space="preserve"> носители</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несанкционированной модификации/удаления информации на машинных носителях</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хищения машинных носителей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 пропускной режим</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подмены машинных носителей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 пропускной режим</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встраивания программно-аппаратных </w:t>
            </w:r>
            <w:r w:rsidRPr="00323785">
              <w:rPr>
                <w:color w:val="000000"/>
                <w:shd w:val="clear" w:color="auto" w:fill="FFFFFF" w:themeFill="background1"/>
              </w:rPr>
              <w:t>закладок в машинные носители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 пользователя, учет носителей информации</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несанкционированного доступа к информации, хранящейся на машинном носителе</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Учет носителей информации, хранение в сейфе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использования машинных носителей для хранения информации разных уровней конфиденциальности и целей обработки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использования неконтролируемых портом СВТ для вывода информации на сторонние машинные носители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 контроль интерфейсов ввода-вывода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передачи информации/фрагментов информации между пользователями, сторонними организациями при неполном уничтожении/стирании информации с машинных носителей</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использования машинных носителей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 хранение в сейфе</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несанкционированного выноса машинных носителей за пределы контролируемой зоны </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(высокая)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Учет носителей информации, хранение в сейфе, видеонаблюдение в пределах КЗ</w:t>
            </w:r>
          </w:p>
        </w:tc>
      </w:tr>
      <w:tr w:rsidR="008A5E67" w:rsidRPr="00323785" w:rsidTr="000C7FDC">
        <w:tc>
          <w:tcPr>
            <w:tcW w:w="15757" w:type="dxa"/>
            <w:gridSpan w:val="8"/>
          </w:tcPr>
          <w:p w:rsidR="008A5E67" w:rsidRPr="00323785" w:rsidRDefault="008A5E67" w:rsidP="000C7FDC">
            <w:pPr>
              <w:jc w:val="center"/>
              <w:rPr>
                <w:b/>
              </w:rPr>
            </w:pPr>
            <w:r w:rsidRPr="00323785">
              <w:rPr>
                <w:b/>
              </w:rPr>
              <w:t>15 Угрозы, связанные с нарушением процедур установки/обновления программного обеспечения и оборудования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внедрения вредоносного кода в BIOS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 xml:space="preserve">Пароль на </w:t>
            </w:r>
            <w:r w:rsidRPr="00323785">
              <w:rPr>
                <w:lang w:val="en-US"/>
              </w:rPr>
              <w:t>BIOS</w:t>
            </w:r>
          </w:p>
        </w:tc>
        <w:tc>
          <w:tcPr>
            <w:tcW w:w="2226" w:type="dxa"/>
            <w:shd w:val="clear" w:color="auto" w:fill="D0CECE" w:themeFill="background2" w:themeFillShade="E6"/>
            <w:vAlign w:val="center"/>
          </w:tcPr>
          <w:p w:rsidR="008A5E67" w:rsidRPr="00323785" w:rsidRDefault="008A5E67" w:rsidP="000C7FDC">
            <w:pPr>
              <w:jc w:val="center"/>
              <w:rPr>
                <w:lang w:val="en-US"/>
              </w:rP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изменения компонентов системы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Опломбирование системных блоков, 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установки на мобильные устройства вредоносных/уязвимых программных продуктов</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lastRenderedPageBreak/>
              <w:t>Угроза запуска/установки вредоносного/шпионского/неразрешенного программного обеспечения и(или) обновлений программного обеспечения</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53" w:type="dxa"/>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805" w:type="dxa"/>
            <w:gridSpan w:val="2"/>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администратора 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Установка программного обеспечения, содержащего известные уязвимости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Установка нелицензионного программного обеспечения</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администратора и пользователя</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ошибочного запуска/установки программного обеспечения</w:t>
            </w:r>
          </w:p>
        </w:tc>
        <w:tc>
          <w:tcPr>
            <w:tcW w:w="1798" w:type="dxa"/>
            <w:shd w:val="clear" w:color="auto" w:fill="D0CECE" w:themeFill="background2" w:themeFillShade="E6"/>
            <w:vAlign w:val="center"/>
          </w:tcPr>
          <w:p w:rsidR="008A5E67" w:rsidRPr="00323785" w:rsidRDefault="008A5E67" w:rsidP="000C7FDC">
            <w:pPr>
              <w:jc w:val="center"/>
            </w:pPr>
            <w:r w:rsidRPr="00323785">
              <w:t>5</w:t>
            </w:r>
          </w:p>
          <w:p w:rsidR="008A5E67" w:rsidRPr="00323785" w:rsidRDefault="008A5E67" w:rsidP="000C7FDC">
            <w:pPr>
              <w:jc w:val="center"/>
            </w:pPr>
            <w:r w:rsidRPr="00323785">
              <w:t>(средняя)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администратора 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неправильной установки программного обеспечения</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автоматического запуска вредоносного/шпионского/неразрешенного программного обеспечения при запуске ОС и(или) обновлений программного обеспечения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СЗИ</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удаленного запуска/установки вредоносного/шпионского/неразрешенного программного обеспечения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СЗИ НСД</w:t>
            </w:r>
          </w:p>
        </w:tc>
        <w:tc>
          <w:tcPr>
            <w:tcW w:w="2226" w:type="dxa"/>
            <w:vAlign w:val="center"/>
          </w:tcPr>
          <w:p w:rsidR="008A5E67" w:rsidRPr="00323785" w:rsidRDefault="008A5E67" w:rsidP="000C7FDC">
            <w:pPr>
              <w:jc w:val="center"/>
            </w:pPr>
            <w:r w:rsidRPr="00323785">
              <w:t>Инструкции администратора 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запуска программного обеспечения в нерабочее время </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Инструкция пользователя</w:t>
            </w:r>
          </w:p>
        </w:tc>
      </w:tr>
      <w:tr w:rsidR="008A5E67" w:rsidRPr="00323785" w:rsidTr="000C7FDC">
        <w:tc>
          <w:tcPr>
            <w:tcW w:w="15757" w:type="dxa"/>
            <w:gridSpan w:val="8"/>
          </w:tcPr>
          <w:p w:rsidR="008A5E67" w:rsidRPr="00323785" w:rsidRDefault="008A5E67" w:rsidP="000C7FDC">
            <w:pPr>
              <w:jc w:val="center"/>
              <w:rPr>
                <w:b/>
              </w:rPr>
            </w:pPr>
            <w:r w:rsidRPr="00323785">
              <w:rPr>
                <w:b/>
              </w:rPr>
              <w:t>16. Угрозы физического доступа к компонентам ИС</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преодоления физической защиты </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Физическая охрана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физического выведения из строя средств хранения, обработки и (или) ввода/вывода/передачи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на объекте,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хищения средств хранения, обработки и (или) ввода/вывода/передачи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Физическая охрана, пропускной режим на объекте, контроль доступа в помещения ИС, видеонаблюдение в пределах КЗ</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Угроза несанкционированного доступа к системам криптографической защиты информации (СКЗИ)</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Пропускной режим на объекте, контроль доступа в помещения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нарушения функционирования НЖМД и других систем хранения данных</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Пропускной режим на объекте, контроль доступа в помещения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доступа к системам обеспечения, их повреждение</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Физическая охрана, контроль доступа в помещения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нарушения функционирования кабельных линий связи, ТС</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Пропускной режим на объекте, контроль доступа в помещения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несанкционированного доступа в контролируемую зону</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Пропускной режим на объекте, видеонаблюдение пределах КЗ</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Отсутствие средств автоматизированного контроля доступа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Физическая охрана, пропускной режим на объекте</w:t>
            </w:r>
          </w:p>
        </w:tc>
      </w:tr>
      <w:tr w:rsidR="008A5E67" w:rsidRPr="00323785" w:rsidTr="000C7FDC">
        <w:tc>
          <w:tcPr>
            <w:tcW w:w="15757" w:type="dxa"/>
            <w:gridSpan w:val="8"/>
          </w:tcPr>
          <w:p w:rsidR="008A5E67" w:rsidRPr="00323785" w:rsidRDefault="008A5E67" w:rsidP="000C7FDC">
            <w:pPr>
              <w:jc w:val="center"/>
              <w:rPr>
                <w:b/>
              </w:rPr>
            </w:pPr>
            <w:r w:rsidRPr="00323785">
              <w:rPr>
                <w:b/>
              </w:rPr>
              <w:t xml:space="preserve">17. Угрозы эксплуатации уязвимостей в СПО, ППО, СЗИ, СКЗИ, аппаратных компонентах </w:t>
            </w:r>
            <w:proofErr w:type="spellStart"/>
            <w:r w:rsidRPr="00323785">
              <w:rPr>
                <w:b/>
              </w:rPr>
              <w:t>ИСПДн</w:t>
            </w:r>
            <w:proofErr w:type="spellEnd"/>
            <w:r w:rsidRPr="00323785">
              <w:rPr>
                <w:b/>
              </w:rPr>
              <w:t>, микропрограммном обеспечении</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анализа криптографических алгоритмов и их реализации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восстановления предыдущей уязвимой версии BIOS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деструктивного использования декларированного функционала BIOS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rPr>
                <w:lang w:val="en-US"/>
              </w:rPr>
            </w:pPr>
            <w:r w:rsidRPr="00323785">
              <w:t xml:space="preserve">Пароль </w:t>
            </w:r>
            <w:r w:rsidRPr="00323785">
              <w:rPr>
                <w:lang w:val="en-US"/>
              </w:rPr>
              <w:t>BIOS</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поддельных цифровых подписей BIOS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использования слабых криптографических алгоритмов BIOS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несанкционированного доступа к активному и (или) пассивному виртуальному и (или) физическому сетевому оборудованию из физической и (или) виртуальной сети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Настройка СЗИ НСД</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несанкционированного доступа к локальному компьютеру через клиента </w:t>
            </w:r>
            <w:proofErr w:type="spellStart"/>
            <w:r w:rsidRPr="00323785">
              <w:rPr>
                <w:color w:val="000000"/>
              </w:rPr>
              <w:t>грид</w:t>
            </w:r>
            <w:proofErr w:type="spellEnd"/>
            <w:r w:rsidRPr="00323785">
              <w:rPr>
                <w:color w:val="000000"/>
              </w:rPr>
              <w:t xml:space="preserve">-системы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отключения контрольных датчиков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программного выведения из строя средств хранения, обработки и (или) ввода/вывода/передачи информации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Антивирусное ПО</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распространения </w:t>
            </w:r>
            <w:proofErr w:type="spellStart"/>
            <w:r w:rsidRPr="00323785">
              <w:rPr>
                <w:color w:val="000000"/>
              </w:rPr>
              <w:t>несанкционированно</w:t>
            </w:r>
            <w:proofErr w:type="spellEnd"/>
            <w:r w:rsidRPr="00323785">
              <w:rPr>
                <w:color w:val="000000"/>
              </w:rPr>
              <w:t xml:space="preserve"> повышенных прав на всю </w:t>
            </w:r>
            <w:proofErr w:type="spellStart"/>
            <w:r w:rsidRPr="00323785">
              <w:rPr>
                <w:color w:val="000000"/>
              </w:rPr>
              <w:t>грид</w:t>
            </w:r>
            <w:proofErr w:type="spellEnd"/>
            <w:r w:rsidRPr="00323785">
              <w:rPr>
                <w:color w:val="000000"/>
              </w:rPr>
              <w:t xml:space="preserve">-систему </w:t>
            </w:r>
          </w:p>
        </w:tc>
        <w:tc>
          <w:tcPr>
            <w:tcW w:w="11082" w:type="dxa"/>
            <w:gridSpan w:val="7"/>
            <w:shd w:val="clear" w:color="auto" w:fill="FFFFFF" w:themeFill="background1"/>
            <w:vAlign w:val="center"/>
          </w:tcPr>
          <w:p w:rsidR="008A5E67" w:rsidRPr="00323785" w:rsidRDefault="008A5E67" w:rsidP="000C7FDC">
            <w:pPr>
              <w:jc w:val="center"/>
            </w:pPr>
            <w:r w:rsidRPr="00323785">
              <w:t>Угроза является неактуальной, т.к. данная технология не используется в ИС</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сбоя процесса обновления BIOS </w:t>
            </w:r>
          </w:p>
        </w:tc>
        <w:tc>
          <w:tcPr>
            <w:tcW w:w="1798" w:type="dxa"/>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установки уязвимых версий обновления программного обеспечения BIOS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перехвата исключения/сигнала из привилегированного блока функций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наличия механизмов разработчика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«спама» веб-сервера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15757" w:type="dxa"/>
            <w:gridSpan w:val="8"/>
          </w:tcPr>
          <w:p w:rsidR="008A5E67" w:rsidRPr="00323785" w:rsidRDefault="008A5E67" w:rsidP="000C7FDC">
            <w:pPr>
              <w:jc w:val="center"/>
              <w:rPr>
                <w:b/>
              </w:rPr>
            </w:pPr>
            <w:r w:rsidRPr="00323785">
              <w:rPr>
                <w:b/>
              </w:rPr>
              <w:t>18. Угрозы, связанные с использованием сетевых технологий</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w:t>
            </w:r>
            <w:proofErr w:type="spellStart"/>
            <w:r w:rsidRPr="00323785">
              <w:rPr>
                <w:color w:val="000000"/>
              </w:rPr>
              <w:t>деавторизации</w:t>
            </w:r>
            <w:proofErr w:type="spellEnd"/>
            <w:r w:rsidRPr="00323785">
              <w:rPr>
                <w:color w:val="000000"/>
              </w:rPr>
              <w:t xml:space="preserve"> санкционированного клиента беспроводной сети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заражения DNS-</w:t>
            </w:r>
            <w:proofErr w:type="spellStart"/>
            <w:r w:rsidRPr="00323785">
              <w:rPr>
                <w:color w:val="000000"/>
              </w:rPr>
              <w:t>кеша</w:t>
            </w:r>
            <w:proofErr w:type="spellEnd"/>
            <w:r w:rsidRPr="00323785">
              <w:rPr>
                <w:color w:val="000000"/>
              </w:rPr>
              <w:t xml:space="preserve">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использования слабостей протоколов сетевого/локального обмена данными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Шифрование сетевого трафика</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неправомерных действий в каналах связи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несанкционированного удалённого внеполосного доступа к аппаратным средствам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 xml:space="preserve">Настройки СЗИ НСД </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подключения к беспроводной сети в обход процедуры идентификации/аутентификации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подмены беспроводного клиента или точки доступа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низкая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подмены доверенного пользователя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подмены субъекта сетевого доступа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lastRenderedPageBreak/>
              <w:t>(маловероятно)</w:t>
            </w:r>
          </w:p>
        </w:tc>
        <w:tc>
          <w:tcPr>
            <w:tcW w:w="1660" w:type="dxa"/>
            <w:gridSpan w:val="2"/>
            <w:vAlign w:val="center"/>
          </w:tcPr>
          <w:p w:rsidR="008A5E67" w:rsidRPr="00323785" w:rsidRDefault="008A5E67" w:rsidP="000C7FDC">
            <w:pPr>
              <w:jc w:val="center"/>
            </w:pPr>
            <w:r w:rsidRPr="00323785">
              <w:lastRenderedPageBreak/>
              <w:t>0,25</w:t>
            </w:r>
          </w:p>
          <w:p w:rsidR="008A5E67" w:rsidRPr="00323785" w:rsidRDefault="008A5E67" w:rsidP="000C7FDC">
            <w:pPr>
              <w:jc w:val="center"/>
            </w:pPr>
            <w:r w:rsidRPr="00323785">
              <w:lastRenderedPageBreak/>
              <w:t>(низкая)</w:t>
            </w:r>
          </w:p>
        </w:tc>
        <w:tc>
          <w:tcPr>
            <w:tcW w:w="1798" w:type="dxa"/>
            <w:vAlign w:val="center"/>
          </w:tcPr>
          <w:p w:rsidR="008A5E67" w:rsidRPr="00323785" w:rsidRDefault="008A5E67" w:rsidP="000C7FDC">
            <w:pPr>
              <w:jc w:val="center"/>
            </w:pPr>
            <w:r w:rsidRPr="00323785">
              <w:lastRenderedPageBreak/>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w:t>
            </w:r>
            <w:proofErr w:type="spellStart"/>
            <w:r w:rsidRPr="00323785">
              <w:rPr>
                <w:color w:val="000000"/>
              </w:rPr>
              <w:t>фарминга</w:t>
            </w:r>
            <w:proofErr w:type="spellEnd"/>
            <w:r w:rsidRPr="00323785">
              <w:rPr>
                <w:color w:val="000000"/>
              </w:rPr>
              <w:t>»</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агрегирования данных, передаваемых в </w:t>
            </w:r>
            <w:proofErr w:type="spellStart"/>
            <w:r w:rsidRPr="00323785">
              <w:rPr>
                <w:color w:val="000000"/>
              </w:rPr>
              <w:t>грид</w:t>
            </w:r>
            <w:proofErr w:type="spellEnd"/>
            <w:r w:rsidRPr="00323785">
              <w:rPr>
                <w:color w:val="000000"/>
              </w:rPr>
              <w:t xml:space="preserve">-системе </w:t>
            </w:r>
          </w:p>
        </w:tc>
        <w:tc>
          <w:tcPr>
            <w:tcW w:w="11082" w:type="dxa"/>
            <w:gridSpan w:val="7"/>
            <w:shd w:val="clear" w:color="auto" w:fill="FFFFFF" w:themeFill="background1"/>
            <w:vAlign w:val="center"/>
          </w:tcPr>
          <w:p w:rsidR="008A5E67" w:rsidRPr="00323785" w:rsidRDefault="008A5E67" w:rsidP="000C7FDC">
            <w:pPr>
              <w:jc w:val="center"/>
            </w:pPr>
            <w:r w:rsidRPr="00323785">
              <w:t xml:space="preserve">Угроза является </w:t>
            </w:r>
            <w:proofErr w:type="spellStart"/>
            <w:r w:rsidRPr="00323785">
              <w:t>неактульной</w:t>
            </w:r>
            <w:proofErr w:type="spellEnd"/>
            <w:r w:rsidRPr="00323785">
              <w:t>, т.к. данная технология не используется в ИС</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 xml:space="preserve">Угроза удаленного запуска приложений </w:t>
            </w:r>
          </w:p>
        </w:tc>
        <w:tc>
          <w:tcPr>
            <w:tcW w:w="1798" w:type="dxa"/>
            <w:shd w:val="clear" w:color="auto" w:fill="FFFFFF" w:themeFill="background1"/>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FFFFFF" w:themeFill="background1"/>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 НСД</w:t>
            </w:r>
          </w:p>
        </w:tc>
        <w:tc>
          <w:tcPr>
            <w:tcW w:w="2226" w:type="dxa"/>
            <w:shd w:val="clear" w:color="auto" w:fill="FFFFFF" w:themeFill="background1"/>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навязывания ложных маршрутов</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СКЗИ</w:t>
            </w: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auto"/>
          </w:tcPr>
          <w:p w:rsidR="008A5E67" w:rsidRPr="00323785" w:rsidRDefault="008A5E67" w:rsidP="000C7FDC">
            <w:pPr>
              <w:rPr>
                <w:color w:val="000000"/>
              </w:rPr>
            </w:pPr>
            <w:r w:rsidRPr="00323785">
              <w:rPr>
                <w:color w:val="000000"/>
              </w:rPr>
              <w:t>Угроза внедрения ложных объектов сети</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r w:rsidRPr="00323785">
              <w:t>Инструкции пользователя и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проведения атак/попыток несанкционирова</w:t>
            </w:r>
            <w:r w:rsidRPr="00323785">
              <w:rPr>
                <w:color w:val="000000"/>
                <w:shd w:val="clear" w:color="auto" w:fill="FFFFFF" w:themeFill="background1"/>
              </w:rPr>
              <w:t xml:space="preserve">нного доступа на ИС с использованием </w:t>
            </w:r>
            <w:r w:rsidRPr="00323785">
              <w:rPr>
                <w:color w:val="000000"/>
              </w:rPr>
              <w:t>протоколов сетевого доступа</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механизмов реагирования (блокирования) атак/вторжений</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отсутствия системы анализа сетевого трафика при обмене данными между информационными системами на наличие атак/вторжений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МЭ</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системы анализа сетевого трафика между сегментами ИС на наличие атак/вторжений</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использования неактуальных версий сигнатур обнаружения атак</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отсутствия централизованной системы управления средствами защиты от атак/вторжений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 Настройки СЗИ</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использования слабостей/уязвимостей защиты протоколов удаленного доступа</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 НСД</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бесконтрольного использования технологий беспроводного доступа, в том числе с мобильных устройств</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подмены устройств, подключаемых к ИС с использованием технологии удаленного доступа</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использования неконтролируемых сетевых протоколов для модификации/перехвата управления ИС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перехвата, искажения, модификации, подмены, перенаправления трафика между разными категориями пользователей и СЗИ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 xml:space="preserve">Настройки СКЗИ </w:t>
            </w:r>
          </w:p>
        </w:tc>
        <w:tc>
          <w:tcPr>
            <w:tcW w:w="2226" w:type="dxa"/>
            <w:shd w:val="clear" w:color="auto" w:fill="FFFFFF" w:themeFill="background1"/>
            <w:vAlign w:val="center"/>
          </w:tcPr>
          <w:p w:rsidR="008A5E67" w:rsidRPr="00323785" w:rsidRDefault="008A5E67" w:rsidP="000C7FDC">
            <w:pPr>
              <w:jc w:val="center"/>
            </w:pPr>
            <w:r w:rsidRPr="00323785">
              <w:t>Инструкции администратора и пользователя</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подмены сетевых адресов, определяемых по сетевым именам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отсутствия проверки подлинности сетевых соединений</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Настройки СКЗИ</w:t>
            </w:r>
          </w:p>
        </w:tc>
        <w:tc>
          <w:tcPr>
            <w:tcW w:w="2226" w:type="dxa"/>
            <w:shd w:val="clear" w:color="auto" w:fill="D0CECE" w:themeFill="background2" w:themeFillShade="E6"/>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Отсутствие подтверждения факта отправки/получения информации конкретными пользователями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СКЗИ</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получения несанкционированного доступа при двунаправленной передаче информации между сегментами, информационными системами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контроля соединений между СВТ ИС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доступа к средствам управления информационными потоками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rPr>
                <w:b/>
              </w:rP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отсутствия/неиспользования средств разделения информационных потоков, содержащих различные виды (категории) информации, а также отделение информации управления от пользовательской</w:t>
            </w:r>
          </w:p>
          <w:p w:rsidR="008A5E67" w:rsidRPr="00323785" w:rsidRDefault="008A5E67" w:rsidP="000C7FDC">
            <w:pPr>
              <w:rPr>
                <w:color w:val="000000"/>
              </w:rPr>
            </w:pPr>
            <w:r w:rsidRPr="00323785">
              <w:rPr>
                <w:color w:val="000000"/>
              </w:rPr>
              <w:t xml:space="preserve">информации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Шифрование сетевого трафика</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средств анализа сетевого трафика на наличие вредоносного программного обеспечения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Настройки МЭ</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доступа к ИС с использованием беспроводного доступа из-за границ контролируемой зоны</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низкая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15757" w:type="dxa"/>
            <w:gridSpan w:val="8"/>
          </w:tcPr>
          <w:p w:rsidR="008A5E67" w:rsidRPr="00323785" w:rsidRDefault="008A5E67" w:rsidP="000C7FDC">
            <w:pPr>
              <w:jc w:val="center"/>
              <w:rPr>
                <w:b/>
              </w:rPr>
            </w:pPr>
            <w:r w:rsidRPr="00323785">
              <w:rPr>
                <w:b/>
              </w:rPr>
              <w:t>19. Угрозы инженерной инфраструктуры</w:t>
            </w:r>
          </w:p>
        </w:tc>
      </w:tr>
      <w:tr w:rsidR="008A5E67" w:rsidRPr="00323785" w:rsidTr="000C7FDC">
        <w:tc>
          <w:tcPr>
            <w:tcW w:w="4675" w:type="dxa"/>
            <w:shd w:val="clear" w:color="auto" w:fill="D0CECE" w:themeFill="background2" w:themeFillShade="E6"/>
          </w:tcPr>
          <w:p w:rsidR="008A5E67" w:rsidRPr="00323785" w:rsidRDefault="008A5E67" w:rsidP="000C7FDC">
            <w:r w:rsidRPr="00323785">
              <w:t xml:space="preserve">Угрозы сбоев в сети электропитания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Использование</w:t>
            </w:r>
          </w:p>
          <w:p w:rsidR="008A5E67" w:rsidRPr="00323785" w:rsidRDefault="008A5E67" w:rsidP="000C7FDC">
            <w:pPr>
              <w:jc w:val="center"/>
            </w:pPr>
            <w:r w:rsidRPr="00323785">
              <w:t>ИБП</w:t>
            </w:r>
          </w:p>
        </w:tc>
        <w:tc>
          <w:tcPr>
            <w:tcW w:w="2226" w:type="dxa"/>
            <w:shd w:val="clear" w:color="auto" w:fill="D0CECE" w:themeFill="background2" w:themeFillShade="E6"/>
            <w:vAlign w:val="center"/>
          </w:tcPr>
          <w:p w:rsidR="008A5E67" w:rsidRPr="00323785" w:rsidRDefault="008A5E67" w:rsidP="000C7FDC">
            <w:pPr>
              <w:jc w:val="center"/>
            </w:pPr>
            <w:r w:rsidRPr="00323785">
              <w:t>Резервное копирование</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выхода из строя ТС в результате нарушения климатических параметров работы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Резервирование аппаратно-программных средств</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Угрозы нарушения схем электропитания</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Резервирование аппаратно-программных средств</w:t>
            </w:r>
          </w:p>
        </w:tc>
        <w:tc>
          <w:tcPr>
            <w:tcW w:w="2226" w:type="dxa"/>
            <w:vAlign w:val="center"/>
          </w:tcPr>
          <w:p w:rsidR="008A5E67" w:rsidRPr="00323785" w:rsidRDefault="008A5E67" w:rsidP="000C7FDC">
            <w:pPr>
              <w:jc w:val="center"/>
            </w:pP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Угрозы связанные с отсутствием заземления/неправильным заземлением</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Резервирование аппаратно-программных средств</w:t>
            </w:r>
          </w:p>
        </w:tc>
        <w:tc>
          <w:tcPr>
            <w:tcW w:w="2226" w:type="dxa"/>
            <w:vAlign w:val="center"/>
          </w:tcPr>
          <w:p w:rsidR="008A5E67" w:rsidRPr="00323785" w:rsidRDefault="008A5E67" w:rsidP="000C7FDC">
            <w:pPr>
              <w:jc w:val="center"/>
            </w:pPr>
          </w:p>
        </w:tc>
      </w:tr>
      <w:tr w:rsidR="008A5E67" w:rsidRPr="00323785" w:rsidTr="000C7FDC">
        <w:tc>
          <w:tcPr>
            <w:tcW w:w="15757" w:type="dxa"/>
            <w:gridSpan w:val="8"/>
            <w:shd w:val="clear" w:color="auto" w:fill="auto"/>
          </w:tcPr>
          <w:p w:rsidR="008A5E67" w:rsidRPr="00323785" w:rsidRDefault="008A5E67" w:rsidP="000C7FDC">
            <w:pPr>
              <w:jc w:val="center"/>
              <w:rPr>
                <w:b/>
              </w:rPr>
            </w:pPr>
            <w:r w:rsidRPr="00323785">
              <w:rPr>
                <w:b/>
              </w:rPr>
              <w:t>20. Угрозы, связанные с отсутствием системы регистрации событий информационной безопасности</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системы регистрации событий информационной безопасности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 xml:space="preserve">Настройка СЗИ </w:t>
            </w:r>
          </w:p>
        </w:tc>
        <w:tc>
          <w:tcPr>
            <w:tcW w:w="2226" w:type="dxa"/>
            <w:shd w:val="clear" w:color="auto" w:fill="FFFFFF" w:themeFill="background1"/>
            <w:vAlign w:val="center"/>
          </w:tcPr>
          <w:p w:rsidR="008A5E67" w:rsidRPr="00323785" w:rsidRDefault="008A5E67" w:rsidP="000C7FDC">
            <w:pPr>
              <w:jc w:val="center"/>
            </w:pP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автоматического удаления/затирания событий информационной безопасности новыми события</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переполнения журналов информационной безопасности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централизованного подсистемы централизованного сбора событий информационной безопасности от различных программных и аппаратных продуктов, СЗИ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неправильного отнесения событий, к событиям информационной безопасности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централизованной системы анализа журналов информационной безопасности от различных программных и аппаратных продуктов, средств СЗИ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отключения журналов информационной безопасности</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модификации/удаления журнала информационной безопасности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r w:rsidRPr="00323785">
              <w:t>Настройка СЗИ</w:t>
            </w: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задержек при получении журналов информационной безопасности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ошибок ведения журнала регистрации событий информационной безопасности, в том числе связанных с неправильными настройками времени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отсутствия необходимых сведений в журналах информационной безопасности для </w:t>
            </w:r>
            <w:r w:rsidRPr="00323785">
              <w:rPr>
                <w:color w:val="000000"/>
              </w:rPr>
              <w:lastRenderedPageBreak/>
              <w:t>проведения проверки/расследования/анализа событий информационной безопасности</w:t>
            </w:r>
          </w:p>
        </w:tc>
        <w:tc>
          <w:tcPr>
            <w:tcW w:w="1798" w:type="dxa"/>
            <w:shd w:val="clear" w:color="auto" w:fill="FFFFFF" w:themeFill="background1"/>
            <w:vAlign w:val="center"/>
          </w:tcPr>
          <w:p w:rsidR="008A5E67" w:rsidRPr="00323785" w:rsidRDefault="008A5E67" w:rsidP="000C7FDC">
            <w:pPr>
              <w:jc w:val="center"/>
            </w:pPr>
            <w:r w:rsidRPr="00323785">
              <w:lastRenderedPageBreak/>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отключения/отказа системы регистрации событий информационной безопасности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несанкционированного изменения правил ведения журнала регистрации событий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оповещений (предупреждений) администратора о сбоях, критических событиях в работе системы регистрации событий информационной безопасности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r w:rsidRPr="00323785">
              <w:t>Настройка СЗИ</w:t>
            </w: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15757" w:type="dxa"/>
            <w:gridSpan w:val="8"/>
          </w:tcPr>
          <w:p w:rsidR="008A5E67" w:rsidRPr="00323785" w:rsidRDefault="008A5E67" w:rsidP="000C7FDC">
            <w:pPr>
              <w:jc w:val="center"/>
              <w:rPr>
                <w:b/>
              </w:rPr>
            </w:pPr>
            <w:r w:rsidRPr="00323785">
              <w:rPr>
                <w:b/>
              </w:rPr>
              <w:t>21. Угрозы, связанные с контролем защищенности ИС</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отсутствия контроля за уязвимостями ИС, компонентов ИС, наличием неразрешенного программного обеспечения</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rPr>
                <w:b/>
              </w:rP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Контроль доступа в помещения ИС, установка только разрешенного ПО</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Угроза использования неактуальных версий баз данных уязвимостей средств анализа защищенности</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shd w:val="clear" w:color="auto" w:fill="D0CECE" w:themeFill="background2" w:themeFillShade="E6"/>
            <w:vAlign w:val="center"/>
          </w:tcPr>
          <w:p w:rsidR="008A5E67" w:rsidRPr="00323785" w:rsidRDefault="008A5E67" w:rsidP="000C7FDC">
            <w:pPr>
              <w:jc w:val="center"/>
            </w:pPr>
          </w:p>
        </w:tc>
        <w:tc>
          <w:tcPr>
            <w:tcW w:w="2226" w:type="dxa"/>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D0CECE" w:themeFill="background2" w:themeFillShade="E6"/>
          </w:tcPr>
          <w:p w:rsidR="008A5E67" w:rsidRPr="00323785" w:rsidRDefault="008A5E67" w:rsidP="000C7FDC">
            <w:pPr>
              <w:rPr>
                <w:color w:val="000000"/>
              </w:rPr>
            </w:pPr>
            <w:r w:rsidRPr="00323785">
              <w:rPr>
                <w:color w:val="000000"/>
              </w:rPr>
              <w:t xml:space="preserve">Угроза установки программного обеспечения/обновлений без проведения анализа уязвимостей </w:t>
            </w:r>
          </w:p>
        </w:tc>
        <w:tc>
          <w:tcPr>
            <w:tcW w:w="1798" w:type="dxa"/>
            <w:shd w:val="clear" w:color="auto" w:fill="D0CECE" w:themeFill="background2" w:themeFillShade="E6"/>
            <w:vAlign w:val="center"/>
          </w:tcPr>
          <w:p w:rsidR="008A5E67" w:rsidRPr="00323785" w:rsidRDefault="008A5E67" w:rsidP="000C7FDC">
            <w:pPr>
              <w:jc w:val="center"/>
            </w:pPr>
            <w:r w:rsidRPr="00323785">
              <w:t>2</w:t>
            </w:r>
          </w:p>
          <w:p w:rsidR="008A5E67" w:rsidRPr="00323785" w:rsidRDefault="008A5E67" w:rsidP="000C7FDC">
            <w:pPr>
              <w:jc w:val="center"/>
              <w:rPr>
                <w:b/>
              </w:rPr>
            </w:pPr>
            <w:r w:rsidRPr="00323785">
              <w:t>(низкая)</w:t>
            </w:r>
          </w:p>
        </w:tc>
        <w:tc>
          <w:tcPr>
            <w:tcW w:w="1660" w:type="dxa"/>
            <w:gridSpan w:val="2"/>
            <w:shd w:val="clear" w:color="auto" w:fill="D0CECE" w:themeFill="background2" w:themeFillShade="E6"/>
            <w:vAlign w:val="center"/>
          </w:tcPr>
          <w:p w:rsidR="008A5E67" w:rsidRPr="00323785" w:rsidRDefault="008A5E67" w:rsidP="000C7FDC">
            <w:pPr>
              <w:jc w:val="center"/>
            </w:pPr>
            <w:r w:rsidRPr="00323785">
              <w:t>0,35</w:t>
            </w:r>
          </w:p>
          <w:p w:rsidR="008A5E67" w:rsidRPr="00323785" w:rsidRDefault="008A5E67" w:rsidP="000C7FDC">
            <w:pPr>
              <w:jc w:val="center"/>
            </w:pPr>
            <w:r w:rsidRPr="00323785">
              <w:t>(средняя)</w:t>
            </w:r>
          </w:p>
        </w:tc>
        <w:tc>
          <w:tcPr>
            <w:tcW w:w="1798" w:type="dxa"/>
            <w:shd w:val="clear" w:color="auto" w:fill="D0CECE" w:themeFill="background2" w:themeFillShade="E6"/>
            <w:vAlign w:val="center"/>
          </w:tcPr>
          <w:p w:rsidR="008A5E67" w:rsidRPr="00323785" w:rsidRDefault="008A5E67" w:rsidP="000C7FDC">
            <w:pPr>
              <w:jc w:val="center"/>
            </w:pPr>
            <w:r w:rsidRPr="00323785">
              <w:t>средняя</w:t>
            </w:r>
          </w:p>
        </w:tc>
        <w:tc>
          <w:tcPr>
            <w:tcW w:w="1757" w:type="dxa"/>
            <w:shd w:val="clear" w:color="auto" w:fill="D0CECE" w:themeFill="background2" w:themeFillShade="E6"/>
            <w:vAlign w:val="center"/>
          </w:tcPr>
          <w:p w:rsidR="008A5E67" w:rsidRPr="00323785" w:rsidRDefault="008A5E67" w:rsidP="000C7FDC">
            <w:pPr>
              <w:jc w:val="center"/>
              <w:rPr>
                <w:b/>
              </w:rPr>
            </w:pPr>
            <w:r w:rsidRPr="00323785">
              <w:rPr>
                <w:b/>
              </w:rPr>
              <w:t>актуальная</w:t>
            </w:r>
          </w:p>
        </w:tc>
        <w:tc>
          <w:tcPr>
            <w:tcW w:w="1843" w:type="dxa"/>
            <w:tcBorders>
              <w:bottom w:val="single" w:sz="4" w:space="0" w:color="auto"/>
            </w:tcBorders>
            <w:shd w:val="clear" w:color="auto" w:fill="D0CECE" w:themeFill="background2" w:themeFillShade="E6"/>
            <w:vAlign w:val="center"/>
          </w:tcPr>
          <w:p w:rsidR="008A5E67" w:rsidRPr="00323785" w:rsidRDefault="008A5E67" w:rsidP="000C7FDC">
            <w:pPr>
              <w:jc w:val="center"/>
            </w:pPr>
          </w:p>
        </w:tc>
        <w:tc>
          <w:tcPr>
            <w:tcW w:w="2226" w:type="dxa"/>
            <w:tcBorders>
              <w:bottom w:val="single" w:sz="4" w:space="0" w:color="auto"/>
            </w:tcBorders>
            <w:shd w:val="clear" w:color="auto" w:fill="D0CECE" w:themeFill="background2" w:themeFillShade="E6"/>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Угроза отсутствия регулярного контроля за защищенностью ИС, в том числе СЗИ с учетом новых угроз безопасности информации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tcBorders>
              <w:bottom w:val="single" w:sz="4" w:space="0" w:color="auto"/>
            </w:tcBorders>
            <w:shd w:val="clear" w:color="auto" w:fill="FFFFFF" w:themeFill="background1"/>
            <w:vAlign w:val="center"/>
          </w:tcPr>
          <w:p w:rsidR="008A5E67" w:rsidRPr="00323785" w:rsidRDefault="008A5E67" w:rsidP="000C7FDC">
            <w:pPr>
              <w:jc w:val="center"/>
            </w:pPr>
          </w:p>
        </w:tc>
        <w:tc>
          <w:tcPr>
            <w:tcW w:w="2226" w:type="dxa"/>
            <w:tcBorders>
              <w:bottom w:val="single" w:sz="4" w:space="0" w:color="auto"/>
            </w:tcBorders>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Угроза отсутствия анализа изменения настроек ИС, компонентов ИС, в том числе СЗИ на предмет появления уязвимостей*</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tcBorders>
              <w:top w:val="single" w:sz="4" w:space="0" w:color="auto"/>
            </w:tcBorders>
            <w:shd w:val="clear" w:color="auto" w:fill="FFFFFF" w:themeFill="background1"/>
            <w:vAlign w:val="center"/>
          </w:tcPr>
          <w:p w:rsidR="008A5E67" w:rsidRPr="00323785" w:rsidRDefault="008A5E67" w:rsidP="000C7FDC">
            <w:pPr>
              <w:jc w:val="center"/>
            </w:pPr>
          </w:p>
        </w:tc>
        <w:tc>
          <w:tcPr>
            <w:tcW w:w="2226" w:type="dxa"/>
            <w:tcBorders>
              <w:top w:val="single" w:sz="4" w:space="0" w:color="auto"/>
            </w:tcBorders>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t xml:space="preserve">Отсутствие журнала анализа защищенности </w:t>
            </w:r>
          </w:p>
        </w:tc>
        <w:tc>
          <w:tcPr>
            <w:tcW w:w="1798" w:type="dxa"/>
            <w:shd w:val="clear" w:color="auto" w:fill="FFFFFF" w:themeFill="background1"/>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shd w:val="clear" w:color="auto" w:fill="FFFFFF" w:themeFill="background1"/>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shd w:val="clear" w:color="auto" w:fill="FFFFFF" w:themeFill="background1"/>
            <w:vAlign w:val="center"/>
          </w:tcPr>
          <w:p w:rsidR="008A5E67" w:rsidRPr="00323785" w:rsidRDefault="008A5E67" w:rsidP="000C7FDC">
            <w:pPr>
              <w:jc w:val="center"/>
            </w:pPr>
            <w:r w:rsidRPr="00323785">
              <w:t>средняя</w:t>
            </w:r>
          </w:p>
        </w:tc>
        <w:tc>
          <w:tcPr>
            <w:tcW w:w="1757" w:type="dxa"/>
            <w:shd w:val="clear" w:color="auto" w:fill="FFFFFF" w:themeFill="background1"/>
            <w:vAlign w:val="center"/>
          </w:tcPr>
          <w:p w:rsidR="008A5E67" w:rsidRPr="00323785" w:rsidRDefault="008A5E67" w:rsidP="000C7FDC">
            <w:pPr>
              <w:jc w:val="center"/>
            </w:pPr>
            <w:r w:rsidRPr="00323785">
              <w:t>неактуальная</w:t>
            </w:r>
          </w:p>
        </w:tc>
        <w:tc>
          <w:tcPr>
            <w:tcW w:w="1843" w:type="dxa"/>
            <w:shd w:val="clear" w:color="auto" w:fill="FFFFFF" w:themeFill="background1"/>
            <w:vAlign w:val="center"/>
          </w:tcPr>
          <w:p w:rsidR="008A5E67" w:rsidRPr="00323785" w:rsidRDefault="008A5E67" w:rsidP="000C7FDC">
            <w:pPr>
              <w:jc w:val="center"/>
            </w:pPr>
          </w:p>
        </w:tc>
        <w:tc>
          <w:tcPr>
            <w:tcW w:w="2226" w:type="dxa"/>
            <w:shd w:val="clear" w:color="auto" w:fill="FFFFFF" w:themeFill="background1"/>
            <w:vAlign w:val="center"/>
          </w:tcPr>
          <w:p w:rsidR="008A5E67" w:rsidRPr="00323785" w:rsidRDefault="008A5E67" w:rsidP="000C7FDC">
            <w:pPr>
              <w:jc w:val="center"/>
            </w:pPr>
            <w:r w:rsidRPr="00323785">
              <w:t>Инструкция администратора</w:t>
            </w:r>
          </w:p>
        </w:tc>
      </w:tr>
      <w:tr w:rsidR="008A5E67" w:rsidRPr="00323785" w:rsidTr="000C7FDC">
        <w:tc>
          <w:tcPr>
            <w:tcW w:w="15757" w:type="dxa"/>
            <w:gridSpan w:val="8"/>
          </w:tcPr>
          <w:p w:rsidR="008A5E67" w:rsidRPr="00323785" w:rsidRDefault="008A5E67" w:rsidP="000C7FDC">
            <w:pPr>
              <w:jc w:val="center"/>
              <w:rPr>
                <w:b/>
              </w:rPr>
            </w:pPr>
            <w:r w:rsidRPr="00323785">
              <w:rPr>
                <w:b/>
              </w:rPr>
              <w:t>22. Угрозы, связанные с перехватом защищаемой информации при ее передаче по каналам связи</w:t>
            </w:r>
          </w:p>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перехвата данных, передаваемых по вычислительной сети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tcPr>
          <w:p w:rsidR="008A5E67" w:rsidRPr="00323785" w:rsidRDefault="008A5E67" w:rsidP="000C7FDC"/>
        </w:tc>
      </w:tr>
      <w:tr w:rsidR="008A5E67" w:rsidRPr="00323785" w:rsidTr="000C7FDC">
        <w:tc>
          <w:tcPr>
            <w:tcW w:w="4675" w:type="dxa"/>
          </w:tcPr>
          <w:p w:rsidR="008A5E67" w:rsidRPr="00323785" w:rsidRDefault="008A5E67" w:rsidP="000C7FDC">
            <w:pPr>
              <w:rPr>
                <w:color w:val="000000"/>
              </w:rPr>
            </w:pPr>
            <w:r w:rsidRPr="00323785">
              <w:rPr>
                <w:color w:val="000000"/>
              </w:rPr>
              <w:t xml:space="preserve">Угроза доступа/перехвата/изменения HTTP </w:t>
            </w:r>
            <w:proofErr w:type="spellStart"/>
            <w:r w:rsidRPr="00323785">
              <w:rPr>
                <w:color w:val="000000"/>
              </w:rPr>
              <w:t>cookies</w:t>
            </w:r>
            <w:proofErr w:type="spellEnd"/>
            <w:r w:rsidRPr="00323785">
              <w:rPr>
                <w:color w:val="000000"/>
              </w:rPr>
              <w:t xml:space="preserve">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tcPr>
          <w:p w:rsidR="008A5E67" w:rsidRPr="00323785" w:rsidRDefault="008A5E67" w:rsidP="000C7FDC"/>
        </w:tc>
      </w:tr>
      <w:tr w:rsidR="008A5E67" w:rsidRPr="00323785" w:rsidTr="000C7FDC">
        <w:tc>
          <w:tcPr>
            <w:tcW w:w="4675" w:type="dxa"/>
          </w:tcPr>
          <w:p w:rsidR="008A5E67" w:rsidRPr="00323785" w:rsidRDefault="008A5E67" w:rsidP="000C7FDC">
            <w:pPr>
              <w:rPr>
                <w:color w:val="000000"/>
              </w:rPr>
            </w:pPr>
            <w:r w:rsidRPr="00323785">
              <w:rPr>
                <w:color w:val="000000"/>
              </w:rPr>
              <w:t>Угроза перехвата данных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tcPr>
          <w:p w:rsidR="008A5E67" w:rsidRPr="00323785" w:rsidRDefault="008A5E67" w:rsidP="000C7FDC"/>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rPr>
              <w:lastRenderedPageBreak/>
              <w:t xml:space="preserve">Угроза перехвата данных, передаваемых по сетям внешнего и международного информационного обмена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tcPr>
          <w:p w:rsidR="008A5E67" w:rsidRPr="00323785" w:rsidRDefault="008A5E67" w:rsidP="000C7FDC"/>
        </w:tc>
      </w:tr>
      <w:tr w:rsidR="008A5E67" w:rsidRPr="00323785" w:rsidTr="000C7FDC">
        <w:tc>
          <w:tcPr>
            <w:tcW w:w="4675" w:type="dxa"/>
            <w:shd w:val="clear" w:color="auto" w:fill="FFFFFF" w:themeFill="background1"/>
          </w:tcPr>
          <w:p w:rsidR="008A5E67" w:rsidRPr="00323785" w:rsidRDefault="008A5E67" w:rsidP="000C7FDC">
            <w:pPr>
              <w:rPr>
                <w:color w:val="000000"/>
              </w:rPr>
            </w:pPr>
            <w:r w:rsidRPr="00323785">
              <w:rPr>
                <w:color w:val="000000"/>
                <w:shd w:val="clear" w:color="auto" w:fill="FFFFFF" w:themeFill="background1"/>
              </w:rPr>
              <w:t>Угроза перехвата данных с сетевых портов</w:t>
            </w:r>
            <w:r w:rsidRPr="00323785">
              <w:rPr>
                <w:color w:val="000000"/>
              </w:rPr>
              <w:t xml:space="preserve"> </w:t>
            </w:r>
          </w:p>
        </w:tc>
        <w:tc>
          <w:tcPr>
            <w:tcW w:w="1798" w:type="dxa"/>
            <w:vAlign w:val="center"/>
          </w:tcPr>
          <w:p w:rsidR="008A5E67" w:rsidRPr="00323785" w:rsidRDefault="008A5E67" w:rsidP="000C7FDC">
            <w:pPr>
              <w:jc w:val="center"/>
            </w:pPr>
            <w:r w:rsidRPr="00323785">
              <w:t>0</w:t>
            </w:r>
          </w:p>
          <w:p w:rsidR="008A5E67" w:rsidRPr="00323785" w:rsidRDefault="008A5E67" w:rsidP="000C7FDC">
            <w:pPr>
              <w:jc w:val="center"/>
            </w:pPr>
            <w:r w:rsidRPr="00323785">
              <w:t>(маловероятно)</w:t>
            </w:r>
          </w:p>
        </w:tc>
        <w:tc>
          <w:tcPr>
            <w:tcW w:w="1660" w:type="dxa"/>
            <w:gridSpan w:val="2"/>
            <w:vAlign w:val="center"/>
          </w:tcPr>
          <w:p w:rsidR="008A5E67" w:rsidRPr="00323785" w:rsidRDefault="008A5E67" w:rsidP="000C7FDC">
            <w:pPr>
              <w:jc w:val="center"/>
            </w:pPr>
            <w:r w:rsidRPr="00323785">
              <w:t>0,25</w:t>
            </w:r>
          </w:p>
          <w:p w:rsidR="008A5E67" w:rsidRPr="00323785" w:rsidRDefault="008A5E67" w:rsidP="000C7FDC">
            <w:pPr>
              <w:jc w:val="center"/>
            </w:pPr>
            <w:r w:rsidRPr="00323785">
              <w:t>(низкая)</w:t>
            </w:r>
          </w:p>
        </w:tc>
        <w:tc>
          <w:tcPr>
            <w:tcW w:w="1798" w:type="dxa"/>
            <w:vAlign w:val="center"/>
          </w:tcPr>
          <w:p w:rsidR="008A5E67" w:rsidRPr="00323785" w:rsidRDefault="008A5E67" w:rsidP="000C7FDC">
            <w:pPr>
              <w:jc w:val="center"/>
            </w:pPr>
            <w:r w:rsidRPr="00323785">
              <w:t>средняя</w:t>
            </w:r>
          </w:p>
        </w:tc>
        <w:tc>
          <w:tcPr>
            <w:tcW w:w="1757" w:type="dxa"/>
            <w:vAlign w:val="center"/>
          </w:tcPr>
          <w:p w:rsidR="008A5E67" w:rsidRPr="00323785" w:rsidRDefault="008A5E67" w:rsidP="000C7FDC">
            <w:pPr>
              <w:jc w:val="center"/>
            </w:pPr>
            <w:r w:rsidRPr="00323785">
              <w:t>неактуальная</w:t>
            </w:r>
          </w:p>
        </w:tc>
        <w:tc>
          <w:tcPr>
            <w:tcW w:w="1843" w:type="dxa"/>
            <w:vAlign w:val="center"/>
          </w:tcPr>
          <w:p w:rsidR="008A5E67" w:rsidRPr="00323785" w:rsidRDefault="008A5E67" w:rsidP="000C7FDC">
            <w:pPr>
              <w:jc w:val="center"/>
            </w:pPr>
            <w:r w:rsidRPr="00323785">
              <w:t>Настройки МЭ</w:t>
            </w:r>
          </w:p>
        </w:tc>
        <w:tc>
          <w:tcPr>
            <w:tcW w:w="2226" w:type="dxa"/>
          </w:tcPr>
          <w:p w:rsidR="008A5E67" w:rsidRPr="00323785" w:rsidRDefault="008A5E67" w:rsidP="000C7FDC"/>
        </w:tc>
      </w:tr>
    </w:tbl>
    <w:p w:rsidR="008A5E67" w:rsidRPr="00323785" w:rsidRDefault="008A5E67" w:rsidP="008A5E67"/>
    <w:p w:rsidR="008A5E67" w:rsidRPr="00323785" w:rsidRDefault="008A5E67" w:rsidP="008A5E67"/>
    <w:p w:rsidR="008A5E67" w:rsidRPr="00323785" w:rsidRDefault="008A5E67" w:rsidP="008A5E67">
      <w:pPr>
        <w:sectPr w:rsidR="008A5E67" w:rsidRPr="00323785" w:rsidSect="000B74D4">
          <w:headerReference w:type="default" r:id="rId19"/>
          <w:footerReference w:type="default" r:id="rId20"/>
          <w:pgSz w:w="16838" w:h="11906" w:orient="landscape"/>
          <w:pgMar w:top="1134" w:right="567" w:bottom="1134" w:left="1134" w:header="709" w:footer="709" w:gutter="0"/>
          <w:cols w:space="708"/>
          <w:docGrid w:linePitch="360"/>
        </w:sectPr>
      </w:pPr>
    </w:p>
    <w:p w:rsidR="008A5E67" w:rsidRPr="00323785" w:rsidRDefault="008A5E67" w:rsidP="008A5E67">
      <w:pPr>
        <w:pStyle w:val="afa"/>
        <w:numPr>
          <w:ilvl w:val="0"/>
          <w:numId w:val="36"/>
        </w:numPr>
        <w:tabs>
          <w:tab w:val="left" w:pos="993"/>
        </w:tabs>
        <w:suppressAutoHyphens/>
        <w:spacing w:after="0" w:line="240" w:lineRule="auto"/>
        <w:ind w:left="0" w:firstLine="709"/>
        <w:jc w:val="center"/>
        <w:rPr>
          <w:b/>
          <w:sz w:val="20"/>
          <w:szCs w:val="20"/>
          <w:lang w:eastAsia="ar-SA"/>
        </w:rPr>
      </w:pPr>
      <w:r w:rsidRPr="00323785">
        <w:rPr>
          <w:b/>
          <w:sz w:val="20"/>
          <w:szCs w:val="20"/>
          <w:lang w:eastAsia="ar-SA"/>
        </w:rPr>
        <w:lastRenderedPageBreak/>
        <w:t>Выводы и рекомендации</w:t>
      </w:r>
    </w:p>
    <w:p w:rsidR="008A5E67" w:rsidRPr="00323785" w:rsidRDefault="008A5E67" w:rsidP="008A5E67">
      <w:pPr>
        <w:pStyle w:val="afa"/>
        <w:tabs>
          <w:tab w:val="left" w:pos="1134"/>
        </w:tabs>
        <w:spacing w:after="0" w:line="240" w:lineRule="auto"/>
        <w:ind w:left="709"/>
        <w:rPr>
          <w:color w:val="000000"/>
          <w:sz w:val="20"/>
          <w:szCs w:val="20"/>
        </w:rPr>
      </w:pPr>
    </w:p>
    <w:p w:rsidR="008A5E67" w:rsidRPr="00323785" w:rsidRDefault="008A5E67" w:rsidP="008A5E67">
      <w:pPr>
        <w:numPr>
          <w:ilvl w:val="1"/>
          <w:numId w:val="39"/>
        </w:numPr>
        <w:tabs>
          <w:tab w:val="left" w:pos="1276"/>
        </w:tabs>
        <w:suppressAutoHyphens/>
        <w:ind w:left="0" w:firstLine="709"/>
        <w:jc w:val="both"/>
        <w:rPr>
          <w:lang w:eastAsia="ar-SA"/>
        </w:rPr>
      </w:pPr>
      <w:r w:rsidRPr="00323785">
        <w:rPr>
          <w:lang w:eastAsia="ar-SA"/>
        </w:rPr>
        <w:t xml:space="preserve">Для ИС «Администрация </w:t>
      </w:r>
      <w:r w:rsidRPr="00323785">
        <w:rPr>
          <w:rFonts w:eastAsiaTheme="minorEastAsia"/>
          <w:color w:val="000000"/>
        </w:rPr>
        <w:t>Чамзинского</w:t>
      </w:r>
      <w:r w:rsidRPr="00323785">
        <w:rPr>
          <w:lang w:eastAsia="ar-SA"/>
        </w:rPr>
        <w:t xml:space="preserve"> муниципального района Республики Мордовия» актуальными угрозами безопасности </w:t>
      </w:r>
      <w:proofErr w:type="spellStart"/>
      <w:r w:rsidRPr="00323785">
        <w:rPr>
          <w:lang w:eastAsia="ar-SA"/>
        </w:rPr>
        <w:t>ПДн</w:t>
      </w:r>
      <w:proofErr w:type="spellEnd"/>
      <w:r w:rsidRPr="00323785">
        <w:rPr>
          <w:lang w:eastAsia="ar-SA"/>
        </w:rPr>
        <w:t xml:space="preserve"> являются:</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lang w:eastAsia="ar-SA"/>
        </w:rPr>
        <w:t>Угрозы утечки видовой информации:</w:t>
      </w:r>
    </w:p>
    <w:p w:rsidR="008A5E67" w:rsidRPr="00323785" w:rsidRDefault="008A5E67" w:rsidP="008A5E67">
      <w:pPr>
        <w:numPr>
          <w:ilvl w:val="0"/>
          <w:numId w:val="41"/>
        </w:numPr>
        <w:tabs>
          <w:tab w:val="left" w:pos="1134"/>
          <w:tab w:val="left" w:pos="1701"/>
        </w:tabs>
        <w:suppressAutoHyphens/>
        <w:ind w:left="0" w:firstLine="709"/>
        <w:jc w:val="both"/>
        <w:rPr>
          <w:lang w:eastAsia="ar-SA"/>
        </w:rPr>
      </w:pPr>
      <w:r w:rsidRPr="00323785">
        <w:rPr>
          <w:lang w:eastAsia="ar-SA"/>
        </w:rPr>
        <w:t xml:space="preserve">Просмотр информации на дисплее сотрудниками, не допущенными к обработке </w:t>
      </w:r>
      <w:proofErr w:type="spellStart"/>
      <w:r w:rsidRPr="00323785">
        <w:rPr>
          <w:lang w:eastAsia="ar-SA"/>
        </w:rPr>
        <w:t>ПДн</w:t>
      </w:r>
      <w:proofErr w:type="spellEnd"/>
      <w:r w:rsidRPr="00323785">
        <w:rPr>
          <w:lang w:eastAsia="ar-SA"/>
        </w:rPr>
        <w:t>.</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spacing w:val="-6"/>
          <w:lang w:eastAsia="ar-SA"/>
        </w:rPr>
        <w:t xml:space="preserve">Угрозы уничтожения, хищения аппаратных средств ИС и носителей информации путем физического доступа к элементам </w:t>
      </w:r>
      <w:proofErr w:type="spellStart"/>
      <w:r w:rsidRPr="00323785">
        <w:rPr>
          <w:spacing w:val="-6"/>
          <w:lang w:eastAsia="ar-SA"/>
        </w:rPr>
        <w:t>ИСПДн</w:t>
      </w:r>
      <w:proofErr w:type="spellEnd"/>
      <w:r w:rsidRPr="00323785">
        <w:rPr>
          <w:spacing w:val="-6"/>
          <w:lang w:eastAsia="ar-SA"/>
        </w:rPr>
        <w:t>:</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Кража ПЭВМ;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Кража носителей информации</w:t>
      </w:r>
      <w:r w:rsidRPr="00323785">
        <w:rPr>
          <w:lang w:val="en-US" w:eastAsia="ar-SA"/>
        </w:rPr>
        <w:t>;</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Модификация и уничтожение информации</w:t>
      </w:r>
      <w:r w:rsidRPr="00323785">
        <w:rPr>
          <w:lang w:val="en-US" w:eastAsia="ar-SA"/>
        </w:rPr>
        <w:t>;</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Вывод из строя узлов ПЭВМ, каналов связи;</w:t>
      </w:r>
    </w:p>
    <w:p w:rsidR="008A5E67" w:rsidRPr="00323785" w:rsidRDefault="008A5E67" w:rsidP="008A5E67">
      <w:pPr>
        <w:numPr>
          <w:ilvl w:val="0"/>
          <w:numId w:val="40"/>
        </w:numPr>
        <w:tabs>
          <w:tab w:val="left" w:pos="1134"/>
          <w:tab w:val="left" w:pos="1701"/>
        </w:tabs>
        <w:suppressAutoHyphens/>
        <w:ind w:left="0" w:firstLine="709"/>
        <w:rPr>
          <w:lang w:eastAsia="ar-SA"/>
        </w:rPr>
      </w:pPr>
      <w:r w:rsidRPr="00323785">
        <w:rPr>
          <w:lang w:eastAsia="ar-SA"/>
        </w:rPr>
        <w:t>Несанкционированный доступ к информации при техническом обслуживании (ремонте) узлов ПЭВМ;</w:t>
      </w:r>
    </w:p>
    <w:p w:rsidR="008A5E67" w:rsidRPr="00323785" w:rsidRDefault="008A5E67" w:rsidP="008A5E67">
      <w:pPr>
        <w:numPr>
          <w:ilvl w:val="0"/>
          <w:numId w:val="40"/>
        </w:numPr>
        <w:tabs>
          <w:tab w:val="left" w:pos="1134"/>
        </w:tabs>
        <w:suppressAutoHyphens/>
        <w:ind w:left="0" w:firstLine="709"/>
        <w:jc w:val="both"/>
        <w:rPr>
          <w:lang w:eastAsia="ar-SA"/>
        </w:rPr>
      </w:pPr>
      <w:r w:rsidRPr="00323785">
        <w:rPr>
          <w:lang w:eastAsia="ar-SA"/>
        </w:rPr>
        <w:t>Несанкционированное отключение средств защиты.</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lang w:eastAsia="ar-SA"/>
        </w:rPr>
        <w:t xml:space="preserve">Угрозы хищения, несанкционированной модификации или блокирования </w:t>
      </w:r>
      <w:r w:rsidRPr="00323785">
        <w:rPr>
          <w:spacing w:val="-1"/>
          <w:lang w:eastAsia="ar-SA"/>
        </w:rPr>
        <w:t xml:space="preserve">информации за счет несанкционированного доступа (НСД) с применением </w:t>
      </w:r>
      <w:r w:rsidRPr="00323785">
        <w:rPr>
          <w:spacing w:val="-2"/>
          <w:lang w:eastAsia="ar-SA"/>
        </w:rPr>
        <w:t>программно-аппаратных и программных средств (в том числе программно-</w:t>
      </w:r>
      <w:r w:rsidRPr="00323785">
        <w:rPr>
          <w:lang w:eastAsia="ar-SA"/>
        </w:rPr>
        <w:t>математических воздействий):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внедрения вредоносных программ;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Установка ПО, не связанного с исполнением служебных обязанностей, в том числе для выполнения НСД;</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Перехват паролей, идентификаторов при входе в систему.</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lang w:eastAsia="ar-SA"/>
        </w:rPr>
        <w:t xml:space="preserve">Угрозы непреднамеренных действий пользователей и нарушений безопасности функционирования ИС и СЗИ в ее составе из-за сбоев в программном обеспечении, а также от угроз </w:t>
      </w:r>
      <w:proofErr w:type="spellStart"/>
      <w:r w:rsidRPr="00323785">
        <w:rPr>
          <w:lang w:eastAsia="ar-SA"/>
        </w:rPr>
        <w:t>неантропогенного</w:t>
      </w:r>
      <w:proofErr w:type="spellEnd"/>
      <w:r w:rsidRPr="00323785">
        <w:rPr>
          <w:lang w:eastAsia="ar-SA"/>
        </w:rPr>
        <w:t xml:space="preserve"> (сбоев аппаратуры из-за ненадежности элементов, сбоев электропитания) и стихийного (ударов молний, пожаров, наводнений и т.п.) характера: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Утрата ключей доступа;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Непреднамеренное внедрение вредоносных программ с внешних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Непреднамеренная модификация (уничтожение) информации сотрудниками;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Выход из строя аппаратно-программных средств;</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Стихийные бедствия;</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lang w:eastAsia="ar-SA"/>
        </w:rPr>
        <w:t>Угрозы преднамеренных действий внутренних нарушителей: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Доступ к информации, модификация, уничтожение лицами, не допущенными к ее обработке;</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Разглашение информации, модификация, уничтожение сотрудниками, допущенными к ее обработке.</w:t>
      </w:r>
    </w:p>
    <w:p w:rsidR="008A5E67" w:rsidRPr="00323785" w:rsidRDefault="008A5E67" w:rsidP="008A5E67">
      <w:pPr>
        <w:numPr>
          <w:ilvl w:val="2"/>
          <w:numId w:val="39"/>
        </w:numPr>
        <w:tabs>
          <w:tab w:val="left" w:pos="1276"/>
        </w:tabs>
        <w:suppressAutoHyphens/>
        <w:ind w:left="0" w:firstLine="709"/>
        <w:jc w:val="both"/>
        <w:rPr>
          <w:lang w:eastAsia="ar-SA"/>
        </w:rPr>
      </w:pPr>
      <w:r w:rsidRPr="00323785">
        <w:rPr>
          <w:lang w:eastAsia="ar-SA"/>
        </w:rPr>
        <w:t>Угрозы несанкционированного доступа по каналам связи: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Угрозы внедрения по сети вредоносных программ.</w:t>
      </w:r>
    </w:p>
    <w:p w:rsidR="008A5E67" w:rsidRPr="00323785" w:rsidRDefault="008A5E67" w:rsidP="008A5E67">
      <w:pPr>
        <w:numPr>
          <w:ilvl w:val="2"/>
          <w:numId w:val="39"/>
        </w:numPr>
        <w:tabs>
          <w:tab w:val="left" w:pos="1134"/>
        </w:tabs>
        <w:suppressAutoHyphens/>
        <w:ind w:left="0" w:firstLine="709"/>
        <w:jc w:val="both"/>
        <w:rPr>
          <w:lang w:eastAsia="ar-SA"/>
        </w:rPr>
      </w:pPr>
      <w:r w:rsidRPr="00323785">
        <w:rPr>
          <w:lang w:eastAsia="ar-SA"/>
        </w:rPr>
        <w:t>Угрозы перехвата</w:t>
      </w:r>
      <w:r w:rsidRPr="00323785">
        <w:rPr>
          <w:spacing w:val="-1"/>
          <w:lang w:eastAsia="ar-SA"/>
        </w:rPr>
        <w:t xml:space="preserve"> при передаче по проводным (кабельным) линиям связи: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Анализ сетевого трафика в пределах контролируемой зоны внешними нарушителями</w:t>
      </w:r>
    </w:p>
    <w:p w:rsidR="008A5E67" w:rsidRPr="00323785" w:rsidRDefault="008A5E67" w:rsidP="008A5E67">
      <w:pPr>
        <w:numPr>
          <w:ilvl w:val="2"/>
          <w:numId w:val="39"/>
        </w:numPr>
        <w:tabs>
          <w:tab w:val="left" w:pos="1134"/>
        </w:tabs>
        <w:suppressAutoHyphens/>
        <w:ind w:left="0" w:firstLine="709"/>
        <w:jc w:val="both"/>
        <w:rPr>
          <w:lang w:eastAsia="ar-SA"/>
        </w:rPr>
      </w:pPr>
      <w:r w:rsidRPr="00323785">
        <w:rPr>
          <w:lang w:eastAsia="ar-SA"/>
        </w:rPr>
        <w:t>Угрозы использования штатных средств ИС с целью совершения НСД к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несанкционированного изменения </w:t>
      </w:r>
      <w:proofErr w:type="spellStart"/>
      <w:r w:rsidRPr="00323785">
        <w:rPr>
          <w:lang w:eastAsia="ar-SA"/>
        </w:rPr>
        <w:t>аутентификационной</w:t>
      </w:r>
      <w:proofErr w:type="spellEnd"/>
      <w:r w:rsidRPr="00323785">
        <w:rPr>
          <w:lang w:eastAsia="ar-SA"/>
        </w:rPr>
        <w:t xml:space="preserve"> информации.</w:t>
      </w:r>
    </w:p>
    <w:p w:rsidR="008A5E67" w:rsidRPr="00323785" w:rsidRDefault="008A5E67" w:rsidP="008A5E67">
      <w:pPr>
        <w:numPr>
          <w:ilvl w:val="2"/>
          <w:numId w:val="39"/>
        </w:numPr>
        <w:tabs>
          <w:tab w:val="left" w:pos="1134"/>
        </w:tabs>
        <w:suppressAutoHyphens/>
        <w:ind w:left="0" w:firstLine="709"/>
        <w:jc w:val="both"/>
        <w:rPr>
          <w:lang w:eastAsia="ar-SA"/>
        </w:rPr>
      </w:pPr>
      <w:r w:rsidRPr="00323785">
        <w:rPr>
          <w:lang w:eastAsia="ar-SA"/>
        </w:rPr>
        <w:t>Угрозы нарушения доступности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повреждения системного реестра.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вывода из строя/выхода из строя отдельных ТС.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потери информации в процессе ее обработки технически и(или) программными средствами и при передаче по каналам связи.</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нарушения целостности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контроля за поступающими в информационную систему данными, в том числе незапрашиваемыми.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средств централизованного управления за поступающими в информационную систему данными, в том числе незапрашиваемыми.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автоматизированных фильтров, осуществляющих обработку поступающей в ИС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контроля за данными, передаваемыми из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резервного копирования информации, передаваемой из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передачи из ИС недопустимой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подмены используемых ИС файлов.</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lastRenderedPageBreak/>
        <w:t>Угроза модификации/удаления файлов журналов системного, прикладного ПО, средств защиты.</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установки/запуска модифицированного программного обеспечения и (или) модифицированных обновлений программного обеспечения.</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не являющиеся атаками: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выхода из строя/отказа отдельных ТС, программных средств, каналов связи.</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НСД, создающие предпосылки для реализации НСД в результате нарушения процедуры авторизации и аутентификации: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аппаратного сброса пароля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обхода некорректно настроенных механизмов аутентификации.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программного сброса пароля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получения несанкционированного доступа сторонними лицами, устройствами.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отсутствия/слабости процедур аутентификации при доступе пользователей/устройств к ресурсам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Угрозы авторизации с использованием устаревших, но не отключённых учетных записей.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доступа к ИС </w:t>
      </w:r>
      <w:proofErr w:type="spellStart"/>
      <w:r w:rsidRPr="00323785">
        <w:rPr>
          <w:lang w:eastAsia="ar-SA"/>
        </w:rPr>
        <w:t>неаутентифицированных</w:t>
      </w:r>
      <w:proofErr w:type="spellEnd"/>
      <w:r w:rsidRPr="00323785">
        <w:rPr>
          <w:lang w:eastAsia="ar-SA"/>
        </w:rPr>
        <w:t xml:space="preserve"> устройств и пользователей.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повторного использования идентификаторов в течение как минимум 1 года.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раскрытия используемых идентификаторов пользователя в публичном доступе.</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«слабых» /предсказуемых паролей.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отказоустойчивой централизованной системы идентификации и аутентификации.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пользователями идентичных идентификаторов в разных информационных системах.</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регламента работы с персональными идентификаторами.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доступа к защищаемым файлам с использованием обходного пути.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загрузки нештатной ОС.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альтернативных путей доступа к ресурсам.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несанкционированного доступа к </w:t>
      </w:r>
      <w:proofErr w:type="spellStart"/>
      <w:r w:rsidRPr="00323785">
        <w:rPr>
          <w:lang w:eastAsia="ar-SA"/>
        </w:rPr>
        <w:t>аутентификационной</w:t>
      </w:r>
      <w:proofErr w:type="spellEnd"/>
      <w:r w:rsidRPr="00323785">
        <w:rPr>
          <w:lang w:eastAsia="ar-SA"/>
        </w:rPr>
        <w:t xml:space="preserve">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копирования защищаемой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редактирования реестра.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создания учётной записи пользователя.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перезагрузки аппаратных и программно-аппаратных средств вычислительной техники.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удаления </w:t>
      </w:r>
      <w:proofErr w:type="spellStart"/>
      <w:r w:rsidRPr="00323785">
        <w:rPr>
          <w:lang w:eastAsia="ar-SA"/>
        </w:rPr>
        <w:t>аутентификационной</w:t>
      </w:r>
      <w:proofErr w:type="spellEnd"/>
      <w:r w:rsidRPr="00323785">
        <w:rPr>
          <w:lang w:eastAsia="ar-SA"/>
        </w:rPr>
        <w:t xml:space="preserve">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предоставления прав доступа, не необходимых для исполнения должностных обязанностей и функционирования ИС, для совершения деструктивных действий.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ограничения на количество неудачных попыток входа в информационную систему.</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перехвата идентифицирующих и аутентифицирующих данных в процессе идентификации и аутентификации пользователей.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бесконтрольного доступа к информации неопределенным кругом лиц.</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автоматического блокирования учетных записей по истечении их срока действия, в результате исчерпания попыток доступа к ИС, выявления попыток НСД.</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предоставления расширенных прав и привилегий пользователям, в том числе внешним.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незавершенных сеансов пользователей.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контроля за используемыми интерфейсами ввода/вывода.</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ошибочных/деструктивных действий лиц:</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Внесение изменений в конфигурацию программных средств и ТС, приводящими к отключению/ частичному отключению ИС/ модулей/ компонентов/ сегментов ИС, СЗИ (в случае сговора с внешними нарушителями безопасности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Создание неконтролируемых точек доступа (лазейки) в систему, для удаленного доступа к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Хищение ключей шифрования, идентификаторов и известных паролей.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Несанкционированная модификация/уничтожение информации легитимным пользователем.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Копирование информации на незарегистрированный носитель информации, в том числе печать.</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Несанкционированное отключение средств защиты.</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нарушения конфиденциальности: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обнаружения открытых портов и идентификации привязанных к нему сетевых служб.</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получения нарушителем конфиденциальных сведений, обрабатываемых в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получения нарушителем идентификационных данных легальных пользователей ИС.</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программно-математических воздействий: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внедрения кода или данных.</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восстановления </w:t>
      </w:r>
      <w:proofErr w:type="spellStart"/>
      <w:r w:rsidRPr="00323785">
        <w:rPr>
          <w:lang w:eastAsia="ar-SA"/>
        </w:rPr>
        <w:t>аутентификационной</w:t>
      </w:r>
      <w:proofErr w:type="spellEnd"/>
      <w:r w:rsidRPr="00323785">
        <w:rPr>
          <w:lang w:eastAsia="ar-SA"/>
        </w:rPr>
        <w:t xml:space="preserve">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lastRenderedPageBreak/>
        <w:t>Угроза деструктивного изменения конфигурации/среды окружения программ.</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выключения или обхода механизма защиты от записи в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перехвата вводимой и выводимой на периферийные устройства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заражения компьютера при посещении неблагонадёжных сайтов.</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неправомерного шифрования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распространения «почтовых червей».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Внедрение программных закладок.</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Применение специально созданных программных продуктов для НСД.</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внедрения через легитимные схемы информационного обмена между информационными системами вредоносного программного обеспечения.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централизованной системы управления средствами антивирусной защиты.</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связанные с нарушением правил эксплуатации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восстановления удалённой защищаемой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удаления защищаемой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утраты носителей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форматирования носителей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Повреждение носителя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подключения к ИС неучтенных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 xml:space="preserve">Угроза подключения к ИС </w:t>
      </w:r>
      <w:proofErr w:type="spellStart"/>
      <w:r w:rsidRPr="00323785">
        <w:rPr>
          <w:lang w:eastAsia="ar-SA"/>
        </w:rPr>
        <w:t>неперсонифицированных</w:t>
      </w:r>
      <w:proofErr w:type="spellEnd"/>
      <w:r w:rsidRPr="00323785">
        <w:rPr>
          <w:lang w:eastAsia="ar-SA"/>
        </w:rPr>
        <w:t xml:space="preserve">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копирования информации на машинные носители.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несанкционированной модификации/удаления информации на машинных носителях.</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хищения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подмены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машинных носителей для хранения информации разных уровней конфиденциальности и целей обработки.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неконтролируемых портом СВТ для вывода информации на сторонние машинные носители.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использования машинных носителей.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несанкционированного выноса машинных носителей за пределы контролируемой зоны.</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связанные с нарушением процедур установки/обновления программного обеспечения и оборудования: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внедрения вредоносного кода в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изменения компонентов системы.</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запуска/ установки вредоносного/ шпионского/ неразрешенного программного обеспечения и(или) обновлений программного обеспечения.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ошибочного запуска/установки программного обеспечения.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автоматического запуска вредоносного/ шпионского/ неразрешенного программного обеспечения при запуске ОС и(или) обновлений программного обеспечения.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физического выведения из строя средств хранения, обработки и (или) ввода/вывода/передачи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хищения средств хранения, обработки и (или) ввода/вывода/передачи информации.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нарушения функционирования НЖМД и других систем хранения данных.</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Отсутствие средств автоматизированного контроля доступа.</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 xml:space="preserve">Угрозы эксплуатации уязвимостей в СПО, ППО, СЗИ, СКЗИ, аппаратных компонентах </w:t>
      </w:r>
      <w:proofErr w:type="spellStart"/>
      <w:r w:rsidRPr="00323785">
        <w:rPr>
          <w:lang w:eastAsia="ar-SA"/>
        </w:rPr>
        <w:t>ИСПДн</w:t>
      </w:r>
      <w:proofErr w:type="spellEnd"/>
      <w:r w:rsidRPr="00323785">
        <w:rPr>
          <w:lang w:eastAsia="ar-SA"/>
        </w:rPr>
        <w:t>, микропрограммном обеспечении: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восстановления предыдущей уязвимой версии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деструктивного использования декларированного функционала BIOS.</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программного выведения из строя средств хранения, обработки и (или) ввода/вывода/передачи информации.</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связанные с использованием сетевых технологий: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системы анализа сетевого трафика при обмене данными между информационными системами на наличие атак/вторжений.</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слабостей/уязвимостей защиты протоколов удаленного доступа.</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проверки подлинности сетевых соединений.</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инженерной инфраструктуры:</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Угрозы сбоев в сети электропитания.</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связанные с отсутствием системы регистрации событий информационной безопасности: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lastRenderedPageBreak/>
        <w:t>Угроза автоматического удаления/затирания событий информационной безопасности новыми события.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переполнения журналов информационной безопасности.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неправильного отнесения событий, к событиям информационной безопасности.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модификации/удаления журнала информационной безопасности</w:t>
      </w:r>
    </w:p>
    <w:p w:rsidR="008A5E67" w:rsidRPr="00323785" w:rsidRDefault="008A5E67" w:rsidP="008A5E67">
      <w:pPr>
        <w:numPr>
          <w:ilvl w:val="2"/>
          <w:numId w:val="39"/>
        </w:numPr>
        <w:tabs>
          <w:tab w:val="left" w:pos="1560"/>
        </w:tabs>
        <w:suppressAutoHyphens/>
        <w:ind w:left="0" w:firstLine="709"/>
        <w:jc w:val="both"/>
        <w:rPr>
          <w:lang w:eastAsia="ar-SA"/>
        </w:rPr>
      </w:pPr>
      <w:r w:rsidRPr="00323785">
        <w:rPr>
          <w:lang w:eastAsia="ar-SA"/>
        </w:rPr>
        <w:t>Угрозы, связанные с контролем защищенности ИС:</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отсутствия контроля за уязвимостями ИС, компонентов ИС, наличием неразрешенного программного обеспечения.</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использования неактуальных версий баз данных уязвимостей средств анализа защищенности.</w:t>
      </w:r>
    </w:p>
    <w:p w:rsidR="008A5E67" w:rsidRPr="00323785" w:rsidRDefault="008A5E67" w:rsidP="008A5E67">
      <w:pPr>
        <w:numPr>
          <w:ilvl w:val="0"/>
          <w:numId w:val="40"/>
        </w:numPr>
        <w:tabs>
          <w:tab w:val="left" w:pos="1134"/>
          <w:tab w:val="left" w:pos="1701"/>
        </w:tabs>
        <w:suppressAutoHyphens/>
        <w:ind w:left="0" w:firstLine="709"/>
        <w:jc w:val="both"/>
        <w:rPr>
          <w:lang w:eastAsia="ar-SA"/>
        </w:rPr>
      </w:pPr>
      <w:r w:rsidRPr="00323785">
        <w:rPr>
          <w:lang w:eastAsia="ar-SA"/>
        </w:rPr>
        <w:t>Угроза установки программного обеспечения/обновлений без проведения анализа уязвимостей.</w:t>
      </w:r>
    </w:p>
    <w:p w:rsidR="008A5E67" w:rsidRPr="00323785" w:rsidRDefault="008A5E67" w:rsidP="008A5E67">
      <w:pPr>
        <w:numPr>
          <w:ilvl w:val="1"/>
          <w:numId w:val="39"/>
        </w:numPr>
        <w:tabs>
          <w:tab w:val="left" w:pos="1276"/>
        </w:tabs>
        <w:suppressAutoHyphens/>
        <w:ind w:left="0" w:firstLine="709"/>
        <w:jc w:val="both"/>
      </w:pPr>
      <w:r w:rsidRPr="00323785">
        <w:t xml:space="preserve">Для предотвращения реализации выявленных для ИС актуальных угроз в системе защиты информационной системы должны использоваться следующие организационные, технические и программные средства: </w:t>
      </w:r>
    </w:p>
    <w:p w:rsidR="008A5E67" w:rsidRPr="00323785" w:rsidRDefault="008A5E67" w:rsidP="008A5E67">
      <w:pPr>
        <w:numPr>
          <w:ilvl w:val="0"/>
          <w:numId w:val="45"/>
        </w:numPr>
        <w:tabs>
          <w:tab w:val="left" w:pos="1134"/>
        </w:tabs>
        <w:suppressAutoHyphens/>
        <w:ind w:left="0" w:firstLine="709"/>
        <w:jc w:val="both"/>
      </w:pPr>
      <w:r w:rsidRPr="00323785">
        <w:rPr>
          <w:rFonts w:eastAsia="Arial"/>
        </w:rPr>
        <w:t>средства антивирусной защиты;</w:t>
      </w:r>
    </w:p>
    <w:p w:rsidR="008A5E67" w:rsidRPr="00323785" w:rsidRDefault="008A5E67" w:rsidP="008A5E67">
      <w:pPr>
        <w:numPr>
          <w:ilvl w:val="0"/>
          <w:numId w:val="45"/>
        </w:numPr>
        <w:tabs>
          <w:tab w:val="left" w:pos="1134"/>
        </w:tabs>
        <w:suppressAutoHyphens/>
        <w:ind w:left="0" w:firstLine="709"/>
        <w:jc w:val="both"/>
      </w:pPr>
      <w:r w:rsidRPr="00323785">
        <w:rPr>
          <w:rFonts w:eastAsia="Arial"/>
        </w:rPr>
        <w:t>средства межсетевого экранирования;</w:t>
      </w:r>
    </w:p>
    <w:p w:rsidR="008A5E67" w:rsidRPr="00323785" w:rsidRDefault="008A5E67" w:rsidP="008A5E67">
      <w:pPr>
        <w:numPr>
          <w:ilvl w:val="0"/>
          <w:numId w:val="45"/>
        </w:numPr>
        <w:tabs>
          <w:tab w:val="left" w:pos="1134"/>
        </w:tabs>
        <w:suppressAutoHyphens/>
        <w:ind w:left="0" w:firstLine="709"/>
        <w:jc w:val="both"/>
      </w:pPr>
      <w:r w:rsidRPr="00323785">
        <w:rPr>
          <w:rFonts w:eastAsia="Arial"/>
        </w:rPr>
        <w:t>средства криптографической защиты;</w:t>
      </w:r>
    </w:p>
    <w:p w:rsidR="008A5E67" w:rsidRPr="00323785" w:rsidRDefault="008A5E67" w:rsidP="008A5E67">
      <w:pPr>
        <w:numPr>
          <w:ilvl w:val="0"/>
          <w:numId w:val="45"/>
        </w:numPr>
        <w:tabs>
          <w:tab w:val="left" w:pos="1134"/>
        </w:tabs>
        <w:suppressAutoHyphens/>
        <w:ind w:left="0" w:firstLine="709"/>
        <w:jc w:val="both"/>
        <w:rPr>
          <w:rFonts w:eastAsia="Arial"/>
        </w:rPr>
      </w:pPr>
      <w:r w:rsidRPr="00323785">
        <w:t>реализация парольной политики, устанавливающая обязательную сложность и периодичность смены пароля;</w:t>
      </w:r>
    </w:p>
    <w:p w:rsidR="008A5E67" w:rsidRPr="00323785" w:rsidRDefault="008A5E67" w:rsidP="008A5E67">
      <w:pPr>
        <w:numPr>
          <w:ilvl w:val="0"/>
          <w:numId w:val="45"/>
        </w:numPr>
        <w:tabs>
          <w:tab w:val="left" w:pos="1134"/>
        </w:tabs>
        <w:suppressAutoHyphens/>
        <w:ind w:left="0" w:firstLine="709"/>
        <w:jc w:val="both"/>
      </w:pPr>
      <w:r w:rsidRPr="00323785">
        <w:rPr>
          <w:rFonts w:eastAsia="Arial"/>
        </w:rPr>
        <w:t>методы и средства аутентификации пользователей, паролей и логинов доступа;</w:t>
      </w:r>
    </w:p>
    <w:p w:rsidR="008A5E67" w:rsidRPr="00323785" w:rsidRDefault="008A5E67" w:rsidP="008A5E67">
      <w:pPr>
        <w:numPr>
          <w:ilvl w:val="0"/>
          <w:numId w:val="45"/>
        </w:numPr>
        <w:tabs>
          <w:tab w:val="left" w:pos="1134"/>
        </w:tabs>
        <w:suppressAutoHyphens/>
        <w:ind w:left="0" w:firstLine="709"/>
        <w:jc w:val="both"/>
      </w:pPr>
      <w:r w:rsidRPr="00323785">
        <w:t>мероприятия по контролю доступа в контролируемую зону лиц, не имеющих доступа к обработке информации;</w:t>
      </w:r>
    </w:p>
    <w:p w:rsidR="008A5E67" w:rsidRPr="00323785" w:rsidRDefault="008A5E67" w:rsidP="008A5E67">
      <w:pPr>
        <w:numPr>
          <w:ilvl w:val="0"/>
          <w:numId w:val="45"/>
        </w:numPr>
        <w:tabs>
          <w:tab w:val="left" w:pos="1134"/>
        </w:tabs>
        <w:suppressAutoHyphens/>
        <w:ind w:left="0" w:firstLine="709"/>
        <w:jc w:val="both"/>
      </w:pPr>
      <w:r w:rsidRPr="00323785">
        <w:t>регулярный инструктаж пользователей о мерах предотвращения вирусного заражения;</w:t>
      </w:r>
    </w:p>
    <w:p w:rsidR="008A5E67" w:rsidRPr="00323785" w:rsidRDefault="008A5E67" w:rsidP="008A5E67">
      <w:pPr>
        <w:numPr>
          <w:ilvl w:val="0"/>
          <w:numId w:val="45"/>
        </w:numPr>
        <w:tabs>
          <w:tab w:val="left" w:pos="1134"/>
        </w:tabs>
        <w:suppressAutoHyphens/>
        <w:ind w:left="0" w:firstLine="709"/>
        <w:jc w:val="both"/>
      </w:pPr>
      <w:r w:rsidRPr="00323785">
        <w:t>организация постоянного контроля за выполнением пользователями инструкций по обеспечению защиты информации, положений парольной политики, и за их действиями в случаях утраты или компрометации паролей;</w:t>
      </w:r>
    </w:p>
    <w:p w:rsidR="008A5E67" w:rsidRPr="00323785" w:rsidRDefault="008A5E67" w:rsidP="008A5E67">
      <w:pPr>
        <w:numPr>
          <w:ilvl w:val="0"/>
          <w:numId w:val="45"/>
        </w:numPr>
        <w:tabs>
          <w:tab w:val="left" w:pos="1134"/>
        </w:tabs>
        <w:suppressAutoHyphens/>
        <w:ind w:left="0" w:firstLine="709"/>
        <w:jc w:val="both"/>
      </w:pPr>
      <w:r w:rsidRPr="00323785">
        <w:t>периодическое резервное копирование обрабатываемых данных на учтенные носители информации;</w:t>
      </w:r>
    </w:p>
    <w:p w:rsidR="008A5E67" w:rsidRPr="00323785" w:rsidRDefault="008A5E67" w:rsidP="008A5E67">
      <w:pPr>
        <w:numPr>
          <w:ilvl w:val="0"/>
          <w:numId w:val="45"/>
        </w:numPr>
        <w:tabs>
          <w:tab w:val="left" w:pos="1134"/>
        </w:tabs>
        <w:suppressAutoHyphens/>
        <w:ind w:left="0" w:firstLine="709"/>
        <w:jc w:val="both"/>
      </w:pPr>
      <w:r w:rsidRPr="00323785">
        <w:t>подписание пользователями документа о неразглашении информации.</w:t>
      </w:r>
    </w:p>
    <w:p w:rsidR="008A5E67" w:rsidRPr="00323785" w:rsidRDefault="008A5E67" w:rsidP="008A5E67">
      <w:pPr>
        <w:numPr>
          <w:ilvl w:val="1"/>
          <w:numId w:val="39"/>
        </w:numPr>
        <w:tabs>
          <w:tab w:val="left" w:pos="1276"/>
        </w:tabs>
        <w:suppressAutoHyphens/>
        <w:ind w:left="0" w:firstLine="709"/>
        <w:jc w:val="both"/>
      </w:pPr>
      <w:r w:rsidRPr="00323785">
        <w:t>Актуальные угрозы безопасности, представленные в данной Модели угроз, подлежат проработке на этапах выбора мер защиты информации.</w:t>
      </w:r>
    </w:p>
    <w:p w:rsidR="008A5E67" w:rsidRPr="00323785" w:rsidRDefault="008A5E67" w:rsidP="008A5E67">
      <w:pPr>
        <w:tabs>
          <w:tab w:val="left" w:pos="1276"/>
        </w:tabs>
        <w:suppressAutoHyphens/>
        <w:jc w:val="both"/>
      </w:pPr>
    </w:p>
    <w:p w:rsidR="008A5E67" w:rsidRPr="00323785" w:rsidRDefault="008A5E67" w:rsidP="008A5E67">
      <w:pPr>
        <w:tabs>
          <w:tab w:val="left" w:pos="1276"/>
        </w:tabs>
        <w:suppressAutoHyphens/>
        <w:jc w:val="both"/>
      </w:pPr>
    </w:p>
    <w:tbl>
      <w:tblPr>
        <w:tblW w:w="10348" w:type="dxa"/>
        <w:tblLook w:val="04A0" w:firstRow="1" w:lastRow="0" w:firstColumn="1" w:lastColumn="0" w:noHBand="0" w:noVBand="1"/>
      </w:tblPr>
      <w:tblGrid>
        <w:gridCol w:w="4361"/>
        <w:gridCol w:w="5987"/>
      </w:tblGrid>
      <w:tr w:rsidR="008A5E67" w:rsidRPr="00323785" w:rsidTr="000C7FDC">
        <w:trPr>
          <w:trHeight w:val="338"/>
        </w:trPr>
        <w:tc>
          <w:tcPr>
            <w:tcW w:w="4361" w:type="dxa"/>
            <w:vAlign w:val="bottom"/>
            <w:hideMark/>
          </w:tcPr>
          <w:p w:rsidR="008A5E67" w:rsidRPr="00323785" w:rsidRDefault="008A5E67" w:rsidP="000C7FDC">
            <w:pPr>
              <w:rPr>
                <w:b/>
                <w:i/>
                <w:highlight w:val="yellow"/>
              </w:rPr>
            </w:pPr>
            <w:r w:rsidRPr="00323785">
              <w:t>Глава Чамзинского муниципального района</w:t>
            </w:r>
          </w:p>
        </w:tc>
        <w:tc>
          <w:tcPr>
            <w:tcW w:w="5987" w:type="dxa"/>
            <w:vAlign w:val="bottom"/>
          </w:tcPr>
          <w:p w:rsidR="008A5E67" w:rsidRPr="00323785" w:rsidRDefault="008A5E67" w:rsidP="000C7FDC">
            <w:pPr>
              <w:jc w:val="center"/>
              <w:rPr>
                <w:b/>
                <w:bCs/>
                <w:highlight w:val="yellow"/>
                <w:shd w:val="clear" w:color="auto" w:fill="FFFFFF"/>
              </w:rPr>
            </w:pPr>
            <w:r>
              <w:rPr>
                <w:bCs/>
                <w:shd w:val="clear" w:color="auto" w:fill="FFFFFF"/>
              </w:rPr>
              <w:t xml:space="preserve">                    </w:t>
            </w:r>
            <w:r w:rsidRPr="00323785">
              <w:rPr>
                <w:bCs/>
                <w:shd w:val="clear" w:color="auto" w:fill="FFFFFF"/>
              </w:rPr>
              <w:t>В.Г. Цыбаков</w:t>
            </w:r>
          </w:p>
        </w:tc>
      </w:tr>
      <w:tr w:rsidR="008A5E67" w:rsidRPr="00323785" w:rsidTr="000C7FDC">
        <w:trPr>
          <w:trHeight w:val="229"/>
        </w:trPr>
        <w:tc>
          <w:tcPr>
            <w:tcW w:w="4361" w:type="dxa"/>
          </w:tcPr>
          <w:p w:rsidR="008A5E67" w:rsidRPr="00323785" w:rsidRDefault="008A5E67" w:rsidP="000C7FDC">
            <w:pPr>
              <w:jc w:val="both"/>
              <w:rPr>
                <w:b/>
                <w:highlight w:val="yellow"/>
              </w:rPr>
            </w:pPr>
          </w:p>
          <w:p w:rsidR="008A5E67" w:rsidRPr="00323785" w:rsidRDefault="008A5E67" w:rsidP="000C7FDC">
            <w:pPr>
              <w:jc w:val="both"/>
              <w:rPr>
                <w:b/>
                <w:bCs/>
                <w:color w:val="000000"/>
                <w:highlight w:val="yellow"/>
                <w:shd w:val="clear" w:color="auto" w:fill="FFFFFF"/>
              </w:rPr>
            </w:pPr>
            <w:r w:rsidRPr="00323785">
              <w:t xml:space="preserve">«___» </w:t>
            </w:r>
            <w:r w:rsidRPr="00323785">
              <w:rPr>
                <w:b/>
              </w:rPr>
              <w:t xml:space="preserve">___________ </w:t>
            </w:r>
            <w:r w:rsidRPr="00323785">
              <w:t>2019 г.</w:t>
            </w:r>
          </w:p>
        </w:tc>
        <w:tc>
          <w:tcPr>
            <w:tcW w:w="5987" w:type="dxa"/>
          </w:tcPr>
          <w:p w:rsidR="008A5E67" w:rsidRPr="00323785" w:rsidRDefault="008A5E67" w:rsidP="000C7FDC">
            <w:pPr>
              <w:jc w:val="both"/>
              <w:rPr>
                <w:bCs/>
                <w:color w:val="000000"/>
                <w:highlight w:val="yellow"/>
                <w:shd w:val="clear" w:color="auto" w:fill="FFFFFF"/>
              </w:rPr>
            </w:pPr>
          </w:p>
        </w:tc>
      </w:tr>
    </w:tbl>
    <w:p w:rsidR="008A5E67" w:rsidRPr="00323785" w:rsidRDefault="008A5E67" w:rsidP="008A5E67">
      <w:pPr>
        <w:tabs>
          <w:tab w:val="left" w:pos="1276"/>
        </w:tabs>
        <w:suppressAutoHyphens/>
        <w:jc w:val="both"/>
      </w:pPr>
    </w:p>
    <w:p w:rsidR="008A5E67" w:rsidRPr="006854C9" w:rsidRDefault="008A5E67" w:rsidP="00677492">
      <w:pPr>
        <w:ind w:left="360"/>
        <w:jc w:val="both"/>
      </w:pPr>
    </w:p>
    <w:sectPr w:rsidR="008A5E67" w:rsidRPr="006854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42A" w:rsidRDefault="0075342A">
      <w:r>
        <w:separator/>
      </w:r>
    </w:p>
  </w:endnote>
  <w:endnote w:type="continuationSeparator" w:id="0">
    <w:p w:rsidR="0075342A" w:rsidRDefault="00753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ГОСТ тип А">
    <w:altName w:val="Arial"/>
    <w:panose1 w:val="00000000000000000000"/>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Default="00677492" w:rsidP="00677492">
    <w:pPr>
      <w:pStyle w:val="a6"/>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23</w:t>
    </w:r>
    <w:r>
      <w:rPr>
        <w:rStyle w:val="ad"/>
      </w:rPr>
      <w:fldChar w:fldCharType="end"/>
    </w:r>
  </w:p>
  <w:p w:rsidR="00677492" w:rsidRDefault="00677492" w:rsidP="006774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2920063"/>
      <w:docPartObj>
        <w:docPartGallery w:val="Page Numbers (Bottom of Page)"/>
        <w:docPartUnique/>
      </w:docPartObj>
    </w:sdtPr>
    <w:sdtEndPr/>
    <w:sdtContent>
      <w:p w:rsidR="00677492" w:rsidRDefault="0075342A">
        <w:pPr>
          <w:pStyle w:val="a6"/>
          <w:jc w:val="right"/>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Pr="00C47AA8" w:rsidRDefault="00677492" w:rsidP="00677492">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569301"/>
      <w:docPartObj>
        <w:docPartGallery w:val="Page Numbers (Bottom of Page)"/>
        <w:docPartUnique/>
      </w:docPartObj>
    </w:sdtPr>
    <w:sdtEndPr/>
    <w:sdtContent>
      <w:p w:rsidR="00677492" w:rsidRDefault="00677492">
        <w:pPr>
          <w:pStyle w:val="a6"/>
          <w:jc w:val="right"/>
        </w:pPr>
        <w:r>
          <w:fldChar w:fldCharType="begin"/>
        </w:r>
        <w:r>
          <w:instrText>PAGE   \* MERGEFORMAT</w:instrText>
        </w:r>
        <w:r>
          <w:fldChar w:fldCharType="separate"/>
        </w:r>
        <w:r w:rsidR="008F6FDE">
          <w:rPr>
            <w:noProof/>
          </w:rPr>
          <w:t>34</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601524"/>
      <w:docPartObj>
        <w:docPartGallery w:val="Page Numbers (Bottom of Page)"/>
        <w:docPartUnique/>
      </w:docPartObj>
    </w:sdtPr>
    <w:sdtEndPr/>
    <w:sdtContent>
      <w:p w:rsidR="008A5E67" w:rsidRDefault="0075342A">
        <w:pPr>
          <w:pStyle w:val="a6"/>
          <w:jc w:val="right"/>
        </w:pP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213220"/>
      <w:docPartObj>
        <w:docPartGallery w:val="Page Numbers (Bottom of Page)"/>
        <w:docPartUnique/>
      </w:docPartObj>
    </w:sdtPr>
    <w:sdtEndPr/>
    <w:sdtContent>
      <w:p w:rsidR="008A5E67" w:rsidRPr="00072307" w:rsidRDefault="008A5E67">
        <w:pPr>
          <w:pStyle w:val="a6"/>
          <w:jc w:val="right"/>
        </w:pPr>
        <w:r w:rsidRPr="00072307">
          <w:fldChar w:fldCharType="begin"/>
        </w:r>
        <w:r w:rsidRPr="00072307">
          <w:instrText>PAGE   \* MERGEFORMAT</w:instrText>
        </w:r>
        <w:r w:rsidRPr="00072307">
          <w:fldChar w:fldCharType="separate"/>
        </w:r>
        <w:r w:rsidR="008F6FDE">
          <w:rPr>
            <w:noProof/>
          </w:rPr>
          <w:t>48</w:t>
        </w:r>
        <w:r w:rsidRPr="00072307">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42A" w:rsidRDefault="0075342A">
      <w:r>
        <w:separator/>
      </w:r>
    </w:p>
  </w:footnote>
  <w:footnote w:type="continuationSeparator" w:id="0">
    <w:p w:rsidR="0075342A" w:rsidRDefault="00753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Default="00677492">
    <w:pPr>
      <w:pStyle w:val="a4"/>
      <w:jc w:val="right"/>
    </w:pPr>
    <w:r>
      <w:fldChar w:fldCharType="begin"/>
    </w:r>
    <w:r>
      <w:instrText>PAGE   \* MERGEFORMAT</w:instrText>
    </w:r>
    <w:r>
      <w:fldChar w:fldCharType="separate"/>
    </w:r>
    <w:r w:rsidR="008F6FDE" w:rsidRPr="008F6FDE">
      <w:rPr>
        <w:noProof/>
        <w:lang w:val="ru-RU"/>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Default="0067749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Default="00677492">
    <w:pPr>
      <w:pStyle w:val="a4"/>
      <w:jc w:val="right"/>
    </w:pPr>
    <w:r>
      <w:fldChar w:fldCharType="begin"/>
    </w:r>
    <w:r>
      <w:instrText>PAGE   \* MERGEFORMAT</w:instrText>
    </w:r>
    <w:r>
      <w:fldChar w:fldCharType="separate"/>
    </w:r>
    <w:r w:rsidR="008F6FDE" w:rsidRPr="008F6FDE">
      <w:rPr>
        <w:noProof/>
        <w:lang w:val="ru-RU"/>
      </w:rPr>
      <w:t>5</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138432"/>
      <w:docPartObj>
        <w:docPartGallery w:val="Page Numbers (Top of Page)"/>
        <w:docPartUnique/>
      </w:docPartObj>
    </w:sdtPr>
    <w:sdtEndPr/>
    <w:sdtContent>
      <w:p w:rsidR="00677492" w:rsidRDefault="00677492">
        <w:pPr>
          <w:pStyle w:val="a4"/>
          <w:jc w:val="right"/>
        </w:pPr>
        <w:r>
          <w:fldChar w:fldCharType="begin"/>
        </w:r>
        <w:r>
          <w:instrText>PAGE   \* MERGEFORMAT</w:instrText>
        </w:r>
        <w:r>
          <w:fldChar w:fldCharType="separate"/>
        </w:r>
        <w:r w:rsidR="008F6FDE">
          <w:rPr>
            <w:noProof/>
          </w:rPr>
          <w:t>14</w:t>
        </w:r>
        <w: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055649"/>
      <w:docPartObj>
        <w:docPartGallery w:val="Page Numbers (Top of Page)"/>
        <w:docPartUnique/>
      </w:docPartObj>
    </w:sdtPr>
    <w:sdtEndPr/>
    <w:sdtContent>
      <w:p w:rsidR="00677492" w:rsidRDefault="00677492" w:rsidP="00677492">
        <w:pPr>
          <w:pStyle w:val="a4"/>
        </w:pPr>
      </w:p>
      <w:p w:rsidR="00677492" w:rsidRDefault="00677492" w:rsidP="00677492">
        <w:pPr>
          <w:pStyle w:val="a4"/>
          <w:jc w:val="right"/>
        </w:pPr>
        <w:r>
          <w:fldChar w:fldCharType="begin"/>
        </w:r>
        <w:r>
          <w:instrText>PAGE   \* MERGEFORMAT</w:instrText>
        </w:r>
        <w:r>
          <w:fldChar w:fldCharType="separate"/>
        </w:r>
        <w:r w:rsidR="008F6FDE">
          <w:rPr>
            <w:noProof/>
          </w:rPr>
          <w:t>21</w:t>
        </w:r>
        <w: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492" w:rsidRDefault="00677492">
    <w:pPr>
      <w:pStyle w:val="a4"/>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3960842"/>
      <w:docPartObj>
        <w:docPartGallery w:val="Page Numbers (Top of Page)"/>
        <w:docPartUnique/>
      </w:docPartObj>
    </w:sdtPr>
    <w:sdtEndPr/>
    <w:sdtContent>
      <w:p w:rsidR="008A5E67" w:rsidRPr="000B74D4" w:rsidRDefault="008A5E67">
        <w:pPr>
          <w:pStyle w:val="a4"/>
          <w:jc w:val="right"/>
        </w:pPr>
        <w:r w:rsidRPr="000B74D4">
          <w:fldChar w:fldCharType="begin"/>
        </w:r>
        <w:r w:rsidRPr="000B74D4">
          <w:instrText>PAGE   \* MERGEFORMAT</w:instrText>
        </w:r>
        <w:r w:rsidRPr="000B74D4">
          <w:fldChar w:fldCharType="separate"/>
        </w:r>
        <w:r w:rsidR="008F6FDE">
          <w:rPr>
            <w:noProof/>
          </w:rPr>
          <w:t>40</w:t>
        </w:r>
        <w:r w:rsidRPr="000B74D4">
          <w:fldChar w:fldCharType="end"/>
        </w:r>
      </w:p>
    </w:sdtContent>
  </w:sdt>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67" w:rsidRPr="000B74D4" w:rsidRDefault="008A5E67">
    <w:pPr>
      <w:pStyle w:val="a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A2AAE398"/>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0262058B"/>
    <w:multiLevelType w:val="hybridMultilevel"/>
    <w:tmpl w:val="BA70CDD8"/>
    <w:lvl w:ilvl="0" w:tplc="F186541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05891742"/>
    <w:multiLevelType w:val="hybridMultilevel"/>
    <w:tmpl w:val="8AA46058"/>
    <w:lvl w:ilvl="0" w:tplc="2DC06CB2">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E575B98"/>
    <w:multiLevelType w:val="hybridMultilevel"/>
    <w:tmpl w:val="32CE69C8"/>
    <w:lvl w:ilvl="0" w:tplc="BE009B3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1CC644F"/>
    <w:multiLevelType w:val="hybridMultilevel"/>
    <w:tmpl w:val="D65C2A4E"/>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F57BD9"/>
    <w:multiLevelType w:val="hybridMultilevel"/>
    <w:tmpl w:val="EC5876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9C0C91"/>
    <w:multiLevelType w:val="hybridMultilevel"/>
    <w:tmpl w:val="8BEEA9A0"/>
    <w:lvl w:ilvl="0" w:tplc="F1865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2A525A"/>
    <w:multiLevelType w:val="multilevel"/>
    <w:tmpl w:val="1F5EDB6E"/>
    <w:lvl w:ilvl="0">
      <w:start w:val="1"/>
      <w:numFmt w:val="bullet"/>
      <w:suff w:val="space"/>
      <w:lvlText w:val="-"/>
      <w:lvlJc w:val="left"/>
      <w:pPr>
        <w:ind w:left="0" w:firstLine="720"/>
      </w:pPr>
      <w:rPr>
        <w:rFonts w:ascii="Arial" w:hAnsi="Arial" w:hint="default"/>
        <w:sz w:val="24"/>
      </w:rPr>
    </w:lvl>
    <w:lvl w:ilvl="1">
      <w:start w:val="1"/>
      <w:numFmt w:val="bullet"/>
      <w:pStyle w:val="2"/>
      <w:suff w:val="space"/>
      <w:lvlText w:val="-"/>
      <w:lvlJc w:val="left"/>
      <w:pPr>
        <w:ind w:left="720" w:firstLine="771"/>
      </w:pPr>
      <w:rPr>
        <w:rFonts w:ascii="Times New Roman" w:hAnsi="Times New Roman" w:cs="Times New Roman" w:hint="default"/>
        <w:sz w:val="28"/>
      </w:rPr>
    </w:lvl>
    <w:lvl w:ilvl="2">
      <w:start w:val="1"/>
      <w:numFmt w:val="bullet"/>
      <w:pStyle w:val="3"/>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15:restartNumberingAfterBreak="0">
    <w:nsid w:val="15E64AD5"/>
    <w:multiLevelType w:val="hybridMultilevel"/>
    <w:tmpl w:val="94C0FC7C"/>
    <w:lvl w:ilvl="0" w:tplc="F1865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98A0802"/>
    <w:multiLevelType w:val="hybridMultilevel"/>
    <w:tmpl w:val="C12E97AA"/>
    <w:lvl w:ilvl="0" w:tplc="2DC06C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19BC0735"/>
    <w:multiLevelType w:val="hybridMultilevel"/>
    <w:tmpl w:val="5DCCEBC8"/>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2431F38"/>
    <w:multiLevelType w:val="hybridMultilevel"/>
    <w:tmpl w:val="9FCCDF3E"/>
    <w:lvl w:ilvl="0" w:tplc="2DC06C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2ED18BF"/>
    <w:multiLevelType w:val="multilevel"/>
    <w:tmpl w:val="0AD6F7D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38157C4"/>
    <w:multiLevelType w:val="hybridMultilevel"/>
    <w:tmpl w:val="7D407D9A"/>
    <w:lvl w:ilvl="0" w:tplc="CA84E406">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5137AD5"/>
    <w:multiLevelType w:val="multilevel"/>
    <w:tmpl w:val="B8065FD6"/>
    <w:lvl w:ilvl="0">
      <w:start w:val="1"/>
      <w:numFmt w:val="decimal"/>
      <w:pStyle w:val="a"/>
      <w:isLgl/>
      <w:suff w:val="space"/>
      <w:lvlText w:val="%1)"/>
      <w:lvlJc w:val="left"/>
      <w:pPr>
        <w:ind w:left="0" w:firstLine="720"/>
      </w:pPr>
      <w:rPr>
        <w:rFonts w:ascii="Times New Roman" w:hAnsi="Times New Roman" w:hint="default"/>
        <w:sz w:val="28"/>
        <w:szCs w:val="28"/>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15:restartNumberingAfterBreak="0">
    <w:nsid w:val="283113CC"/>
    <w:multiLevelType w:val="multilevel"/>
    <w:tmpl w:val="5E3EF4FA"/>
    <w:lvl w:ilvl="0">
      <w:start w:val="3"/>
      <w:numFmt w:val="decimal"/>
      <w:lvlText w:val="%1."/>
      <w:lvlJc w:val="left"/>
      <w:pPr>
        <w:ind w:left="360" w:hanging="360"/>
      </w:pPr>
      <w:rPr>
        <w:rFonts w:cs="Times New Roman" w:hint="default"/>
        <w:b/>
        <w:sz w:val="24"/>
      </w:rPr>
    </w:lvl>
    <w:lvl w:ilvl="1">
      <w:start w:val="1"/>
      <w:numFmt w:val="decimal"/>
      <w:pStyle w:val="21"/>
      <w:lvlText w:val="%1.%2."/>
      <w:lvlJc w:val="left"/>
      <w:pPr>
        <w:ind w:left="1430" w:hanging="720"/>
      </w:pPr>
      <w:rPr>
        <w:rFonts w:cs="Times New Roman" w:hint="default"/>
        <w:b/>
        <w:sz w:val="28"/>
        <w:szCs w:val="28"/>
      </w:rPr>
    </w:lvl>
    <w:lvl w:ilvl="2">
      <w:start w:val="1"/>
      <w:numFmt w:val="decimal"/>
      <w:lvlText w:val="%1.%2.%3."/>
      <w:lvlJc w:val="left"/>
      <w:pPr>
        <w:ind w:left="720" w:hanging="720"/>
      </w:pPr>
      <w:rPr>
        <w:rFonts w:cs="Times New Roman" w:hint="default"/>
        <w:b/>
        <w:sz w:val="24"/>
      </w:rPr>
    </w:lvl>
    <w:lvl w:ilvl="3">
      <w:start w:val="1"/>
      <w:numFmt w:val="decimal"/>
      <w:lvlText w:val="%1.%2.%3.%4."/>
      <w:lvlJc w:val="left"/>
      <w:pPr>
        <w:ind w:left="1080" w:hanging="1080"/>
      </w:pPr>
      <w:rPr>
        <w:rFonts w:cs="Times New Roman" w:hint="default"/>
        <w:b/>
        <w:sz w:val="24"/>
      </w:rPr>
    </w:lvl>
    <w:lvl w:ilvl="4">
      <w:start w:val="1"/>
      <w:numFmt w:val="decimal"/>
      <w:lvlText w:val="%1.%2.%3.%4.%5."/>
      <w:lvlJc w:val="left"/>
      <w:pPr>
        <w:ind w:left="1080" w:hanging="1080"/>
      </w:pPr>
      <w:rPr>
        <w:rFonts w:cs="Times New Roman" w:hint="default"/>
        <w:b/>
        <w:sz w:val="24"/>
      </w:rPr>
    </w:lvl>
    <w:lvl w:ilvl="5">
      <w:start w:val="1"/>
      <w:numFmt w:val="decimal"/>
      <w:lvlText w:val="%1.%2.%3.%4.%5.%6."/>
      <w:lvlJc w:val="left"/>
      <w:pPr>
        <w:ind w:left="1440" w:hanging="1440"/>
      </w:pPr>
      <w:rPr>
        <w:rFonts w:cs="Times New Roman" w:hint="default"/>
        <w:b/>
        <w:sz w:val="24"/>
      </w:rPr>
    </w:lvl>
    <w:lvl w:ilvl="6">
      <w:start w:val="1"/>
      <w:numFmt w:val="decimal"/>
      <w:lvlText w:val="%1.%2.%3.%4.%5.%6.%7."/>
      <w:lvlJc w:val="left"/>
      <w:pPr>
        <w:ind w:left="1440" w:hanging="1440"/>
      </w:pPr>
      <w:rPr>
        <w:rFonts w:cs="Times New Roman" w:hint="default"/>
        <w:b/>
        <w:sz w:val="24"/>
      </w:rPr>
    </w:lvl>
    <w:lvl w:ilvl="7">
      <w:start w:val="1"/>
      <w:numFmt w:val="decimal"/>
      <w:lvlText w:val="%1.%2.%3.%4.%5.%6.%7.%8."/>
      <w:lvlJc w:val="left"/>
      <w:pPr>
        <w:ind w:left="1800" w:hanging="1800"/>
      </w:pPr>
      <w:rPr>
        <w:rFonts w:cs="Times New Roman" w:hint="default"/>
        <w:b/>
        <w:sz w:val="24"/>
      </w:rPr>
    </w:lvl>
    <w:lvl w:ilvl="8">
      <w:start w:val="1"/>
      <w:numFmt w:val="decimal"/>
      <w:lvlText w:val="%1.%2.%3.%4.%5.%6.%7.%8.%9."/>
      <w:lvlJc w:val="left"/>
      <w:pPr>
        <w:ind w:left="2160" w:hanging="2160"/>
      </w:pPr>
      <w:rPr>
        <w:rFonts w:cs="Times New Roman" w:hint="default"/>
        <w:b/>
        <w:sz w:val="24"/>
      </w:rPr>
    </w:lvl>
  </w:abstractNum>
  <w:abstractNum w:abstractNumId="17" w15:restartNumberingAfterBreak="0">
    <w:nsid w:val="2ADB527B"/>
    <w:multiLevelType w:val="hybridMultilevel"/>
    <w:tmpl w:val="C66CA3F0"/>
    <w:lvl w:ilvl="0" w:tplc="2DC06CB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93001B"/>
    <w:multiLevelType w:val="hybridMultilevel"/>
    <w:tmpl w:val="71D4521A"/>
    <w:lvl w:ilvl="0" w:tplc="1D8AB0E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225B03"/>
    <w:multiLevelType w:val="hybridMultilevel"/>
    <w:tmpl w:val="03D204A6"/>
    <w:lvl w:ilvl="0" w:tplc="D72C2C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843BDD"/>
    <w:multiLevelType w:val="hybridMultilevel"/>
    <w:tmpl w:val="A9521D9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3BB95BA5"/>
    <w:multiLevelType w:val="hybridMultilevel"/>
    <w:tmpl w:val="0622B23A"/>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44341C"/>
    <w:multiLevelType w:val="hybridMultilevel"/>
    <w:tmpl w:val="E4B466F2"/>
    <w:lvl w:ilvl="0" w:tplc="AEC66A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F6F5648"/>
    <w:multiLevelType w:val="multilevel"/>
    <w:tmpl w:val="059A5ACA"/>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15:restartNumberingAfterBreak="0">
    <w:nsid w:val="44830A5E"/>
    <w:multiLevelType w:val="hybridMultilevel"/>
    <w:tmpl w:val="561A9ADA"/>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9504159"/>
    <w:multiLevelType w:val="hybridMultilevel"/>
    <w:tmpl w:val="48B49DD4"/>
    <w:lvl w:ilvl="0" w:tplc="2DC06C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4A71155B"/>
    <w:multiLevelType w:val="hybridMultilevel"/>
    <w:tmpl w:val="D03AE806"/>
    <w:lvl w:ilvl="0" w:tplc="2DC06CB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4E153500"/>
    <w:multiLevelType w:val="multilevel"/>
    <w:tmpl w:val="0B1ED0CA"/>
    <w:lvl w:ilvl="0">
      <w:start w:val="4"/>
      <w:numFmt w:val="decimal"/>
      <w:lvlText w:val="%1."/>
      <w:lvlJc w:val="left"/>
      <w:pPr>
        <w:ind w:left="360" w:hanging="360"/>
      </w:pPr>
    </w:lvl>
    <w:lvl w:ilvl="1">
      <w:start w:val="1"/>
      <w:numFmt w:val="decimal"/>
      <w:lvlText w:val="%1.%2."/>
      <w:lvlJc w:val="left"/>
      <w:pPr>
        <w:ind w:left="1647" w:hanging="360"/>
      </w:pPr>
    </w:lvl>
    <w:lvl w:ilvl="2">
      <w:start w:val="1"/>
      <w:numFmt w:val="decimal"/>
      <w:lvlText w:val="%1.%2.%3."/>
      <w:lvlJc w:val="left"/>
      <w:pPr>
        <w:ind w:left="2138" w:hanging="720"/>
      </w:pPr>
      <w:rPr>
        <w:b w:val="0"/>
        <w:sz w:val="28"/>
        <w:szCs w:val="28"/>
      </w:rPr>
    </w:lvl>
    <w:lvl w:ilvl="3">
      <w:start w:val="1"/>
      <w:numFmt w:val="decimal"/>
      <w:lvlText w:val="%1.%2.%3.%4."/>
      <w:lvlJc w:val="left"/>
      <w:pPr>
        <w:ind w:left="4581" w:hanging="720"/>
      </w:pPr>
    </w:lvl>
    <w:lvl w:ilvl="4">
      <w:start w:val="1"/>
      <w:numFmt w:val="decimal"/>
      <w:lvlText w:val="%1.%2.%3.%4.%5."/>
      <w:lvlJc w:val="left"/>
      <w:pPr>
        <w:ind w:left="6228" w:hanging="1080"/>
      </w:pPr>
    </w:lvl>
    <w:lvl w:ilvl="5">
      <w:start w:val="1"/>
      <w:numFmt w:val="decimal"/>
      <w:lvlText w:val="%1.%2.%3.%4.%5.%6."/>
      <w:lvlJc w:val="left"/>
      <w:pPr>
        <w:ind w:left="7515" w:hanging="1080"/>
      </w:pPr>
    </w:lvl>
    <w:lvl w:ilvl="6">
      <w:start w:val="1"/>
      <w:numFmt w:val="decimal"/>
      <w:lvlText w:val="%1.%2.%3.%4.%5.%6.%7."/>
      <w:lvlJc w:val="left"/>
      <w:pPr>
        <w:ind w:left="9162" w:hanging="1440"/>
      </w:pPr>
    </w:lvl>
    <w:lvl w:ilvl="7">
      <w:start w:val="1"/>
      <w:numFmt w:val="decimal"/>
      <w:lvlText w:val="%1.%2.%3.%4.%5.%6.%7.%8."/>
      <w:lvlJc w:val="left"/>
      <w:pPr>
        <w:ind w:left="10449" w:hanging="1440"/>
      </w:pPr>
    </w:lvl>
    <w:lvl w:ilvl="8">
      <w:start w:val="1"/>
      <w:numFmt w:val="decimal"/>
      <w:lvlText w:val="%1.%2.%3.%4.%5.%6.%7.%8.%9."/>
      <w:lvlJc w:val="left"/>
      <w:pPr>
        <w:ind w:left="12096" w:hanging="1800"/>
      </w:pPr>
    </w:lvl>
  </w:abstractNum>
  <w:abstractNum w:abstractNumId="28" w15:restartNumberingAfterBreak="0">
    <w:nsid w:val="4FF41930"/>
    <w:multiLevelType w:val="multilevel"/>
    <w:tmpl w:val="C1101C38"/>
    <w:lvl w:ilvl="0">
      <w:start w:val="3"/>
      <w:numFmt w:val="decimal"/>
      <w:pStyle w:val="Appendix1"/>
      <w:suff w:val="space"/>
      <w:lvlText w:val="Приложение %1"/>
      <w:lvlJc w:val="left"/>
      <w:pPr>
        <w:ind w:left="0" w:firstLine="0"/>
      </w:pPr>
      <w:rPr>
        <w:rFonts w:ascii="Times New Roman" w:hAnsi="Times New Roman" w:hint="default"/>
        <w:sz w:val="32"/>
        <w:szCs w:val="32"/>
      </w:rPr>
    </w:lvl>
    <w:lvl w:ilvl="1">
      <w:start w:val="1"/>
      <w:numFmt w:val="decimal"/>
      <w:pStyle w:val="Appendix2"/>
      <w:suff w:val="space"/>
      <w:lvlText w:val="%1.%2"/>
      <w:lvlJc w:val="left"/>
      <w:pPr>
        <w:ind w:left="0" w:firstLine="0"/>
      </w:pPr>
      <w:rPr>
        <w:rFonts w:ascii="Times New Roman" w:hAnsi="Times New Roman" w:hint="default"/>
        <w:b/>
        <w:i w:val="0"/>
        <w:sz w:val="28"/>
        <w:szCs w:val="28"/>
      </w:rPr>
    </w:lvl>
    <w:lvl w:ilvl="2">
      <w:start w:val="1"/>
      <w:numFmt w:val="decimal"/>
      <w:pStyle w:val="Appendix3"/>
      <w:suff w:val="space"/>
      <w:lvlText w:val="%1.%2.%3"/>
      <w:lvlJc w:val="left"/>
      <w:pPr>
        <w:ind w:left="0" w:firstLine="0"/>
      </w:pPr>
      <w:rPr>
        <w:rFonts w:hint="default"/>
      </w:rPr>
    </w:lvl>
    <w:lvl w:ilvl="3">
      <w:start w:val="1"/>
      <w:numFmt w:val="decimal"/>
      <w:pStyle w:val="Appendix4"/>
      <w:suff w:val="space"/>
      <w:lvlText w:val="%1.%2.%3.%4"/>
      <w:lvlJc w:val="left"/>
      <w:pPr>
        <w:ind w:left="0" w:firstLine="0"/>
      </w:pPr>
      <w:rPr>
        <w:rFonts w:hint="default"/>
      </w:rPr>
    </w:lvl>
    <w:lvl w:ilvl="4">
      <w:start w:val="1"/>
      <w:numFmt w:val="decimal"/>
      <w:lvlText w:val="%1.%2.%3.%4.%5."/>
      <w:lvlJc w:val="left"/>
      <w:pPr>
        <w:tabs>
          <w:tab w:val="num" w:pos="1077"/>
        </w:tabs>
        <w:ind w:left="3309" w:hanging="792"/>
      </w:pPr>
      <w:rPr>
        <w:rFonts w:hint="default"/>
      </w:rPr>
    </w:lvl>
    <w:lvl w:ilvl="5">
      <w:start w:val="1"/>
      <w:numFmt w:val="decimal"/>
      <w:lvlText w:val="%1.%2.%3.%4.%5.%6."/>
      <w:lvlJc w:val="left"/>
      <w:pPr>
        <w:tabs>
          <w:tab w:val="num" w:pos="1077"/>
        </w:tabs>
        <w:ind w:left="3813" w:hanging="936"/>
      </w:pPr>
      <w:rPr>
        <w:rFonts w:hint="default"/>
      </w:rPr>
    </w:lvl>
    <w:lvl w:ilvl="6">
      <w:start w:val="1"/>
      <w:numFmt w:val="decimal"/>
      <w:lvlText w:val="%1.%2.%3.%4.%5.%6.%7."/>
      <w:lvlJc w:val="left"/>
      <w:pPr>
        <w:tabs>
          <w:tab w:val="num" w:pos="1077"/>
        </w:tabs>
        <w:ind w:left="4317" w:hanging="1080"/>
      </w:pPr>
      <w:rPr>
        <w:rFonts w:hint="default"/>
      </w:rPr>
    </w:lvl>
    <w:lvl w:ilvl="7">
      <w:start w:val="1"/>
      <w:numFmt w:val="decimal"/>
      <w:lvlText w:val="%1.%2.%3.%4.%5.%6.%7.%8."/>
      <w:lvlJc w:val="left"/>
      <w:pPr>
        <w:tabs>
          <w:tab w:val="num" w:pos="1077"/>
        </w:tabs>
        <w:ind w:left="4821" w:hanging="1224"/>
      </w:pPr>
      <w:rPr>
        <w:rFonts w:hint="default"/>
      </w:rPr>
    </w:lvl>
    <w:lvl w:ilvl="8">
      <w:start w:val="1"/>
      <w:numFmt w:val="decimal"/>
      <w:lvlText w:val="%1.%2.%3.%4.%5.%6.%7.%8.%9."/>
      <w:lvlJc w:val="left"/>
      <w:pPr>
        <w:tabs>
          <w:tab w:val="num" w:pos="1077"/>
        </w:tabs>
        <w:ind w:left="5397" w:hanging="1440"/>
      </w:pPr>
      <w:rPr>
        <w:rFonts w:hint="default"/>
      </w:rPr>
    </w:lvl>
  </w:abstractNum>
  <w:abstractNum w:abstractNumId="29" w15:restartNumberingAfterBreak="0">
    <w:nsid w:val="51600D87"/>
    <w:multiLevelType w:val="hybridMultilevel"/>
    <w:tmpl w:val="76CAB55A"/>
    <w:lvl w:ilvl="0" w:tplc="8FE0323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0" w15:restartNumberingAfterBreak="0">
    <w:nsid w:val="541F69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6083A8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73733D"/>
    <w:multiLevelType w:val="hybridMultilevel"/>
    <w:tmpl w:val="8752B8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4E3D93"/>
    <w:multiLevelType w:val="hybridMultilevel"/>
    <w:tmpl w:val="01020D04"/>
    <w:lvl w:ilvl="0" w:tplc="F1865414">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34" w15:restartNumberingAfterBreak="0">
    <w:nsid w:val="5A5F3C72"/>
    <w:multiLevelType w:val="hybridMultilevel"/>
    <w:tmpl w:val="ACE8B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D24133"/>
    <w:multiLevelType w:val="hybridMultilevel"/>
    <w:tmpl w:val="CF7437E2"/>
    <w:lvl w:ilvl="0" w:tplc="2DC06CB2">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5BD71016"/>
    <w:multiLevelType w:val="hybridMultilevel"/>
    <w:tmpl w:val="C5EA3EA2"/>
    <w:lvl w:ilvl="0" w:tplc="410CE102">
      <w:start w:val="1"/>
      <w:numFmt w:val="decimal"/>
      <w:lvlText w:val="%1."/>
      <w:lvlJc w:val="left"/>
      <w:pPr>
        <w:ind w:left="1429" w:hanging="360"/>
      </w:pPr>
      <w:rPr>
        <w:rFonts w:ascii="Times New Roman" w:hAnsi="Times New Roman" w:cs="Times New Roman" w:hint="default"/>
        <w:b/>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27B4AC1"/>
    <w:multiLevelType w:val="hybridMultilevel"/>
    <w:tmpl w:val="1B328D58"/>
    <w:lvl w:ilvl="0" w:tplc="2DC06CB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3323047"/>
    <w:multiLevelType w:val="multilevel"/>
    <w:tmpl w:val="55342F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3CE2011"/>
    <w:multiLevelType w:val="hybridMultilevel"/>
    <w:tmpl w:val="A5CAE308"/>
    <w:lvl w:ilvl="0" w:tplc="63C271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7BD0B9B"/>
    <w:multiLevelType w:val="multilevel"/>
    <w:tmpl w:val="7AE045F4"/>
    <w:lvl w:ilvl="0">
      <w:start w:val="1"/>
      <w:numFmt w:val="bullet"/>
      <w:suff w:val="space"/>
      <w:lvlText w:val="-"/>
      <w:lvlJc w:val="left"/>
      <w:pPr>
        <w:ind w:left="0" w:firstLine="720"/>
      </w:pPr>
      <w:rPr>
        <w:rFonts w:ascii="Arial" w:hAnsi="Arial" w:hint="default"/>
        <w:sz w:val="24"/>
        <w:szCs w:val="24"/>
      </w:rPr>
    </w:lvl>
    <w:lvl w:ilvl="1">
      <w:start w:val="1"/>
      <w:numFmt w:val="bullet"/>
      <w:suff w:val="space"/>
      <w:lvlText w:val="-"/>
      <w:lvlJc w:val="left"/>
      <w:pPr>
        <w:ind w:left="720" w:firstLine="771"/>
      </w:pPr>
      <w:rPr>
        <w:rFonts w:ascii="Times New Roman" w:hAnsi="Times New Roman" w:hint="default"/>
        <w:sz w:val="28"/>
        <w:szCs w:val="28"/>
      </w:rPr>
    </w:lvl>
    <w:lvl w:ilvl="2">
      <w:start w:val="1"/>
      <w:numFmt w:val="decimal"/>
      <w:pStyle w:val="30"/>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41" w15:restartNumberingAfterBreak="0">
    <w:nsid w:val="68AE21C8"/>
    <w:multiLevelType w:val="multilevel"/>
    <w:tmpl w:val="E684EE9E"/>
    <w:lvl w:ilvl="0">
      <w:start w:val="1"/>
      <w:numFmt w:val="decimal"/>
      <w:pStyle w:val="Sourcelist"/>
      <w:suff w:val="space"/>
      <w:lvlText w:val="%1"/>
      <w:lvlJc w:val="left"/>
      <w:pPr>
        <w:ind w:left="0" w:firstLine="720"/>
      </w:pPr>
      <w:rPr>
        <w:rFonts w:ascii="Times New Roman" w:hAnsi="Times New Roman" w:hint="default"/>
      </w:rPr>
    </w:lvl>
    <w:lvl w:ilvl="1">
      <w:start w:val="1"/>
      <w:numFmt w:val="decimal"/>
      <w:lvlText w:val="%1.%2"/>
      <w:lvlJc w:val="left"/>
      <w:pPr>
        <w:tabs>
          <w:tab w:val="num" w:pos="1296"/>
        </w:tabs>
        <w:ind w:left="1296" w:hanging="576"/>
      </w:pPr>
      <w:rPr>
        <w:rFonts w:ascii="Times New Roman" w:hAnsi="Times New Roman" w:hint="default"/>
        <w:sz w:val="28"/>
        <w:szCs w:val="28"/>
      </w:rPr>
    </w:lvl>
    <w:lvl w:ilvl="2">
      <w:start w:val="1"/>
      <w:numFmt w:val="decimal"/>
      <w:lvlText w:val="%1.%2.%3"/>
      <w:lvlJc w:val="left"/>
      <w:pPr>
        <w:tabs>
          <w:tab w:val="num" w:pos="1440"/>
        </w:tabs>
        <w:ind w:left="1440" w:hanging="720"/>
      </w:pPr>
      <w:rPr>
        <w:rFonts w:ascii="Times New Roman" w:hAnsi="Times New Roman" w:hint="default"/>
        <w:b w:val="0"/>
        <w:i w:val="0"/>
        <w:sz w:val="28"/>
        <w:szCs w:val="28"/>
      </w:rPr>
    </w:lvl>
    <w:lvl w:ilvl="3">
      <w:start w:val="1"/>
      <w:numFmt w:val="decimal"/>
      <w:lvlText w:val="%1.%2.%3.%4"/>
      <w:lvlJc w:val="left"/>
      <w:pPr>
        <w:tabs>
          <w:tab w:val="num" w:pos="0"/>
        </w:tabs>
        <w:ind w:left="1584" w:hanging="864"/>
      </w:pPr>
      <w:rPr>
        <w:rFonts w:ascii="Times New Roman" w:hAnsi="Times New Roman" w:cs="Times New Roman" w:hint="default"/>
        <w:b w:val="0"/>
        <w:i w:val="0"/>
        <w:iCs w:val="0"/>
        <w:caps w:val="0"/>
        <w:strike w:val="0"/>
        <w:dstrike w:val="0"/>
        <w:outline w:val="0"/>
        <w:shadow w:val="0"/>
        <w:emboss w:val="0"/>
        <w:imprint w:val="0"/>
        <w:vanish w:val="0"/>
        <w:color w:val="000000"/>
        <w:spacing w:val="0"/>
        <w:kern w:val="0"/>
        <w:position w:val="0"/>
        <w:u w:val="none"/>
        <w:vertAlign w:val="baseline"/>
        <w:em w:val="none"/>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42" w15:restartNumberingAfterBreak="0">
    <w:nsid w:val="71BE5975"/>
    <w:multiLevelType w:val="multilevel"/>
    <w:tmpl w:val="D9CE7140"/>
    <w:lvl w:ilvl="0">
      <w:start w:val="1"/>
      <w:numFmt w:val="decimal"/>
      <w:suff w:val="space"/>
      <w:lvlText w:val="%1"/>
      <w:lvlJc w:val="left"/>
      <w:pPr>
        <w:ind w:left="-720" w:firstLine="720"/>
      </w:pPr>
      <w:rPr>
        <w:rFonts w:ascii="Times New Roman" w:hAnsi="Times New Roman" w:hint="default"/>
        <w:sz w:val="32"/>
        <w:szCs w:val="32"/>
      </w:rPr>
    </w:lvl>
    <w:lvl w:ilvl="1">
      <w:start w:val="1"/>
      <w:numFmt w:val="decimal"/>
      <w:suff w:val="space"/>
      <w:lvlText w:val="%1.%2"/>
      <w:lvlJc w:val="left"/>
      <w:pPr>
        <w:ind w:left="-720" w:firstLine="720"/>
      </w:pPr>
      <w:rPr>
        <w:rFonts w:ascii="Times New Roman" w:hAnsi="Times New Roman" w:hint="default"/>
        <w:sz w:val="28"/>
        <w:szCs w:val="28"/>
      </w:rPr>
    </w:lvl>
    <w:lvl w:ilvl="2">
      <w:start w:val="1"/>
      <w:numFmt w:val="decimal"/>
      <w:pStyle w:val="31"/>
      <w:suff w:val="space"/>
      <w:lvlText w:val="%1.%2.%3"/>
      <w:lvlJc w:val="left"/>
      <w:pPr>
        <w:ind w:left="-720" w:firstLine="720"/>
      </w:pPr>
      <w:rPr>
        <w:rFonts w:hint="default"/>
      </w:rPr>
    </w:lvl>
    <w:lvl w:ilvl="3">
      <w:start w:val="1"/>
      <w:numFmt w:val="decimal"/>
      <w:pStyle w:val="40"/>
      <w:suff w:val="space"/>
      <w:lvlText w:val="%1.%2.%3.%4"/>
      <w:lvlJc w:val="left"/>
      <w:pPr>
        <w:ind w:left="0" w:firstLine="0"/>
      </w:pPr>
      <w:rPr>
        <w:rFonts w:hint="default"/>
      </w:rPr>
    </w:lvl>
    <w:lvl w:ilvl="4">
      <w:start w:val="1"/>
      <w:numFmt w:val="decimal"/>
      <w:lvlText w:val="%1.%2.%3.%4.%5."/>
      <w:lvlJc w:val="left"/>
      <w:pPr>
        <w:tabs>
          <w:tab w:val="num" w:pos="-363"/>
        </w:tabs>
        <w:ind w:left="1869" w:hanging="792"/>
      </w:pPr>
      <w:rPr>
        <w:rFonts w:hint="default"/>
      </w:rPr>
    </w:lvl>
    <w:lvl w:ilvl="5">
      <w:start w:val="1"/>
      <w:numFmt w:val="decimal"/>
      <w:lvlText w:val="%1.%2.%3.%4.%5.%6."/>
      <w:lvlJc w:val="left"/>
      <w:pPr>
        <w:tabs>
          <w:tab w:val="num" w:pos="-363"/>
        </w:tabs>
        <w:ind w:left="2373" w:hanging="936"/>
      </w:pPr>
      <w:rPr>
        <w:rFonts w:hint="default"/>
      </w:rPr>
    </w:lvl>
    <w:lvl w:ilvl="6">
      <w:start w:val="1"/>
      <w:numFmt w:val="decimal"/>
      <w:lvlText w:val="%1.%2.%3.%4.%5.%6.%7."/>
      <w:lvlJc w:val="left"/>
      <w:pPr>
        <w:tabs>
          <w:tab w:val="num" w:pos="-363"/>
        </w:tabs>
        <w:ind w:left="2877" w:hanging="1080"/>
      </w:pPr>
      <w:rPr>
        <w:rFonts w:hint="default"/>
      </w:rPr>
    </w:lvl>
    <w:lvl w:ilvl="7">
      <w:start w:val="1"/>
      <w:numFmt w:val="decimal"/>
      <w:lvlText w:val="%1.%2.%3.%4.%5.%6.%7.%8."/>
      <w:lvlJc w:val="left"/>
      <w:pPr>
        <w:tabs>
          <w:tab w:val="num" w:pos="-363"/>
        </w:tabs>
        <w:ind w:left="3381" w:hanging="1224"/>
      </w:pPr>
      <w:rPr>
        <w:rFonts w:hint="default"/>
      </w:rPr>
    </w:lvl>
    <w:lvl w:ilvl="8">
      <w:start w:val="1"/>
      <w:numFmt w:val="decimal"/>
      <w:lvlText w:val="%1.%2.%3.%4.%5.%6.%7.%8.%9."/>
      <w:lvlJc w:val="left"/>
      <w:pPr>
        <w:tabs>
          <w:tab w:val="num" w:pos="-363"/>
        </w:tabs>
        <w:ind w:left="3957" w:hanging="1440"/>
      </w:pPr>
      <w:rPr>
        <w:rFonts w:hint="default"/>
      </w:rPr>
    </w:lvl>
  </w:abstractNum>
  <w:abstractNum w:abstractNumId="43" w15:restartNumberingAfterBreak="0">
    <w:nsid w:val="75865868"/>
    <w:multiLevelType w:val="hybridMultilevel"/>
    <w:tmpl w:val="A348B16E"/>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C632AED"/>
    <w:multiLevelType w:val="hybridMultilevel"/>
    <w:tmpl w:val="2F38DDD8"/>
    <w:lvl w:ilvl="0" w:tplc="F186541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8"/>
  </w:num>
  <w:num w:numId="2">
    <w:abstractNumId w:val="15"/>
  </w:num>
  <w:num w:numId="3">
    <w:abstractNumId w:val="40"/>
  </w:num>
  <w:num w:numId="4">
    <w:abstractNumId w:val="28"/>
  </w:num>
  <w:num w:numId="5">
    <w:abstractNumId w:val="41"/>
  </w:num>
  <w:num w:numId="6">
    <w:abstractNumId w:val="42"/>
  </w:num>
  <w:num w:numId="7">
    <w:abstractNumId w:val="0"/>
  </w:num>
  <w:num w:numId="8">
    <w:abstractNumId w:val="38"/>
  </w:num>
  <w:num w:numId="9">
    <w:abstractNumId w:val="7"/>
  </w:num>
  <w:num w:numId="10">
    <w:abstractNumId w:val="20"/>
  </w:num>
  <w:num w:numId="11">
    <w:abstractNumId w:val="2"/>
  </w:num>
  <w:num w:numId="12">
    <w:abstractNumId w:val="33"/>
  </w:num>
  <w:num w:numId="13">
    <w:abstractNumId w:val="19"/>
  </w:num>
  <w:num w:numId="14">
    <w:abstractNumId w:val="4"/>
  </w:num>
  <w:num w:numId="15">
    <w:abstractNumId w:val="13"/>
  </w:num>
  <w:num w:numId="16">
    <w:abstractNumId w:val="16"/>
  </w:num>
  <w:num w:numId="17">
    <w:abstractNumId w:val="22"/>
  </w:num>
  <w:num w:numId="18">
    <w:abstractNumId w:val="18"/>
  </w:num>
  <w:num w:numId="19">
    <w:abstractNumId w:val="23"/>
  </w:num>
  <w:num w:numId="20">
    <w:abstractNumId w:val="39"/>
  </w:num>
  <w:num w:numId="21">
    <w:abstractNumId w:val="34"/>
  </w:num>
  <w:num w:numId="22">
    <w:abstractNumId w:val="14"/>
  </w:num>
  <w:num w:numId="23">
    <w:abstractNumId w:val="24"/>
  </w:num>
  <w:num w:numId="24">
    <w:abstractNumId w:val="30"/>
  </w:num>
  <w:num w:numId="25">
    <w:abstractNumId w:val="12"/>
  </w:num>
  <w:num w:numId="26">
    <w:abstractNumId w:val="35"/>
  </w:num>
  <w:num w:numId="27">
    <w:abstractNumId w:val="43"/>
  </w:num>
  <w:num w:numId="28">
    <w:abstractNumId w:val="26"/>
  </w:num>
  <w:num w:numId="29">
    <w:abstractNumId w:val="25"/>
  </w:num>
  <w:num w:numId="30">
    <w:abstractNumId w:val="10"/>
  </w:num>
  <w:num w:numId="31">
    <w:abstractNumId w:val="5"/>
  </w:num>
  <w:num w:numId="32">
    <w:abstractNumId w:val="21"/>
  </w:num>
  <w:num w:numId="33">
    <w:abstractNumId w:val="11"/>
  </w:num>
  <w:num w:numId="34">
    <w:abstractNumId w:val="3"/>
  </w:num>
  <w:num w:numId="35">
    <w:abstractNumId w:val="31"/>
  </w:num>
  <w:num w:numId="36">
    <w:abstractNumId w:val="36"/>
  </w:num>
  <w:num w:numId="37">
    <w:abstractNumId w:val="6"/>
  </w:num>
  <w:num w:numId="38">
    <w:abstractNumId w:val="32"/>
  </w:num>
  <w:num w:numId="3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9"/>
  </w:num>
  <w:num w:numId="42">
    <w:abstractNumId w:val="1"/>
  </w:num>
  <w:num w:numId="43">
    <w:abstractNumId w:val="17"/>
  </w:num>
  <w:num w:numId="44">
    <w:abstractNumId w:val="37"/>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65"/>
    <w:rsid w:val="00410696"/>
    <w:rsid w:val="005C4765"/>
    <w:rsid w:val="00677492"/>
    <w:rsid w:val="00694577"/>
    <w:rsid w:val="0075342A"/>
    <w:rsid w:val="008A5E67"/>
    <w:rsid w:val="008E1802"/>
    <w:rsid w:val="008F6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C7ABD-CF44-4AF8-8D11-EE366EB2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4765"/>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autoRedefine/>
    <w:qFormat/>
    <w:rsid w:val="008E1802"/>
    <w:pPr>
      <w:keepNext/>
      <w:tabs>
        <w:tab w:val="left" w:pos="0"/>
      </w:tabs>
      <w:suppressAutoHyphens/>
      <w:ind w:firstLine="709"/>
      <w:jc w:val="center"/>
      <w:outlineLvl w:val="0"/>
    </w:pPr>
    <w:rPr>
      <w:b/>
      <w:bCs/>
      <w:kern w:val="32"/>
      <w:sz w:val="28"/>
      <w:szCs w:val="28"/>
      <w:lang w:val="x-none" w:eastAsia="x-none"/>
    </w:rPr>
  </w:style>
  <w:style w:type="paragraph" w:styleId="21">
    <w:name w:val="heading 2"/>
    <w:basedOn w:val="a0"/>
    <w:next w:val="a0"/>
    <w:link w:val="22"/>
    <w:autoRedefine/>
    <w:qFormat/>
    <w:rsid w:val="008E1802"/>
    <w:pPr>
      <w:keepNext/>
      <w:numPr>
        <w:ilvl w:val="1"/>
        <w:numId w:val="16"/>
      </w:numPr>
      <w:tabs>
        <w:tab w:val="left" w:pos="0"/>
        <w:tab w:val="left" w:pos="1134"/>
      </w:tabs>
      <w:suppressAutoHyphens/>
      <w:ind w:left="0" w:firstLine="709"/>
      <w:jc w:val="center"/>
      <w:outlineLvl w:val="1"/>
    </w:pPr>
    <w:rPr>
      <w:b/>
      <w:bCs/>
      <w:iCs/>
      <w:spacing w:val="-4"/>
      <w:sz w:val="28"/>
      <w:szCs w:val="24"/>
      <w:lang w:val="x-none" w:eastAsia="x-none"/>
    </w:rPr>
  </w:style>
  <w:style w:type="paragraph" w:styleId="31">
    <w:name w:val="heading 3"/>
    <w:basedOn w:val="a0"/>
    <w:link w:val="32"/>
    <w:autoRedefine/>
    <w:qFormat/>
    <w:rsid w:val="008E1802"/>
    <w:pPr>
      <w:keepNext/>
      <w:numPr>
        <w:ilvl w:val="2"/>
        <w:numId w:val="6"/>
      </w:numPr>
      <w:suppressAutoHyphens/>
      <w:spacing w:before="120" w:after="120"/>
      <w:jc w:val="center"/>
      <w:outlineLvl w:val="2"/>
    </w:pPr>
    <w:rPr>
      <w:b/>
      <w:bCs/>
      <w:color w:val="000000"/>
      <w:sz w:val="28"/>
      <w:lang w:val="en-US" w:eastAsia="x-none"/>
    </w:rPr>
  </w:style>
  <w:style w:type="paragraph" w:styleId="40">
    <w:name w:val="heading 4"/>
    <w:basedOn w:val="a0"/>
    <w:next w:val="a0"/>
    <w:link w:val="41"/>
    <w:qFormat/>
    <w:rsid w:val="008E1802"/>
    <w:pPr>
      <w:keepNext/>
      <w:numPr>
        <w:ilvl w:val="3"/>
        <w:numId w:val="6"/>
      </w:numPr>
      <w:suppressAutoHyphens/>
      <w:spacing w:before="120" w:after="120"/>
      <w:jc w:val="center"/>
      <w:outlineLvl w:val="3"/>
    </w:pPr>
    <w:rPr>
      <w:b/>
      <w:bCs/>
      <w:sz w:val="28"/>
      <w:szCs w:val="28"/>
      <w:lang w:val="x-none" w:eastAsia="x-none"/>
    </w:rPr>
  </w:style>
  <w:style w:type="paragraph" w:styleId="5">
    <w:name w:val="heading 5"/>
    <w:basedOn w:val="a0"/>
    <w:next w:val="a0"/>
    <w:link w:val="50"/>
    <w:qFormat/>
    <w:rsid w:val="008E1802"/>
    <w:pPr>
      <w:spacing w:before="240" w:after="60"/>
      <w:outlineLvl w:val="4"/>
    </w:pPr>
    <w:rPr>
      <w:b/>
      <w:bCs/>
      <w:i/>
      <w:iCs/>
      <w:sz w:val="26"/>
      <w:szCs w:val="26"/>
      <w:lang w:val="x-none" w:eastAsia="x-none"/>
    </w:rPr>
  </w:style>
  <w:style w:type="paragraph" w:styleId="6">
    <w:name w:val="heading 6"/>
    <w:basedOn w:val="a0"/>
    <w:next w:val="a0"/>
    <w:link w:val="60"/>
    <w:qFormat/>
    <w:rsid w:val="008E1802"/>
    <w:pPr>
      <w:spacing w:before="240" w:after="60"/>
      <w:outlineLvl w:val="5"/>
    </w:pPr>
    <w:rPr>
      <w:b/>
      <w:bCs/>
      <w:sz w:val="22"/>
      <w:szCs w:val="22"/>
      <w:lang w:val="x-none" w:eastAsia="x-none"/>
    </w:rPr>
  </w:style>
  <w:style w:type="paragraph" w:styleId="7">
    <w:name w:val="heading 7"/>
    <w:basedOn w:val="a0"/>
    <w:next w:val="a0"/>
    <w:link w:val="70"/>
    <w:qFormat/>
    <w:rsid w:val="008E1802"/>
    <w:pPr>
      <w:spacing w:before="240" w:after="60"/>
      <w:outlineLvl w:val="6"/>
    </w:pPr>
    <w:rPr>
      <w:sz w:val="24"/>
      <w:szCs w:val="24"/>
      <w:lang w:val="x-none" w:eastAsia="x-none"/>
    </w:rPr>
  </w:style>
  <w:style w:type="paragraph" w:styleId="8">
    <w:name w:val="heading 8"/>
    <w:basedOn w:val="a0"/>
    <w:next w:val="a0"/>
    <w:link w:val="80"/>
    <w:qFormat/>
    <w:rsid w:val="008E1802"/>
    <w:pPr>
      <w:spacing w:before="240" w:after="60"/>
      <w:outlineLvl w:val="7"/>
    </w:pPr>
    <w:rPr>
      <w:i/>
      <w:iCs/>
      <w:sz w:val="24"/>
      <w:szCs w:val="24"/>
      <w:lang w:val="x-none" w:eastAsia="x-none"/>
    </w:rPr>
  </w:style>
  <w:style w:type="paragraph" w:styleId="9">
    <w:name w:val="heading 9"/>
    <w:basedOn w:val="a0"/>
    <w:next w:val="a0"/>
    <w:link w:val="90"/>
    <w:qFormat/>
    <w:rsid w:val="008E1802"/>
    <w:pPr>
      <w:spacing w:before="240" w:after="60"/>
      <w:outlineLvl w:val="8"/>
    </w:pPr>
    <w:rPr>
      <w:rFonts w:ascii="Arial" w:hAnsi="Arial"/>
      <w:sz w:val="22"/>
      <w:szCs w:val="2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Обычный1"/>
    <w:rsid w:val="005C4765"/>
    <w:pPr>
      <w:spacing w:after="0" w:line="288"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8E1802"/>
    <w:rPr>
      <w:rFonts w:ascii="Times New Roman" w:eastAsia="Times New Roman" w:hAnsi="Times New Roman" w:cs="Times New Roman"/>
      <w:b/>
      <w:bCs/>
      <w:kern w:val="32"/>
      <w:sz w:val="28"/>
      <w:szCs w:val="28"/>
      <w:lang w:val="x-none" w:eastAsia="x-none"/>
    </w:rPr>
  </w:style>
  <w:style w:type="character" w:customStyle="1" w:styleId="22">
    <w:name w:val="Заголовок 2 Знак"/>
    <w:basedOn w:val="a1"/>
    <w:link w:val="21"/>
    <w:rsid w:val="008E1802"/>
    <w:rPr>
      <w:rFonts w:ascii="Times New Roman" w:eastAsia="Times New Roman" w:hAnsi="Times New Roman" w:cs="Times New Roman"/>
      <w:b/>
      <w:bCs/>
      <w:iCs/>
      <w:spacing w:val="-4"/>
      <w:sz w:val="28"/>
      <w:szCs w:val="24"/>
      <w:lang w:val="x-none" w:eastAsia="x-none"/>
    </w:rPr>
  </w:style>
  <w:style w:type="character" w:customStyle="1" w:styleId="32">
    <w:name w:val="Заголовок 3 Знак"/>
    <w:basedOn w:val="a1"/>
    <w:link w:val="31"/>
    <w:rsid w:val="008E1802"/>
    <w:rPr>
      <w:rFonts w:ascii="Times New Roman" w:eastAsia="Times New Roman" w:hAnsi="Times New Roman" w:cs="Times New Roman"/>
      <w:b/>
      <w:bCs/>
      <w:color w:val="000000"/>
      <w:sz w:val="28"/>
      <w:szCs w:val="20"/>
      <w:lang w:val="en-US" w:eastAsia="x-none"/>
    </w:rPr>
  </w:style>
  <w:style w:type="character" w:customStyle="1" w:styleId="41">
    <w:name w:val="Заголовок 4 Знак"/>
    <w:basedOn w:val="a1"/>
    <w:link w:val="40"/>
    <w:rsid w:val="008E1802"/>
    <w:rPr>
      <w:rFonts w:ascii="Times New Roman" w:eastAsia="Times New Roman" w:hAnsi="Times New Roman" w:cs="Times New Roman"/>
      <w:b/>
      <w:bCs/>
      <w:sz w:val="28"/>
      <w:szCs w:val="28"/>
      <w:lang w:val="x-none" w:eastAsia="x-none"/>
    </w:rPr>
  </w:style>
  <w:style w:type="character" w:customStyle="1" w:styleId="50">
    <w:name w:val="Заголовок 5 Знак"/>
    <w:basedOn w:val="a1"/>
    <w:link w:val="5"/>
    <w:rsid w:val="008E1802"/>
    <w:rPr>
      <w:rFonts w:ascii="Times New Roman" w:eastAsia="Times New Roman" w:hAnsi="Times New Roman" w:cs="Times New Roman"/>
      <w:b/>
      <w:bCs/>
      <w:i/>
      <w:iCs/>
      <w:sz w:val="26"/>
      <w:szCs w:val="26"/>
      <w:lang w:val="x-none" w:eastAsia="x-none"/>
    </w:rPr>
  </w:style>
  <w:style w:type="character" w:customStyle="1" w:styleId="60">
    <w:name w:val="Заголовок 6 Знак"/>
    <w:basedOn w:val="a1"/>
    <w:link w:val="6"/>
    <w:rsid w:val="008E1802"/>
    <w:rPr>
      <w:rFonts w:ascii="Times New Roman" w:eastAsia="Times New Roman" w:hAnsi="Times New Roman" w:cs="Times New Roman"/>
      <w:b/>
      <w:bCs/>
      <w:lang w:val="x-none" w:eastAsia="x-none"/>
    </w:rPr>
  </w:style>
  <w:style w:type="character" w:customStyle="1" w:styleId="70">
    <w:name w:val="Заголовок 7 Знак"/>
    <w:basedOn w:val="a1"/>
    <w:link w:val="7"/>
    <w:rsid w:val="008E1802"/>
    <w:rPr>
      <w:rFonts w:ascii="Times New Roman" w:eastAsia="Times New Roman" w:hAnsi="Times New Roman" w:cs="Times New Roman"/>
      <w:sz w:val="24"/>
      <w:szCs w:val="24"/>
      <w:lang w:val="x-none" w:eastAsia="x-none"/>
    </w:rPr>
  </w:style>
  <w:style w:type="character" w:customStyle="1" w:styleId="80">
    <w:name w:val="Заголовок 8 Знак"/>
    <w:basedOn w:val="a1"/>
    <w:link w:val="8"/>
    <w:rsid w:val="008E1802"/>
    <w:rPr>
      <w:rFonts w:ascii="Times New Roman" w:eastAsia="Times New Roman" w:hAnsi="Times New Roman" w:cs="Times New Roman"/>
      <w:i/>
      <w:iCs/>
      <w:sz w:val="24"/>
      <w:szCs w:val="24"/>
      <w:lang w:val="x-none" w:eastAsia="x-none"/>
    </w:rPr>
  </w:style>
  <w:style w:type="character" w:customStyle="1" w:styleId="90">
    <w:name w:val="Заголовок 9 Знак"/>
    <w:basedOn w:val="a1"/>
    <w:link w:val="9"/>
    <w:rsid w:val="008E1802"/>
    <w:rPr>
      <w:rFonts w:ascii="Arial" w:eastAsia="Times New Roman" w:hAnsi="Arial" w:cs="Times New Roman"/>
      <w:lang w:val="x-none" w:eastAsia="x-none"/>
    </w:rPr>
  </w:style>
  <w:style w:type="paragraph" w:styleId="a4">
    <w:name w:val="header"/>
    <w:basedOn w:val="a0"/>
    <w:link w:val="a5"/>
    <w:uiPriority w:val="99"/>
    <w:rsid w:val="008E1802"/>
    <w:pPr>
      <w:tabs>
        <w:tab w:val="center" w:pos="4677"/>
        <w:tab w:val="right" w:pos="9355"/>
      </w:tabs>
    </w:pPr>
    <w:rPr>
      <w:sz w:val="24"/>
      <w:szCs w:val="24"/>
      <w:lang w:val="x-none" w:eastAsia="x-none"/>
    </w:rPr>
  </w:style>
  <w:style w:type="character" w:customStyle="1" w:styleId="a5">
    <w:name w:val="Верхний колонтитул Знак"/>
    <w:basedOn w:val="a1"/>
    <w:link w:val="a4"/>
    <w:uiPriority w:val="99"/>
    <w:rsid w:val="008E1802"/>
    <w:rPr>
      <w:rFonts w:ascii="Times New Roman" w:eastAsia="Times New Roman" w:hAnsi="Times New Roman" w:cs="Times New Roman"/>
      <w:sz w:val="24"/>
      <w:szCs w:val="24"/>
      <w:lang w:val="x-none" w:eastAsia="x-none"/>
    </w:rPr>
  </w:style>
  <w:style w:type="paragraph" w:styleId="a6">
    <w:name w:val="footer"/>
    <w:basedOn w:val="a0"/>
    <w:link w:val="a7"/>
    <w:uiPriority w:val="99"/>
    <w:rsid w:val="008E1802"/>
    <w:pPr>
      <w:tabs>
        <w:tab w:val="center" w:pos="4677"/>
        <w:tab w:val="right" w:pos="9355"/>
      </w:tabs>
    </w:pPr>
    <w:rPr>
      <w:sz w:val="24"/>
      <w:szCs w:val="24"/>
      <w:lang w:val="x-none" w:eastAsia="x-none"/>
    </w:rPr>
  </w:style>
  <w:style w:type="character" w:customStyle="1" w:styleId="a7">
    <w:name w:val="Нижний колонтитул Знак"/>
    <w:basedOn w:val="a1"/>
    <w:link w:val="a6"/>
    <w:uiPriority w:val="99"/>
    <w:rsid w:val="008E1802"/>
    <w:rPr>
      <w:rFonts w:ascii="Times New Roman" w:eastAsia="Times New Roman" w:hAnsi="Times New Roman" w:cs="Times New Roman"/>
      <w:sz w:val="24"/>
      <w:szCs w:val="24"/>
      <w:lang w:val="x-none" w:eastAsia="x-none"/>
    </w:rPr>
  </w:style>
  <w:style w:type="paragraph" w:styleId="a8">
    <w:name w:val="endnote text"/>
    <w:basedOn w:val="a0"/>
    <w:link w:val="a9"/>
    <w:semiHidden/>
    <w:rsid w:val="008E1802"/>
    <w:pPr>
      <w:spacing w:after="200" w:line="276" w:lineRule="auto"/>
    </w:pPr>
    <w:rPr>
      <w:rFonts w:ascii="Calibri" w:eastAsia="Calibri" w:hAnsi="Calibri"/>
      <w:lang w:eastAsia="en-US"/>
    </w:rPr>
  </w:style>
  <w:style w:type="character" w:customStyle="1" w:styleId="a9">
    <w:name w:val="Текст концевой сноски Знак"/>
    <w:basedOn w:val="a1"/>
    <w:link w:val="a8"/>
    <w:semiHidden/>
    <w:rsid w:val="008E1802"/>
    <w:rPr>
      <w:rFonts w:ascii="Calibri" w:eastAsia="Calibri" w:hAnsi="Calibri" w:cs="Times New Roman"/>
      <w:sz w:val="20"/>
      <w:szCs w:val="20"/>
    </w:rPr>
  </w:style>
  <w:style w:type="paragraph" w:styleId="12">
    <w:name w:val="toc 1"/>
    <w:basedOn w:val="a0"/>
    <w:next w:val="a0"/>
    <w:autoRedefine/>
    <w:uiPriority w:val="39"/>
    <w:qFormat/>
    <w:rsid w:val="008E1802"/>
    <w:pPr>
      <w:tabs>
        <w:tab w:val="left" w:pos="426"/>
        <w:tab w:val="right" w:leader="dot" w:pos="9911"/>
      </w:tabs>
    </w:pPr>
    <w:rPr>
      <w:b/>
      <w:bCs/>
      <w:sz w:val="24"/>
      <w:szCs w:val="24"/>
    </w:rPr>
  </w:style>
  <w:style w:type="character" w:styleId="aa">
    <w:name w:val="Hyperlink"/>
    <w:uiPriority w:val="99"/>
    <w:rsid w:val="008E1802"/>
    <w:rPr>
      <w:color w:val="0000FF"/>
      <w:u w:val="single"/>
    </w:rPr>
  </w:style>
  <w:style w:type="paragraph" w:customStyle="1" w:styleId="ab">
    <w:name w:val="Рисунок"/>
    <w:basedOn w:val="a0"/>
    <w:rsid w:val="008E1802"/>
    <w:pPr>
      <w:keepLines/>
      <w:spacing w:line="360" w:lineRule="auto"/>
      <w:jc w:val="center"/>
    </w:pPr>
    <w:rPr>
      <w:sz w:val="28"/>
      <w:szCs w:val="28"/>
    </w:rPr>
  </w:style>
  <w:style w:type="paragraph" w:styleId="23">
    <w:name w:val="toc 2"/>
    <w:basedOn w:val="a0"/>
    <w:next w:val="a0"/>
    <w:autoRedefine/>
    <w:uiPriority w:val="39"/>
    <w:qFormat/>
    <w:rsid w:val="008E1802"/>
    <w:pPr>
      <w:tabs>
        <w:tab w:val="left" w:pos="960"/>
        <w:tab w:val="right" w:leader="dot" w:pos="9911"/>
      </w:tabs>
      <w:spacing w:before="120"/>
      <w:ind w:left="993" w:hanging="567"/>
      <w:jc w:val="both"/>
    </w:pPr>
    <w:rPr>
      <w:rFonts w:ascii="Calibri" w:hAnsi="Calibri"/>
      <w:i/>
      <w:iCs/>
    </w:rPr>
  </w:style>
  <w:style w:type="paragraph" w:styleId="33">
    <w:name w:val="toc 3"/>
    <w:basedOn w:val="a0"/>
    <w:next w:val="a0"/>
    <w:autoRedefine/>
    <w:uiPriority w:val="39"/>
    <w:qFormat/>
    <w:rsid w:val="008E1802"/>
    <w:pPr>
      <w:ind w:left="480"/>
    </w:pPr>
    <w:rPr>
      <w:rFonts w:ascii="Calibri" w:hAnsi="Calibri"/>
    </w:rPr>
  </w:style>
  <w:style w:type="paragraph" w:styleId="ac">
    <w:name w:val="caption"/>
    <w:basedOn w:val="a0"/>
    <w:next w:val="a0"/>
    <w:qFormat/>
    <w:rsid w:val="008E1802"/>
    <w:rPr>
      <w:bCs/>
      <w:sz w:val="28"/>
    </w:rPr>
  </w:style>
  <w:style w:type="character" w:customStyle="1" w:styleId="bold">
    <w:name w:val="bold"/>
    <w:rsid w:val="008E1802"/>
    <w:rPr>
      <w:b/>
    </w:rPr>
  </w:style>
  <w:style w:type="paragraph" w:styleId="30">
    <w:name w:val="List Number 3"/>
    <w:basedOn w:val="a0"/>
    <w:rsid w:val="008E1802"/>
    <w:pPr>
      <w:numPr>
        <w:ilvl w:val="2"/>
        <w:numId w:val="3"/>
      </w:numPr>
      <w:spacing w:line="360" w:lineRule="auto"/>
      <w:jc w:val="both"/>
    </w:pPr>
    <w:rPr>
      <w:sz w:val="28"/>
      <w:szCs w:val="24"/>
    </w:rPr>
  </w:style>
  <w:style w:type="character" w:styleId="ad">
    <w:name w:val="page number"/>
    <w:rsid w:val="008E1802"/>
    <w:rPr>
      <w:rFonts w:ascii="Times New Roman" w:hAnsi="Times New Roman"/>
      <w:sz w:val="24"/>
    </w:rPr>
  </w:style>
  <w:style w:type="paragraph" w:customStyle="1" w:styleId="13">
    <w:name w:val="Основной текст1"/>
    <w:basedOn w:val="a0"/>
    <w:link w:val="BodytextChar"/>
    <w:rsid w:val="008E1802"/>
    <w:pPr>
      <w:spacing w:line="360" w:lineRule="auto"/>
      <w:ind w:firstLine="720"/>
      <w:jc w:val="both"/>
    </w:pPr>
    <w:rPr>
      <w:sz w:val="28"/>
      <w:szCs w:val="24"/>
      <w:lang w:val="x-none" w:eastAsia="x-none"/>
    </w:rPr>
  </w:style>
  <w:style w:type="paragraph" w:styleId="42">
    <w:name w:val="toc 4"/>
    <w:basedOn w:val="a0"/>
    <w:next w:val="a0"/>
    <w:autoRedefine/>
    <w:uiPriority w:val="39"/>
    <w:rsid w:val="008E1802"/>
    <w:pPr>
      <w:ind w:left="720"/>
    </w:pPr>
    <w:rPr>
      <w:rFonts w:ascii="Calibri" w:hAnsi="Calibri"/>
    </w:rPr>
  </w:style>
  <w:style w:type="paragraph" w:styleId="51">
    <w:name w:val="toc 5"/>
    <w:basedOn w:val="a0"/>
    <w:next w:val="a0"/>
    <w:autoRedefine/>
    <w:uiPriority w:val="39"/>
    <w:rsid w:val="008E1802"/>
    <w:pPr>
      <w:ind w:left="960"/>
    </w:pPr>
    <w:rPr>
      <w:rFonts w:ascii="Calibri" w:hAnsi="Calibri"/>
    </w:rPr>
  </w:style>
  <w:style w:type="paragraph" w:styleId="a">
    <w:name w:val="List Number"/>
    <w:basedOn w:val="a0"/>
    <w:rsid w:val="008E1802"/>
    <w:pPr>
      <w:numPr>
        <w:numId w:val="2"/>
      </w:numPr>
      <w:spacing w:line="360" w:lineRule="auto"/>
      <w:jc w:val="both"/>
    </w:pPr>
    <w:rPr>
      <w:sz w:val="28"/>
      <w:szCs w:val="24"/>
    </w:rPr>
  </w:style>
  <w:style w:type="paragraph" w:styleId="20">
    <w:name w:val="List Number 2"/>
    <w:basedOn w:val="a0"/>
    <w:rsid w:val="008E1802"/>
    <w:pPr>
      <w:numPr>
        <w:ilvl w:val="1"/>
        <w:numId w:val="2"/>
      </w:numPr>
      <w:spacing w:line="360" w:lineRule="auto"/>
      <w:jc w:val="both"/>
    </w:pPr>
    <w:rPr>
      <w:sz w:val="28"/>
      <w:szCs w:val="24"/>
    </w:rPr>
  </w:style>
  <w:style w:type="paragraph" w:customStyle="1" w:styleId="p">
    <w:name w:val="p"/>
    <w:basedOn w:val="a0"/>
    <w:rsid w:val="008E1802"/>
    <w:pPr>
      <w:spacing w:before="48" w:after="48"/>
      <w:ind w:firstLine="480"/>
      <w:jc w:val="both"/>
    </w:pPr>
    <w:rPr>
      <w:sz w:val="24"/>
      <w:szCs w:val="24"/>
    </w:rPr>
  </w:style>
  <w:style w:type="paragraph" w:customStyle="1" w:styleId="Sourcelist">
    <w:name w:val="Source list"/>
    <w:autoRedefine/>
    <w:rsid w:val="008E1802"/>
    <w:pPr>
      <w:numPr>
        <w:numId w:val="5"/>
      </w:numPr>
      <w:tabs>
        <w:tab w:val="left" w:pos="720"/>
      </w:tabs>
      <w:spacing w:after="0" w:line="360" w:lineRule="auto"/>
      <w:jc w:val="both"/>
    </w:pPr>
    <w:rPr>
      <w:rFonts w:ascii="Times New Roman" w:eastAsia="Times New Roman" w:hAnsi="Times New Roman" w:cs="Times New Roman"/>
      <w:sz w:val="28"/>
      <w:szCs w:val="24"/>
      <w:lang w:eastAsia="ru-RU"/>
    </w:rPr>
  </w:style>
  <w:style w:type="character" w:customStyle="1" w:styleId="italic">
    <w:name w:val="italic"/>
    <w:rsid w:val="008E1802"/>
    <w:rPr>
      <w:i/>
    </w:rPr>
  </w:style>
  <w:style w:type="paragraph" w:customStyle="1" w:styleId="Tabletext">
    <w:name w:val="Table text"/>
    <w:basedOn w:val="13"/>
    <w:rsid w:val="008E1802"/>
    <w:pPr>
      <w:spacing w:line="240" w:lineRule="auto"/>
      <w:ind w:firstLine="0"/>
      <w:jc w:val="left"/>
    </w:pPr>
  </w:style>
  <w:style w:type="paragraph" w:customStyle="1" w:styleId="Headingcenter">
    <w:name w:val="Heading_center"/>
    <w:autoRedefine/>
    <w:rsid w:val="008E1802"/>
    <w:pPr>
      <w:pageBreakBefore/>
      <w:spacing w:before="240" w:after="120" w:line="240" w:lineRule="auto"/>
      <w:jc w:val="center"/>
      <w:outlineLvl w:val="0"/>
    </w:pPr>
    <w:rPr>
      <w:rFonts w:ascii="Times New Roman" w:eastAsia="Times New Roman" w:hAnsi="Times New Roman" w:cs="Arial"/>
      <w:b/>
      <w:bCs/>
      <w:caps/>
      <w:kern w:val="32"/>
      <w:sz w:val="28"/>
      <w:szCs w:val="28"/>
      <w:lang w:val="en-US" w:eastAsia="ru-RU"/>
    </w:rPr>
  </w:style>
  <w:style w:type="paragraph" w:customStyle="1" w:styleId="Tabletitle">
    <w:name w:val="Table_title"/>
    <w:basedOn w:val="Tabletext"/>
    <w:rsid w:val="008E1802"/>
    <w:pPr>
      <w:spacing w:before="120"/>
      <w:outlineLvl w:val="4"/>
    </w:pPr>
    <w:rPr>
      <w:szCs w:val="28"/>
    </w:rPr>
  </w:style>
  <w:style w:type="paragraph" w:customStyle="1" w:styleId="Tabletitlecentered">
    <w:name w:val="Table_title_centered"/>
    <w:basedOn w:val="Tabletitle"/>
    <w:rsid w:val="008E1802"/>
    <w:pPr>
      <w:jc w:val="center"/>
    </w:pPr>
  </w:style>
  <w:style w:type="paragraph" w:customStyle="1" w:styleId="Tabletitleheader">
    <w:name w:val="Table_title_header"/>
    <w:basedOn w:val="Tabletitlecentered"/>
    <w:rsid w:val="008E1802"/>
    <w:pPr>
      <w:suppressAutoHyphens/>
    </w:pPr>
    <w:rPr>
      <w:sz w:val="32"/>
    </w:rPr>
  </w:style>
  <w:style w:type="paragraph" w:customStyle="1" w:styleId="Tableheader">
    <w:name w:val="Table_header"/>
    <w:basedOn w:val="Tabletext"/>
    <w:rsid w:val="008E1802"/>
    <w:pPr>
      <w:suppressAutoHyphens/>
      <w:jc w:val="center"/>
    </w:pPr>
  </w:style>
  <w:style w:type="paragraph" w:styleId="2">
    <w:name w:val="List Bullet 2"/>
    <w:basedOn w:val="a0"/>
    <w:autoRedefine/>
    <w:rsid w:val="008E1802"/>
    <w:pPr>
      <w:numPr>
        <w:ilvl w:val="1"/>
        <w:numId w:val="1"/>
      </w:numPr>
      <w:spacing w:line="360" w:lineRule="auto"/>
      <w:jc w:val="both"/>
    </w:pPr>
    <w:rPr>
      <w:sz w:val="28"/>
      <w:szCs w:val="24"/>
    </w:rPr>
  </w:style>
  <w:style w:type="paragraph" w:styleId="3">
    <w:name w:val="List Bullet 3"/>
    <w:basedOn w:val="a0"/>
    <w:autoRedefine/>
    <w:rsid w:val="008E1802"/>
    <w:pPr>
      <w:numPr>
        <w:ilvl w:val="2"/>
        <w:numId w:val="1"/>
      </w:numPr>
      <w:spacing w:line="360" w:lineRule="auto"/>
      <w:jc w:val="both"/>
    </w:pPr>
    <w:rPr>
      <w:sz w:val="28"/>
      <w:szCs w:val="24"/>
    </w:rPr>
  </w:style>
  <w:style w:type="character" w:customStyle="1" w:styleId="BoldItalic">
    <w:name w:val="Bold+Italic"/>
    <w:rsid w:val="008E1802"/>
    <w:rPr>
      <w:b/>
      <w:i/>
    </w:rPr>
  </w:style>
  <w:style w:type="paragraph" w:styleId="ae">
    <w:name w:val="List Bullet"/>
    <w:basedOn w:val="a0"/>
    <w:autoRedefine/>
    <w:rsid w:val="008E1802"/>
    <w:pPr>
      <w:ind w:left="567"/>
      <w:jc w:val="both"/>
    </w:pPr>
    <w:rPr>
      <w:b/>
      <w:i/>
      <w:sz w:val="24"/>
      <w:szCs w:val="24"/>
    </w:rPr>
  </w:style>
  <w:style w:type="paragraph" w:styleId="af">
    <w:name w:val="List Continue"/>
    <w:basedOn w:val="a0"/>
    <w:autoRedefine/>
    <w:rsid w:val="008E1802"/>
    <w:pPr>
      <w:spacing w:line="360" w:lineRule="auto"/>
      <w:ind w:left="720"/>
      <w:jc w:val="both"/>
    </w:pPr>
    <w:rPr>
      <w:sz w:val="28"/>
      <w:szCs w:val="24"/>
    </w:rPr>
  </w:style>
  <w:style w:type="paragraph" w:styleId="24">
    <w:name w:val="List Continue 2"/>
    <w:basedOn w:val="a0"/>
    <w:autoRedefine/>
    <w:rsid w:val="008E1802"/>
    <w:pPr>
      <w:spacing w:line="360" w:lineRule="auto"/>
      <w:ind w:left="1491"/>
      <w:jc w:val="both"/>
    </w:pPr>
    <w:rPr>
      <w:sz w:val="28"/>
      <w:szCs w:val="24"/>
    </w:rPr>
  </w:style>
  <w:style w:type="paragraph" w:styleId="34">
    <w:name w:val="List Continue 3"/>
    <w:basedOn w:val="a0"/>
    <w:autoRedefine/>
    <w:rsid w:val="008E1802"/>
    <w:pPr>
      <w:spacing w:line="360" w:lineRule="auto"/>
      <w:ind w:left="2211"/>
      <w:jc w:val="both"/>
    </w:pPr>
    <w:rPr>
      <w:sz w:val="28"/>
      <w:szCs w:val="24"/>
    </w:rPr>
  </w:style>
  <w:style w:type="paragraph" w:customStyle="1" w:styleId="Headingcentertoc">
    <w:name w:val="Heading_center_toc"/>
    <w:basedOn w:val="Headingcenter"/>
    <w:rsid w:val="008E1802"/>
  </w:style>
  <w:style w:type="character" w:customStyle="1" w:styleId="emph">
    <w:name w:val="emph"/>
    <w:rsid w:val="008E1802"/>
    <w:rPr>
      <w:rFonts w:ascii="Times New Roman" w:hAnsi="Times New Roman"/>
      <w:spacing w:val="20"/>
      <w:sz w:val="28"/>
      <w:szCs w:val="28"/>
    </w:rPr>
  </w:style>
  <w:style w:type="paragraph" w:customStyle="1" w:styleId="Appendix1">
    <w:name w:val="Appendix 1"/>
    <w:basedOn w:val="af0"/>
    <w:autoRedefine/>
    <w:rsid w:val="008E1802"/>
    <w:pPr>
      <w:keepNext/>
      <w:pageBreakBefore/>
      <w:numPr>
        <w:numId w:val="4"/>
      </w:numPr>
      <w:suppressAutoHyphens/>
      <w:spacing w:before="240"/>
      <w:jc w:val="center"/>
    </w:pPr>
    <w:rPr>
      <w:b/>
      <w:sz w:val="32"/>
    </w:rPr>
  </w:style>
  <w:style w:type="paragraph" w:customStyle="1" w:styleId="Appendix2">
    <w:name w:val="Appendix 2"/>
    <w:basedOn w:val="Appendix1"/>
    <w:rsid w:val="008E1802"/>
    <w:pPr>
      <w:pageBreakBefore w:val="0"/>
      <w:numPr>
        <w:ilvl w:val="1"/>
      </w:numPr>
      <w:spacing w:before="120"/>
    </w:pPr>
    <w:rPr>
      <w:sz w:val="28"/>
    </w:rPr>
  </w:style>
  <w:style w:type="paragraph" w:styleId="af0">
    <w:name w:val="Body Text"/>
    <w:basedOn w:val="a0"/>
    <w:link w:val="af1"/>
    <w:rsid w:val="008E1802"/>
    <w:pPr>
      <w:spacing w:after="120"/>
    </w:pPr>
    <w:rPr>
      <w:sz w:val="24"/>
      <w:szCs w:val="24"/>
      <w:lang w:val="x-none" w:eastAsia="x-none"/>
    </w:rPr>
  </w:style>
  <w:style w:type="character" w:customStyle="1" w:styleId="af1">
    <w:name w:val="Основной текст Знак"/>
    <w:basedOn w:val="a1"/>
    <w:link w:val="af0"/>
    <w:rsid w:val="008E1802"/>
    <w:rPr>
      <w:rFonts w:ascii="Times New Roman" w:eastAsia="Times New Roman" w:hAnsi="Times New Roman" w:cs="Times New Roman"/>
      <w:sz w:val="24"/>
      <w:szCs w:val="24"/>
      <w:lang w:val="x-none" w:eastAsia="x-none"/>
    </w:rPr>
  </w:style>
  <w:style w:type="paragraph" w:customStyle="1" w:styleId="Appendix3">
    <w:name w:val="Appendix 3"/>
    <w:basedOn w:val="Appendix2"/>
    <w:rsid w:val="008E1802"/>
    <w:pPr>
      <w:numPr>
        <w:ilvl w:val="2"/>
      </w:numPr>
    </w:pPr>
  </w:style>
  <w:style w:type="paragraph" w:customStyle="1" w:styleId="Appendix4">
    <w:name w:val="Appendix 4"/>
    <w:basedOn w:val="af0"/>
    <w:rsid w:val="008E1802"/>
    <w:pPr>
      <w:keepNext/>
      <w:numPr>
        <w:ilvl w:val="3"/>
        <w:numId w:val="4"/>
      </w:numPr>
      <w:suppressAutoHyphens/>
      <w:spacing w:before="120"/>
      <w:jc w:val="center"/>
    </w:pPr>
    <w:rPr>
      <w:b/>
      <w:sz w:val="28"/>
    </w:rPr>
  </w:style>
  <w:style w:type="table" w:styleId="af2">
    <w:name w:val="Table Grid"/>
    <w:basedOn w:val="a2"/>
    <w:uiPriority w:val="39"/>
    <w:rsid w:val="008E18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13"/>
    <w:rsid w:val="008E1802"/>
    <w:rPr>
      <w:rFonts w:ascii="Times New Roman" w:eastAsia="Times New Roman" w:hAnsi="Times New Roman" w:cs="Times New Roman"/>
      <w:sz w:val="28"/>
      <w:szCs w:val="24"/>
      <w:lang w:val="x-none" w:eastAsia="x-none"/>
    </w:rPr>
  </w:style>
  <w:style w:type="paragraph" w:styleId="af3">
    <w:name w:val="Body Text Indent"/>
    <w:basedOn w:val="a0"/>
    <w:link w:val="af4"/>
    <w:rsid w:val="008E1802"/>
    <w:pPr>
      <w:spacing w:after="120"/>
      <w:ind w:left="283"/>
    </w:pPr>
    <w:rPr>
      <w:sz w:val="24"/>
      <w:szCs w:val="24"/>
      <w:lang w:val="x-none" w:eastAsia="x-none"/>
    </w:rPr>
  </w:style>
  <w:style w:type="character" w:customStyle="1" w:styleId="af4">
    <w:name w:val="Основной текст с отступом Знак"/>
    <w:basedOn w:val="a1"/>
    <w:link w:val="af3"/>
    <w:rsid w:val="008E1802"/>
    <w:rPr>
      <w:rFonts w:ascii="Times New Roman" w:eastAsia="Times New Roman" w:hAnsi="Times New Roman" w:cs="Times New Roman"/>
      <w:sz w:val="24"/>
      <w:szCs w:val="24"/>
      <w:lang w:val="x-none" w:eastAsia="x-none"/>
    </w:rPr>
  </w:style>
  <w:style w:type="paragraph" w:customStyle="1" w:styleId="af5">
    <w:name w:val="Автор"/>
    <w:basedOn w:val="af0"/>
    <w:rsid w:val="008E1802"/>
    <w:pPr>
      <w:widowControl w:val="0"/>
      <w:spacing w:before="120" w:after="0" w:line="360" w:lineRule="auto"/>
      <w:ind w:firstLine="720"/>
      <w:jc w:val="both"/>
    </w:pPr>
    <w:rPr>
      <w:szCs w:val="20"/>
    </w:rPr>
  </w:style>
  <w:style w:type="paragraph" w:customStyle="1" w:styleId="-">
    <w:name w:val="ТЮВ-обычный"/>
    <w:basedOn w:val="a0"/>
    <w:link w:val="-0"/>
    <w:rsid w:val="008E1802"/>
    <w:pPr>
      <w:ind w:firstLine="709"/>
      <w:jc w:val="both"/>
    </w:pPr>
    <w:rPr>
      <w:sz w:val="24"/>
      <w:szCs w:val="24"/>
      <w:lang w:val="x-none" w:eastAsia="x-none"/>
    </w:rPr>
  </w:style>
  <w:style w:type="character" w:customStyle="1" w:styleId="-0">
    <w:name w:val="ТЮВ-обычный Знак"/>
    <w:link w:val="-"/>
    <w:rsid w:val="008E1802"/>
    <w:rPr>
      <w:rFonts w:ascii="Times New Roman" w:eastAsia="Times New Roman" w:hAnsi="Times New Roman" w:cs="Times New Roman"/>
      <w:sz w:val="24"/>
      <w:szCs w:val="24"/>
      <w:lang w:val="x-none" w:eastAsia="x-none"/>
    </w:rPr>
  </w:style>
  <w:style w:type="character" w:customStyle="1" w:styleId="210">
    <w:name w:val="Заголовок 2 Знак1"/>
    <w:aliases w:val="2 Знак,H2 Знак,h2 Знак,Numbered text 3 Знак,heading 2 Знак,Заголовок 2 Знак Знак,Subhead A Знак,H21 Знак,H22 Знак,H23 Знак,H24 Знак,H25 Знак,H26 Знак,H27 Знак,H28 Знак,H29 Знак,H210 Знак,H211 Знак,H221 Знак,H231 Знак,H241 Знак"/>
    <w:rsid w:val="008E1802"/>
    <w:rPr>
      <w:rFonts w:ascii="Arial" w:hAnsi="Arial" w:cs="Arial"/>
      <w:b/>
      <w:bCs/>
      <w:i/>
      <w:iCs/>
      <w:sz w:val="28"/>
      <w:szCs w:val="28"/>
    </w:rPr>
  </w:style>
  <w:style w:type="paragraph" w:customStyle="1" w:styleId="-1">
    <w:name w:val="ТЮВ-абзац с дефисрм"/>
    <w:basedOn w:val="a0"/>
    <w:rsid w:val="008E1802"/>
    <w:pPr>
      <w:tabs>
        <w:tab w:val="num" w:pos="284"/>
        <w:tab w:val="left" w:pos="1080"/>
      </w:tabs>
      <w:ind w:firstLine="709"/>
      <w:jc w:val="both"/>
    </w:pPr>
    <w:rPr>
      <w:sz w:val="24"/>
      <w:szCs w:val="24"/>
    </w:rPr>
  </w:style>
  <w:style w:type="paragraph" w:styleId="af6">
    <w:name w:val="footnote text"/>
    <w:basedOn w:val="a0"/>
    <w:link w:val="af7"/>
    <w:rsid w:val="008E1802"/>
  </w:style>
  <w:style w:type="character" w:customStyle="1" w:styleId="af7">
    <w:name w:val="Текст сноски Знак"/>
    <w:basedOn w:val="a1"/>
    <w:link w:val="af6"/>
    <w:rsid w:val="008E1802"/>
    <w:rPr>
      <w:rFonts w:ascii="Times New Roman" w:eastAsia="Times New Roman" w:hAnsi="Times New Roman" w:cs="Times New Roman"/>
      <w:sz w:val="20"/>
      <w:szCs w:val="20"/>
      <w:lang w:eastAsia="ru-RU"/>
    </w:rPr>
  </w:style>
  <w:style w:type="character" w:styleId="af8">
    <w:name w:val="footnote reference"/>
    <w:rsid w:val="008E1802"/>
    <w:rPr>
      <w:vertAlign w:val="superscript"/>
    </w:rPr>
  </w:style>
  <w:style w:type="paragraph" w:customStyle="1" w:styleId="-2">
    <w:name w:val="ТЮВ-основной текст с отступом"/>
    <w:basedOn w:val="af3"/>
    <w:rsid w:val="008E1802"/>
    <w:pPr>
      <w:widowControl w:val="0"/>
      <w:overflowPunct w:val="0"/>
      <w:autoSpaceDE w:val="0"/>
      <w:autoSpaceDN w:val="0"/>
      <w:adjustRightInd w:val="0"/>
      <w:spacing w:after="0"/>
      <w:ind w:left="0" w:firstLine="709"/>
      <w:jc w:val="both"/>
      <w:textAlignment w:val="baseline"/>
    </w:pPr>
  </w:style>
  <w:style w:type="character" w:customStyle="1" w:styleId="af9">
    <w:name w:val="Знак"/>
    <w:rsid w:val="008E1802"/>
    <w:rPr>
      <w:lang w:val="ru-RU" w:eastAsia="ru-RU" w:bidi="ar-SA"/>
    </w:rPr>
  </w:style>
  <w:style w:type="paragraph" w:customStyle="1" w:styleId="Style5">
    <w:name w:val="Style5"/>
    <w:basedOn w:val="a0"/>
    <w:rsid w:val="008E1802"/>
    <w:pPr>
      <w:widowControl w:val="0"/>
      <w:autoSpaceDE w:val="0"/>
      <w:autoSpaceDN w:val="0"/>
      <w:adjustRightInd w:val="0"/>
      <w:spacing w:line="484" w:lineRule="exact"/>
      <w:ind w:firstLine="538"/>
      <w:jc w:val="both"/>
    </w:pPr>
    <w:rPr>
      <w:sz w:val="24"/>
      <w:szCs w:val="24"/>
    </w:rPr>
  </w:style>
  <w:style w:type="character" w:customStyle="1" w:styleId="FontStyle12">
    <w:name w:val="Font Style12"/>
    <w:rsid w:val="008E1802"/>
    <w:rPr>
      <w:rFonts w:ascii="Times New Roman" w:hAnsi="Times New Roman" w:cs="Times New Roman"/>
      <w:i/>
      <w:iCs/>
      <w:sz w:val="24"/>
      <w:szCs w:val="24"/>
    </w:rPr>
  </w:style>
  <w:style w:type="character" w:customStyle="1" w:styleId="FontStyle14">
    <w:name w:val="Font Style14"/>
    <w:rsid w:val="008E1802"/>
    <w:rPr>
      <w:rFonts w:ascii="Times New Roman" w:hAnsi="Times New Roman" w:cs="Times New Roman"/>
      <w:b/>
      <w:bCs/>
      <w:sz w:val="24"/>
      <w:szCs w:val="24"/>
    </w:rPr>
  </w:style>
  <w:style w:type="character" w:customStyle="1" w:styleId="-3">
    <w:name w:val="ТЮВ-первый абзац сноски Знак Знак"/>
    <w:rsid w:val="008E1802"/>
    <w:rPr>
      <w:noProof w:val="0"/>
      <w:sz w:val="24"/>
      <w:szCs w:val="24"/>
      <w:lang w:val="ru-RU" w:eastAsia="ru-RU" w:bidi="ar-SA"/>
    </w:rPr>
  </w:style>
  <w:style w:type="character" w:customStyle="1" w:styleId="CharChar1">
    <w:name w:val="Char Char1"/>
    <w:rsid w:val="008E1802"/>
    <w:rPr>
      <w:rFonts w:cs="Arial"/>
      <w:b/>
      <w:bCs/>
      <w:iCs/>
      <w:sz w:val="28"/>
      <w:szCs w:val="28"/>
      <w:lang w:val="ru-RU" w:eastAsia="ru-RU" w:bidi="ar-SA"/>
    </w:rPr>
  </w:style>
  <w:style w:type="character" w:customStyle="1" w:styleId="CharChar">
    <w:name w:val="Char Char"/>
    <w:rsid w:val="008E1802"/>
    <w:rPr>
      <w:b/>
      <w:bCs/>
      <w:i/>
      <w:color w:val="000000"/>
      <w:sz w:val="28"/>
      <w:szCs w:val="26"/>
      <w:lang w:val="en-US" w:eastAsia="ru-RU" w:bidi="ar-SA"/>
    </w:rPr>
  </w:style>
  <w:style w:type="character" w:customStyle="1" w:styleId="Style1">
    <w:name w:val="Style1"/>
    <w:rsid w:val="008E1802"/>
    <w:rPr>
      <w:i/>
    </w:rPr>
  </w:style>
  <w:style w:type="paragraph" w:customStyle="1" w:styleId="14">
    <w:name w:val="_Заг.1"/>
    <w:next w:val="a0"/>
    <w:rsid w:val="008E1802"/>
    <w:pPr>
      <w:pageBreakBefore/>
      <w:suppressAutoHyphens/>
      <w:spacing w:before="360" w:after="240" w:line="240" w:lineRule="auto"/>
      <w:ind w:firstLine="595"/>
      <w:outlineLvl w:val="0"/>
    </w:pPr>
    <w:rPr>
      <w:rFonts w:ascii="Arial" w:eastAsia="Times New Roman" w:hAnsi="Arial" w:cs="Arial"/>
      <w:b/>
      <w:bCs/>
      <w:sz w:val="30"/>
      <w:szCs w:val="32"/>
      <w:lang w:eastAsia="ru-RU"/>
    </w:rPr>
  </w:style>
  <w:style w:type="paragraph" w:customStyle="1" w:styleId="25">
    <w:name w:val="_Заг.2"/>
    <w:next w:val="a0"/>
    <w:rsid w:val="008E1802"/>
    <w:pPr>
      <w:suppressAutoHyphens/>
      <w:spacing w:before="360" w:after="240" w:line="240" w:lineRule="auto"/>
      <w:ind w:firstLine="595"/>
      <w:outlineLvl w:val="1"/>
    </w:pPr>
    <w:rPr>
      <w:rFonts w:ascii="Arial" w:eastAsia="Times New Roman" w:hAnsi="Arial" w:cs="Arial"/>
      <w:b/>
      <w:bCs/>
      <w:iCs/>
      <w:sz w:val="26"/>
      <w:szCs w:val="28"/>
      <w:lang w:eastAsia="ru-RU"/>
    </w:rPr>
  </w:style>
  <w:style w:type="paragraph" w:styleId="afa">
    <w:name w:val="List Paragraph"/>
    <w:basedOn w:val="a0"/>
    <w:uiPriority w:val="34"/>
    <w:qFormat/>
    <w:rsid w:val="008E1802"/>
    <w:pPr>
      <w:spacing w:after="200" w:line="276" w:lineRule="auto"/>
      <w:ind w:left="720"/>
      <w:contextualSpacing/>
      <w:jc w:val="both"/>
    </w:pPr>
    <w:rPr>
      <w:sz w:val="24"/>
      <w:szCs w:val="22"/>
    </w:rPr>
  </w:style>
  <w:style w:type="paragraph" w:customStyle="1" w:styleId="afb">
    <w:name w:val="Маркер ГОСТ"/>
    <w:basedOn w:val="a0"/>
    <w:rsid w:val="008E1802"/>
    <w:pPr>
      <w:widowControl w:val="0"/>
      <w:tabs>
        <w:tab w:val="num" w:pos="360"/>
      </w:tabs>
      <w:spacing w:line="360" w:lineRule="auto"/>
      <w:ind w:left="360" w:hanging="360"/>
      <w:jc w:val="both"/>
    </w:pPr>
    <w:rPr>
      <w:sz w:val="24"/>
      <w:lang w:val="en-US" w:eastAsia="en-US"/>
    </w:rPr>
  </w:style>
  <w:style w:type="paragraph" w:customStyle="1" w:styleId="BodyText1">
    <w:name w:val="Body Text1"/>
    <w:basedOn w:val="a0"/>
    <w:rsid w:val="008E1802"/>
    <w:pPr>
      <w:jc w:val="center"/>
    </w:pPr>
    <w:rPr>
      <w:sz w:val="24"/>
    </w:rPr>
  </w:style>
  <w:style w:type="paragraph" w:customStyle="1" w:styleId="2TimesNewRoman">
    <w:name w:val="Заголовок 2 + Times New Roman"/>
    <w:aliases w:val="14 pt,по ширине,Первая строка:  1,25 см,Пер..."/>
    <w:basedOn w:val="31"/>
    <w:rsid w:val="008E1802"/>
    <w:pPr>
      <w:numPr>
        <w:ilvl w:val="0"/>
        <w:numId w:val="0"/>
      </w:numPr>
      <w:spacing w:before="0" w:after="0" w:line="360" w:lineRule="auto"/>
      <w:ind w:firstLine="709"/>
      <w:jc w:val="left"/>
    </w:pPr>
    <w:rPr>
      <w:rFonts w:cs="Arial"/>
      <w:bCs w:val="0"/>
      <w:color w:val="auto"/>
      <w:szCs w:val="28"/>
    </w:rPr>
  </w:style>
  <w:style w:type="paragraph" w:styleId="26">
    <w:name w:val="Body Text Indent 2"/>
    <w:basedOn w:val="a0"/>
    <w:link w:val="27"/>
    <w:rsid w:val="008E1802"/>
    <w:pPr>
      <w:spacing w:after="120" w:line="480" w:lineRule="auto"/>
      <w:ind w:left="283"/>
    </w:pPr>
    <w:rPr>
      <w:sz w:val="24"/>
      <w:szCs w:val="24"/>
      <w:lang w:val="x-none" w:eastAsia="x-none"/>
    </w:rPr>
  </w:style>
  <w:style w:type="character" w:customStyle="1" w:styleId="27">
    <w:name w:val="Основной текст с отступом 2 Знак"/>
    <w:basedOn w:val="a1"/>
    <w:link w:val="26"/>
    <w:rsid w:val="008E1802"/>
    <w:rPr>
      <w:rFonts w:ascii="Times New Roman" w:eastAsia="Times New Roman" w:hAnsi="Times New Roman" w:cs="Times New Roman"/>
      <w:sz w:val="24"/>
      <w:szCs w:val="24"/>
      <w:lang w:val="x-none" w:eastAsia="x-none"/>
    </w:rPr>
  </w:style>
  <w:style w:type="paragraph" w:customStyle="1" w:styleId="0">
    <w:name w:val="ТЗ0 основной"/>
    <w:basedOn w:val="a0"/>
    <w:rsid w:val="008E1802"/>
    <w:pPr>
      <w:spacing w:before="60" w:after="60"/>
      <w:ind w:firstLine="851"/>
      <w:jc w:val="both"/>
    </w:pPr>
    <w:rPr>
      <w:rFonts w:ascii="Arial" w:hAnsi="Arial"/>
      <w:bCs/>
      <w:spacing w:val="-1"/>
      <w:sz w:val="24"/>
      <w:szCs w:val="24"/>
    </w:rPr>
  </w:style>
  <w:style w:type="paragraph" w:customStyle="1" w:styleId="Normal1">
    <w:name w:val="Normal1"/>
    <w:rsid w:val="008E1802"/>
    <w:pPr>
      <w:spacing w:after="0" w:line="288" w:lineRule="auto"/>
    </w:pPr>
    <w:rPr>
      <w:rFonts w:ascii="Times New Roman" w:eastAsia="Times New Roman" w:hAnsi="Times New Roman" w:cs="Times New Roman"/>
      <w:sz w:val="24"/>
      <w:szCs w:val="20"/>
      <w:lang w:eastAsia="ru-RU"/>
    </w:rPr>
  </w:style>
  <w:style w:type="paragraph" w:customStyle="1" w:styleId="28">
    <w:name w:val="ТЗ основной 2"/>
    <w:basedOn w:val="a0"/>
    <w:autoRedefine/>
    <w:rsid w:val="008E1802"/>
    <w:pPr>
      <w:ind w:firstLine="567"/>
      <w:jc w:val="both"/>
    </w:pPr>
    <w:rPr>
      <w:sz w:val="24"/>
      <w:szCs w:val="24"/>
    </w:rPr>
  </w:style>
  <w:style w:type="character" w:styleId="afc">
    <w:name w:val="Strong"/>
    <w:qFormat/>
    <w:rsid w:val="008E1802"/>
    <w:rPr>
      <w:b/>
      <w:bCs/>
    </w:rPr>
  </w:style>
  <w:style w:type="paragraph" w:customStyle="1" w:styleId="afd">
    <w:name w:val="Заголовок Приложение"/>
    <w:basedOn w:val="1"/>
    <w:rsid w:val="008E1802"/>
    <w:pPr>
      <w:ind w:firstLine="0"/>
      <w:jc w:val="left"/>
    </w:pPr>
  </w:style>
  <w:style w:type="character" w:styleId="afe">
    <w:name w:val="FollowedHyperlink"/>
    <w:rsid w:val="008E1802"/>
    <w:rPr>
      <w:color w:val="800080"/>
      <w:u w:val="single"/>
    </w:rPr>
  </w:style>
  <w:style w:type="paragraph" w:styleId="aff">
    <w:name w:val="Block Text"/>
    <w:basedOn w:val="a0"/>
    <w:rsid w:val="008E1802"/>
    <w:pPr>
      <w:spacing w:after="120"/>
      <w:ind w:left="1440" w:right="1440"/>
    </w:pPr>
    <w:rPr>
      <w:sz w:val="24"/>
      <w:szCs w:val="24"/>
    </w:rPr>
  </w:style>
  <w:style w:type="paragraph" w:customStyle="1" w:styleId="h2text">
    <w:name w:val="h2 text"/>
    <w:basedOn w:val="21"/>
    <w:rsid w:val="008E1802"/>
    <w:pPr>
      <w:numPr>
        <w:ilvl w:val="0"/>
        <w:numId w:val="0"/>
      </w:numPr>
      <w:spacing w:line="360" w:lineRule="auto"/>
      <w:ind w:firstLine="720"/>
      <w:jc w:val="both"/>
    </w:pPr>
    <w:rPr>
      <w:b w:val="0"/>
    </w:rPr>
  </w:style>
  <w:style w:type="paragraph" w:customStyle="1" w:styleId="h3text">
    <w:name w:val="h3 text"/>
    <w:basedOn w:val="31"/>
    <w:rsid w:val="008E1802"/>
    <w:pPr>
      <w:numPr>
        <w:ilvl w:val="0"/>
        <w:numId w:val="0"/>
      </w:numPr>
      <w:spacing w:before="0" w:after="0" w:line="360" w:lineRule="auto"/>
      <w:ind w:firstLine="720"/>
      <w:jc w:val="both"/>
    </w:pPr>
    <w:rPr>
      <w:b w:val="0"/>
    </w:rPr>
  </w:style>
  <w:style w:type="paragraph" w:customStyle="1" w:styleId="h4text">
    <w:name w:val="h4 text"/>
    <w:basedOn w:val="40"/>
    <w:rsid w:val="008E1802"/>
    <w:pPr>
      <w:spacing w:before="0" w:after="0" w:line="360" w:lineRule="auto"/>
      <w:ind w:firstLine="720"/>
      <w:jc w:val="both"/>
    </w:pPr>
    <w:rPr>
      <w:b w:val="0"/>
    </w:rPr>
  </w:style>
  <w:style w:type="paragraph" w:customStyle="1" w:styleId="Heading2subitem">
    <w:name w:val="Heading 2 subitem"/>
    <w:basedOn w:val="a0"/>
    <w:rsid w:val="008E1802"/>
    <w:pPr>
      <w:tabs>
        <w:tab w:val="num" w:pos="-1083"/>
      </w:tabs>
      <w:ind w:left="2661" w:hanging="1224"/>
    </w:pPr>
    <w:rPr>
      <w:sz w:val="24"/>
      <w:szCs w:val="24"/>
    </w:rPr>
  </w:style>
  <w:style w:type="paragraph" w:customStyle="1" w:styleId="heading2item">
    <w:name w:val="heading 2 item"/>
    <w:basedOn w:val="a0"/>
    <w:rsid w:val="008E1802"/>
    <w:pPr>
      <w:tabs>
        <w:tab w:val="num" w:pos="-1083"/>
      </w:tabs>
      <w:ind w:left="2157" w:hanging="1080"/>
    </w:pPr>
    <w:rPr>
      <w:sz w:val="24"/>
      <w:szCs w:val="24"/>
    </w:rPr>
  </w:style>
  <w:style w:type="paragraph" w:customStyle="1" w:styleId="heading3subitem">
    <w:name w:val="heading 3 subitem"/>
    <w:basedOn w:val="a0"/>
    <w:rsid w:val="008E1802"/>
    <w:pPr>
      <w:ind w:firstLine="595"/>
    </w:pPr>
    <w:rPr>
      <w:sz w:val="24"/>
      <w:szCs w:val="24"/>
    </w:rPr>
  </w:style>
  <w:style w:type="paragraph" w:customStyle="1" w:styleId="heading3item">
    <w:name w:val="heading 3 item"/>
    <w:basedOn w:val="a0"/>
    <w:rsid w:val="008E1802"/>
    <w:pPr>
      <w:tabs>
        <w:tab w:val="num" w:pos="-720"/>
      </w:tabs>
      <w:ind w:left="3600" w:hanging="1440"/>
    </w:pPr>
    <w:rPr>
      <w:sz w:val="24"/>
      <w:szCs w:val="24"/>
    </w:rPr>
  </w:style>
  <w:style w:type="paragraph" w:customStyle="1" w:styleId="Heading1item">
    <w:name w:val="Heading 1 item"/>
    <w:rsid w:val="008E1802"/>
    <w:pPr>
      <w:tabs>
        <w:tab w:val="num" w:pos="-1083"/>
      </w:tabs>
      <w:spacing w:before="120" w:after="0" w:line="240" w:lineRule="auto"/>
      <w:ind w:left="1149" w:hanging="792"/>
      <w:jc w:val="both"/>
    </w:pPr>
    <w:rPr>
      <w:rFonts w:ascii="Arial" w:eastAsia="Times New Roman" w:hAnsi="Arial" w:cs="Times New Roman"/>
      <w:spacing w:val="-2"/>
      <w:szCs w:val="20"/>
      <w:lang w:eastAsia="ru-RU"/>
    </w:rPr>
  </w:style>
  <w:style w:type="paragraph" w:customStyle="1" w:styleId="Heading1Subitem">
    <w:name w:val="Heading 1 Subitem"/>
    <w:rsid w:val="008E1802"/>
    <w:pPr>
      <w:tabs>
        <w:tab w:val="num" w:pos="-360"/>
      </w:tabs>
      <w:spacing w:before="120" w:after="0" w:line="240" w:lineRule="auto"/>
      <w:ind w:left="2376" w:hanging="936"/>
      <w:jc w:val="both"/>
    </w:pPr>
    <w:rPr>
      <w:rFonts w:ascii="Arial" w:eastAsia="Times New Roman" w:hAnsi="Arial" w:cs="Times New Roman"/>
      <w:spacing w:val="-2"/>
      <w:szCs w:val="20"/>
      <w:lang w:eastAsia="ru-RU"/>
    </w:rPr>
  </w:style>
  <w:style w:type="paragraph" w:customStyle="1" w:styleId="35">
    <w:name w:val="_Заг.3"/>
    <w:next w:val="a0"/>
    <w:rsid w:val="008E1802"/>
    <w:pPr>
      <w:suppressAutoHyphens/>
      <w:spacing w:before="360" w:after="240" w:line="240" w:lineRule="auto"/>
      <w:ind w:firstLine="595"/>
      <w:outlineLvl w:val="2"/>
    </w:pPr>
    <w:rPr>
      <w:rFonts w:ascii="Arial" w:eastAsia="Times New Roman" w:hAnsi="Arial" w:cs="Arial"/>
      <w:b/>
      <w:bCs/>
      <w:i/>
      <w:iCs/>
      <w:sz w:val="24"/>
      <w:szCs w:val="28"/>
      <w:lang w:eastAsia="ru-RU"/>
    </w:rPr>
  </w:style>
  <w:style w:type="paragraph" w:customStyle="1" w:styleId="StyleHeading314ptBoldAuto">
    <w:name w:val="Style Heading 3 + 14 pt Bold Auto"/>
    <w:basedOn w:val="31"/>
    <w:link w:val="StyleHeading314ptBoldAutoChar"/>
    <w:rsid w:val="008E1802"/>
    <w:pPr>
      <w:keepNext w:val="0"/>
      <w:tabs>
        <w:tab w:val="num" w:pos="720"/>
      </w:tabs>
      <w:suppressAutoHyphens w:val="0"/>
      <w:spacing w:before="100" w:beforeAutospacing="1" w:after="100" w:afterAutospacing="1" w:line="360" w:lineRule="auto"/>
      <w:ind w:left="720" w:hanging="720"/>
      <w:jc w:val="both"/>
    </w:pPr>
    <w:rPr>
      <w:b w:val="0"/>
      <w:color w:val="auto"/>
      <w:kern w:val="32"/>
      <w:szCs w:val="28"/>
      <w:lang w:val="x-none"/>
    </w:rPr>
  </w:style>
  <w:style w:type="character" w:customStyle="1" w:styleId="StyleHeading314ptBoldAutoChar">
    <w:name w:val="Style Heading 3 + 14 pt Bold Auto Char"/>
    <w:link w:val="StyleHeading314ptBoldAuto"/>
    <w:rsid w:val="008E1802"/>
    <w:rPr>
      <w:rFonts w:ascii="Times New Roman" w:eastAsia="Times New Roman" w:hAnsi="Times New Roman" w:cs="Times New Roman"/>
      <w:bCs/>
      <w:kern w:val="32"/>
      <w:sz w:val="28"/>
      <w:szCs w:val="28"/>
      <w:lang w:val="x-none" w:eastAsia="x-none"/>
    </w:rPr>
  </w:style>
  <w:style w:type="character" w:customStyle="1" w:styleId="ctl00mg2cfb0019256c4985880b734448effb7dctl000ctl00mg2cfb0019256c4985880b734448effb7dctl003">
    <w:name w:val="ctl00_m_g_2cfb0019_256c_4985_880b_734448effb7d_ctl00_0 ctl00_m_g_2cfb0019_256c_4985_880b_734448effb7d_ctl00_3"/>
    <w:basedOn w:val="a1"/>
    <w:rsid w:val="008E1802"/>
  </w:style>
  <w:style w:type="character" w:styleId="aff0">
    <w:name w:val="annotation reference"/>
    <w:uiPriority w:val="99"/>
    <w:rsid w:val="008E1802"/>
    <w:rPr>
      <w:sz w:val="16"/>
      <w:szCs w:val="16"/>
    </w:rPr>
  </w:style>
  <w:style w:type="paragraph" w:customStyle="1" w:styleId="ConsPlusNormal">
    <w:name w:val="ConsPlusNormal"/>
    <w:rsid w:val="008E18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listparagraph0">
    <w:name w:val="msolistparagraph"/>
    <w:basedOn w:val="a0"/>
    <w:rsid w:val="008E1802"/>
    <w:pPr>
      <w:ind w:left="720"/>
    </w:pPr>
    <w:rPr>
      <w:rFonts w:ascii="Calibri" w:eastAsia="Calibri" w:hAnsi="Calibri"/>
      <w:sz w:val="22"/>
      <w:szCs w:val="22"/>
    </w:rPr>
  </w:style>
  <w:style w:type="paragraph" w:styleId="aff1">
    <w:name w:val="Balloon Text"/>
    <w:basedOn w:val="a0"/>
    <w:link w:val="aff2"/>
    <w:uiPriority w:val="99"/>
    <w:rsid w:val="008E1802"/>
    <w:rPr>
      <w:rFonts w:ascii="Tahoma" w:hAnsi="Tahoma"/>
      <w:sz w:val="16"/>
      <w:szCs w:val="16"/>
      <w:lang w:val="x-none" w:eastAsia="x-none"/>
    </w:rPr>
  </w:style>
  <w:style w:type="character" w:customStyle="1" w:styleId="aff2">
    <w:name w:val="Текст выноски Знак"/>
    <w:basedOn w:val="a1"/>
    <w:link w:val="aff1"/>
    <w:uiPriority w:val="99"/>
    <w:rsid w:val="008E1802"/>
    <w:rPr>
      <w:rFonts w:ascii="Tahoma" w:eastAsia="Times New Roman" w:hAnsi="Tahoma" w:cs="Times New Roman"/>
      <w:sz w:val="16"/>
      <w:szCs w:val="16"/>
      <w:lang w:val="x-none" w:eastAsia="x-none"/>
    </w:rPr>
  </w:style>
  <w:style w:type="paragraph" w:styleId="aff3">
    <w:name w:val="Revision"/>
    <w:hidden/>
    <w:uiPriority w:val="99"/>
    <w:semiHidden/>
    <w:rsid w:val="008E1802"/>
    <w:pPr>
      <w:spacing w:after="0" w:line="240" w:lineRule="auto"/>
    </w:pPr>
    <w:rPr>
      <w:rFonts w:ascii="Times New Roman" w:eastAsia="Times New Roman" w:hAnsi="Times New Roman" w:cs="Times New Roman"/>
      <w:sz w:val="24"/>
      <w:szCs w:val="24"/>
      <w:lang w:eastAsia="ru-RU"/>
    </w:rPr>
  </w:style>
  <w:style w:type="paragraph" w:styleId="4">
    <w:name w:val="List Bullet 4"/>
    <w:basedOn w:val="a0"/>
    <w:rsid w:val="008E1802"/>
    <w:pPr>
      <w:numPr>
        <w:numId w:val="7"/>
      </w:numPr>
      <w:contextualSpacing/>
    </w:pPr>
    <w:rPr>
      <w:sz w:val="24"/>
      <w:szCs w:val="24"/>
    </w:rPr>
  </w:style>
  <w:style w:type="paragraph" w:customStyle="1" w:styleId="aff4">
    <w:name w:val="Штамп"/>
    <w:basedOn w:val="a0"/>
    <w:rsid w:val="008E1802"/>
    <w:pPr>
      <w:jc w:val="center"/>
    </w:pPr>
    <w:rPr>
      <w:rFonts w:ascii="ГОСТ тип А" w:hAnsi="ГОСТ тип А"/>
      <w:i/>
      <w:noProof/>
      <w:sz w:val="18"/>
    </w:rPr>
  </w:style>
  <w:style w:type="paragraph" w:styleId="aff5">
    <w:name w:val="TOC Heading"/>
    <w:basedOn w:val="1"/>
    <w:next w:val="a0"/>
    <w:uiPriority w:val="39"/>
    <w:qFormat/>
    <w:rsid w:val="008E1802"/>
    <w:pPr>
      <w:keepLines/>
      <w:suppressAutoHyphens w:val="0"/>
      <w:spacing w:before="480" w:line="276" w:lineRule="auto"/>
      <w:ind w:firstLine="0"/>
      <w:jc w:val="left"/>
      <w:outlineLvl w:val="9"/>
    </w:pPr>
    <w:rPr>
      <w:rFonts w:ascii="Cambria" w:hAnsi="Cambria"/>
      <w:color w:val="365F91"/>
      <w:kern w:val="0"/>
      <w:lang w:eastAsia="en-US"/>
    </w:rPr>
  </w:style>
  <w:style w:type="paragraph" w:customStyle="1" w:styleId="aff6">
    <w:name w:val="Знак"/>
    <w:basedOn w:val="a0"/>
    <w:rsid w:val="008E1802"/>
    <w:pPr>
      <w:spacing w:before="100" w:beforeAutospacing="1" w:after="100" w:afterAutospacing="1"/>
    </w:pPr>
    <w:rPr>
      <w:rFonts w:ascii="Tahoma" w:hAnsi="Tahoma"/>
      <w:lang w:val="en-US" w:eastAsia="en-US"/>
    </w:rPr>
  </w:style>
  <w:style w:type="paragraph" w:customStyle="1" w:styleId="aff7">
    <w:name w:val="Центрированный"/>
    <w:basedOn w:val="a0"/>
    <w:rsid w:val="008E1802"/>
    <w:pPr>
      <w:spacing w:line="360" w:lineRule="auto"/>
      <w:jc w:val="center"/>
    </w:pPr>
    <w:rPr>
      <w:sz w:val="24"/>
    </w:rPr>
  </w:style>
  <w:style w:type="paragraph" w:customStyle="1" w:styleId="15">
    <w:name w:val="Знак Знак Знак Знак1 Знак Знак Знак Знак Знак Знак Знак Знак Знак Знак"/>
    <w:basedOn w:val="a0"/>
    <w:rsid w:val="008E1802"/>
    <w:pPr>
      <w:spacing w:after="160" w:line="240" w:lineRule="exact"/>
    </w:pPr>
    <w:rPr>
      <w:rFonts w:ascii="Verdana" w:hAnsi="Verdana"/>
      <w:sz w:val="24"/>
      <w:szCs w:val="24"/>
      <w:lang w:val="en-US" w:eastAsia="en-US"/>
    </w:rPr>
  </w:style>
  <w:style w:type="character" w:customStyle="1" w:styleId="16">
    <w:name w:val="Основной текст Знак1"/>
    <w:uiPriority w:val="99"/>
    <w:rsid w:val="008E1802"/>
    <w:rPr>
      <w:rFonts w:ascii="Times New Roman" w:hAnsi="Times New Roman" w:cs="Times New Roman"/>
      <w:spacing w:val="0"/>
      <w:sz w:val="27"/>
      <w:szCs w:val="27"/>
    </w:rPr>
  </w:style>
  <w:style w:type="paragraph" w:customStyle="1" w:styleId="ConsPlusCell">
    <w:name w:val="ConsPlusCell"/>
    <w:uiPriority w:val="99"/>
    <w:rsid w:val="008E180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61">
    <w:name w:val="toc 6"/>
    <w:basedOn w:val="a0"/>
    <w:next w:val="a0"/>
    <w:autoRedefine/>
    <w:rsid w:val="008E1802"/>
    <w:pPr>
      <w:ind w:left="1200"/>
    </w:pPr>
    <w:rPr>
      <w:rFonts w:ascii="Calibri" w:hAnsi="Calibri"/>
    </w:rPr>
  </w:style>
  <w:style w:type="paragraph" w:styleId="71">
    <w:name w:val="toc 7"/>
    <w:basedOn w:val="a0"/>
    <w:next w:val="a0"/>
    <w:autoRedefine/>
    <w:rsid w:val="008E1802"/>
    <w:pPr>
      <w:ind w:left="1440"/>
    </w:pPr>
    <w:rPr>
      <w:rFonts w:ascii="Calibri" w:hAnsi="Calibri"/>
    </w:rPr>
  </w:style>
  <w:style w:type="paragraph" w:styleId="81">
    <w:name w:val="toc 8"/>
    <w:basedOn w:val="a0"/>
    <w:next w:val="a0"/>
    <w:autoRedefine/>
    <w:rsid w:val="008E1802"/>
    <w:pPr>
      <w:ind w:left="1680"/>
    </w:pPr>
    <w:rPr>
      <w:rFonts w:ascii="Calibri" w:hAnsi="Calibri"/>
    </w:rPr>
  </w:style>
  <w:style w:type="paragraph" w:styleId="91">
    <w:name w:val="toc 9"/>
    <w:basedOn w:val="a0"/>
    <w:next w:val="a0"/>
    <w:autoRedefine/>
    <w:rsid w:val="008E1802"/>
    <w:pPr>
      <w:ind w:left="1920"/>
    </w:pPr>
    <w:rPr>
      <w:rFonts w:ascii="Calibri" w:hAnsi="Calibri"/>
    </w:rPr>
  </w:style>
  <w:style w:type="paragraph" w:styleId="aff8">
    <w:name w:val="annotation text"/>
    <w:basedOn w:val="a0"/>
    <w:link w:val="aff9"/>
    <w:uiPriority w:val="99"/>
    <w:rsid w:val="008E1802"/>
  </w:style>
  <w:style w:type="character" w:customStyle="1" w:styleId="aff9">
    <w:name w:val="Текст примечания Знак"/>
    <w:basedOn w:val="a1"/>
    <w:link w:val="aff8"/>
    <w:uiPriority w:val="99"/>
    <w:rsid w:val="008E1802"/>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rsid w:val="008E1802"/>
    <w:rPr>
      <w:b/>
      <w:bCs/>
    </w:rPr>
  </w:style>
  <w:style w:type="character" w:customStyle="1" w:styleId="affb">
    <w:name w:val="Тема примечания Знак"/>
    <w:basedOn w:val="aff9"/>
    <w:link w:val="affa"/>
    <w:uiPriority w:val="99"/>
    <w:rsid w:val="008E1802"/>
    <w:rPr>
      <w:rFonts w:ascii="Times New Roman" w:eastAsia="Times New Roman" w:hAnsi="Times New Roman" w:cs="Times New Roman"/>
      <w:b/>
      <w:bCs/>
      <w:sz w:val="20"/>
      <w:szCs w:val="20"/>
      <w:lang w:eastAsia="ru-RU"/>
    </w:rPr>
  </w:style>
  <w:style w:type="character" w:customStyle="1" w:styleId="Bodytext4">
    <w:name w:val="Body text (4)_"/>
    <w:link w:val="Bodytext40"/>
    <w:uiPriority w:val="99"/>
    <w:rsid w:val="008E1802"/>
    <w:rPr>
      <w:b/>
      <w:bCs/>
      <w:shd w:val="clear" w:color="auto" w:fill="FFFFFF"/>
    </w:rPr>
  </w:style>
  <w:style w:type="paragraph" w:customStyle="1" w:styleId="Bodytext40">
    <w:name w:val="Body text (4)"/>
    <w:basedOn w:val="a0"/>
    <w:link w:val="Bodytext4"/>
    <w:uiPriority w:val="99"/>
    <w:rsid w:val="008E1802"/>
    <w:pPr>
      <w:widowControl w:val="0"/>
      <w:shd w:val="clear" w:color="auto" w:fill="FFFFFF"/>
      <w:spacing w:before="120" w:after="240" w:line="274" w:lineRule="exact"/>
      <w:jc w:val="center"/>
    </w:pPr>
    <w:rPr>
      <w:rFonts w:asciiTheme="minorHAnsi" w:eastAsiaTheme="minorHAnsi" w:hAnsiTheme="minorHAnsi" w:cstheme="minorBidi"/>
      <w:b/>
      <w:bCs/>
      <w:sz w:val="22"/>
      <w:szCs w:val="22"/>
      <w:lang w:eastAsia="en-US"/>
    </w:rPr>
  </w:style>
  <w:style w:type="paragraph" w:customStyle="1" w:styleId="Default">
    <w:name w:val="Default"/>
    <w:rsid w:val="0067749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7">
    <w:name w:val="Обычный 1"/>
    <w:basedOn w:val="a0"/>
    <w:rsid w:val="00677492"/>
    <w:pPr>
      <w:spacing w:before="60" w:after="60" w:line="360" w:lineRule="auto"/>
      <w:ind w:firstLine="709"/>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77</Pages>
  <Words>22171</Words>
  <Characters>126377</Characters>
  <Application>Microsoft Office Word</Application>
  <DocSecurity>0</DocSecurity>
  <Lines>1053</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2</cp:revision>
  <dcterms:created xsi:type="dcterms:W3CDTF">2019-10-15T08:55:00Z</dcterms:created>
  <dcterms:modified xsi:type="dcterms:W3CDTF">2019-10-15T08:55:00Z</dcterms:modified>
</cp:coreProperties>
</file>