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111F" w:rsidRPr="0071111F" w:rsidRDefault="0071111F" w:rsidP="0071111F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1111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Извещение о проведении конкурса на должность Главы администрации Комсомольского городского поселения</w:t>
      </w:r>
    </w:p>
    <w:p w:rsidR="0071111F" w:rsidRDefault="0071111F" w:rsidP="0071111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1111F" w:rsidRDefault="0071111F" w:rsidP="0071111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Назначить проведение конкурса на </w:t>
      </w:r>
      <w:r w:rsidRPr="00A121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30.10.2019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года в 15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0 часов в кабинете главы администрации Комсомольского городского поселения  </w:t>
      </w:r>
      <w:r w:rsidRPr="00C072B3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>Чамзинского муниципального района Республики Мордовия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proofErr w:type="spellStart"/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proofErr w:type="gramStart"/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.п</w:t>
      </w:r>
      <w:proofErr w:type="spellEnd"/>
      <w:proofErr w:type="gramEnd"/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Комсомольский, ул. Коммунистическая, дом №1).</w:t>
      </w:r>
    </w:p>
    <w:p w:rsidR="0071111F" w:rsidRDefault="0071111F" w:rsidP="0071111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1111F" w:rsidRDefault="0071111F" w:rsidP="0071111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 30.10.2019г. идет прием документов, согласно порядку</w:t>
      </w:r>
      <w:r w:rsidRPr="0071111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961AB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 условия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</w:t>
      </w:r>
      <w:r w:rsidRPr="00961AB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проведения конкурса по отбору кандидатур на замещение должности главы администрации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61AB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Комсомольского городского поселения  </w:t>
      </w:r>
      <w:r w:rsidRPr="00E964F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Чамзинского муниципального района Республики Мордовия</w:t>
      </w:r>
    </w:p>
    <w:p w:rsidR="0071111F" w:rsidRDefault="0071111F" w:rsidP="0071111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71111F" w:rsidRPr="00961AB2" w:rsidRDefault="0071111F" w:rsidP="0071111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71111F" w:rsidRPr="00961AB2" w:rsidRDefault="0071111F" w:rsidP="0071111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1111F" w:rsidRPr="00961AB2" w:rsidRDefault="0071111F" w:rsidP="0071111F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Гражданин, изъявивший желание участвовать в конкурсе, лично представляет в конкурсную комиссию: </w:t>
      </w:r>
    </w:p>
    <w:p w:rsidR="0071111F" w:rsidRPr="00961AB2" w:rsidRDefault="0071111F" w:rsidP="0071111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1) личное заявление о допуске к участию в конкурсе по форме согласно приложению № 1 к настоящему Положению, а также согласие на обработку персональных данных по форме согласно приложению № 2 к настоящему Положению;</w:t>
      </w:r>
    </w:p>
    <w:p w:rsidR="0071111F" w:rsidRPr="00961AB2" w:rsidRDefault="0071111F" w:rsidP="0071111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собственноручно заполненную и подписанную анкету по </w:t>
      </w:r>
      <w:hyperlink r:id="rId5" w:history="1">
        <w:r w:rsidRPr="00961AB2">
          <w:rPr>
            <w:rFonts w:ascii="Times New Roman" w:eastAsia="Times New Roman" w:hAnsi="Times New Roman" w:cs="Times New Roman"/>
            <w:sz w:val="24"/>
            <w:szCs w:val="28"/>
            <w:u w:val="single"/>
            <w:lang w:eastAsia="ru-RU"/>
          </w:rPr>
          <w:t>форме</w:t>
        </w:r>
      </w:hyperlink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, установленной распоряжением Правительства Российской Федерации от 26 мая 2005 г. № 667-р с приложением фотографии, выполненной на матовой бумаге в черно-белом изображении форматом 4 x 6;</w:t>
      </w:r>
    </w:p>
    <w:p w:rsidR="0071111F" w:rsidRPr="00961AB2" w:rsidRDefault="0071111F" w:rsidP="0071111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оригинал и копию паспорта или заменяющего его документа; </w:t>
      </w:r>
    </w:p>
    <w:p w:rsidR="0071111F" w:rsidRPr="00961AB2" w:rsidRDefault="0071111F" w:rsidP="0071111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4) оригинал и копию трудовой книжки, заверенную нотариально или кадровой службой по месту работы (службы), или иные документы, подтверждающие трудовую (служебную) деятельность гражданина;</w:t>
      </w:r>
    </w:p>
    <w:p w:rsidR="0071111F" w:rsidRPr="00961AB2" w:rsidRDefault="0071111F" w:rsidP="0071111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5) оригиналы и копии документов об образовании и о квалификации, заверенные нотариально или кадровой службой по месту работы (службы);</w:t>
      </w:r>
    </w:p>
    <w:p w:rsidR="0071111F" w:rsidRPr="00961AB2" w:rsidRDefault="0071111F" w:rsidP="0071111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6) оригиналы и копии документов воинского учета – для граждан, пребывающих в запасе, и лиц, подлежащих призыву на военную службу;</w:t>
      </w:r>
    </w:p>
    <w:p w:rsidR="0071111F" w:rsidRPr="00961AB2" w:rsidRDefault="0071111F" w:rsidP="0071111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7) документ (</w:t>
      </w:r>
      <w:hyperlink r:id="rId6" w:history="1">
        <w:r w:rsidRPr="00961AB2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заключение</w:t>
        </w:r>
      </w:hyperlink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медицинского учреждения) формы № 001-ГС/у, утвержденный приказом Министерства здравоохранения и социального развития Российской Федерации от 14 декабря 2009 г. № 984н;</w:t>
      </w:r>
    </w:p>
    <w:p w:rsidR="0071111F" w:rsidRPr="00961AB2" w:rsidRDefault="0071111F" w:rsidP="0071111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8) </w:t>
      </w: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оригинал и копию свидетельства о постановке физического лица на учет в налоговом органе по месту жительства на территории Российской Федерации;</w:t>
      </w:r>
    </w:p>
    <w:p w:rsidR="0071111F" w:rsidRPr="00961AB2" w:rsidRDefault="0071111F" w:rsidP="0071111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bookmarkStart w:id="0" w:name="sub_330311"/>
      <w:proofErr w:type="gramStart"/>
      <w:r w:rsidRPr="00961AB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9) </w:t>
      </w:r>
      <w:hyperlink r:id="rId7" w:history="1">
        <w:r w:rsidRPr="00961AB2">
          <w:rPr>
            <w:rFonts w:ascii="Times New Roman" w:eastAsia="Times New Roman" w:hAnsi="Times New Roman" w:cs="Arial"/>
            <w:sz w:val="28"/>
            <w:szCs w:val="20"/>
            <w:lang w:eastAsia="ru-RU"/>
          </w:rPr>
          <w:t>сведения</w:t>
        </w:r>
      </w:hyperlink>
      <w:r w:rsidRPr="00961AB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о своих доходах, расходах, об имуществе и обязательствах имущественного характера, а также о доходах, расходах, об имуществе и обязательствах имущественного характера своих супруга (супруги) и несовершеннолетних детей по форме, утвержденной Указом Президента Российской Федерации от 23 июня 2014 г. № 460 «Об утверждении формы справки о доходах, расходах, об имуществе и обязательствах </w:t>
      </w:r>
      <w:r w:rsidRPr="00961AB2">
        <w:rPr>
          <w:rFonts w:ascii="Times New Roman" w:eastAsia="Times New Roman" w:hAnsi="Times New Roman" w:cs="Times New Roman"/>
          <w:sz w:val="28"/>
          <w:szCs w:val="20"/>
          <w:lang w:eastAsia="ru-RU"/>
        </w:rPr>
        <w:lastRenderedPageBreak/>
        <w:t>имущественного характера и внесении изменений в некоторые</w:t>
      </w:r>
      <w:proofErr w:type="gramEnd"/>
      <w:r w:rsidRPr="00961AB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акты Президента Российской Федерации» (далее – Указом Президента Российской Федерации), 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 календарный год, предшествующий году подачи документов для замещения муниципальной должности, по состоянию на первое число месяца, предшествующего месяцу подачи документов для замещения муниципальной должности (на отчетную дату)</w:t>
      </w: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Pr="00961AB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</w:p>
    <w:bookmarkEnd w:id="0"/>
    <w:p w:rsidR="0071111F" w:rsidRPr="00961AB2" w:rsidRDefault="0071111F" w:rsidP="0071111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proofErr w:type="gramStart"/>
      <w:r w:rsidRPr="00961AB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10) </w:t>
      </w:r>
      <w:hyperlink r:id="rId8" w:history="1">
        <w:r w:rsidRPr="00961AB2">
          <w:rPr>
            <w:rFonts w:ascii="Times New Roman" w:eastAsia="Times New Roman" w:hAnsi="Times New Roman" w:cs="Arial"/>
            <w:sz w:val="28"/>
            <w:szCs w:val="20"/>
            <w:lang w:eastAsia="ru-RU"/>
          </w:rPr>
          <w:t>сведения</w:t>
        </w:r>
      </w:hyperlink>
      <w:r w:rsidRPr="00961AB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о принадлежащем гражданину, его супругу и несовершеннолетним детям недвижимом имуществе, находящемся за пределами территории Российской Федерации, об источниках получения средств, за счет которых приобретено указанное имущество, об обязательствах имущественного характера за пределами территории Российской Федерации гражданина, а также сведения о таких обязательствах его супруга и несовершеннолетних детей,</w:t>
      </w:r>
      <w:r w:rsidRPr="00961AB2">
        <w:rPr>
          <w:rFonts w:ascii="Times New Roman" w:eastAsia="Times New Roman" w:hAnsi="Times New Roman" w:cs="Times New Roman"/>
          <w:color w:val="C0504D"/>
          <w:sz w:val="28"/>
          <w:szCs w:val="20"/>
          <w:lang w:eastAsia="ru-RU"/>
        </w:rPr>
        <w:t xml:space="preserve"> </w:t>
      </w:r>
      <w:r w:rsidRPr="00961AB2">
        <w:rPr>
          <w:rFonts w:ascii="Times New Roman" w:eastAsia="Times New Roman" w:hAnsi="Times New Roman" w:cs="Times New Roman"/>
          <w:sz w:val="28"/>
          <w:szCs w:val="20"/>
          <w:lang w:eastAsia="ru-RU"/>
        </w:rPr>
        <w:t>по форме, предусмотренной Указом Президента Российской Федерации;</w:t>
      </w:r>
      <w:proofErr w:type="gramEnd"/>
    </w:p>
    <w:p w:rsidR="0071111F" w:rsidRPr="00961AB2" w:rsidRDefault="0071111F" w:rsidP="0071111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0"/>
          <w:lang w:eastAsia="ru-RU"/>
        </w:rPr>
        <w:t>11) если гражданин менял фамилию, или имя, или отчество, - копии соответствующих документов;</w:t>
      </w:r>
    </w:p>
    <w:p w:rsidR="0071111F" w:rsidRPr="00961AB2" w:rsidRDefault="0071111F" w:rsidP="0071111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0"/>
          <w:lang w:eastAsia="ru-RU"/>
        </w:rPr>
        <w:t>12) если у гражданина имелась или имеется судимость, в анкете, предусмотренной подпунктом 2 пункта 19 настоящего положения, указываются сведения о судимости гражданина, а если судимость снята или погашена, - также сведения о дате снятия или погашения судимости.</w:t>
      </w:r>
    </w:p>
    <w:p w:rsidR="00BD2D56" w:rsidRDefault="00BD2D56"/>
    <w:p w:rsidR="0071111F" w:rsidRDefault="0071111F"/>
    <w:p w:rsidR="0071111F" w:rsidRPr="00961AB2" w:rsidRDefault="0071111F" w:rsidP="0071111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Прием документов для участия в конкурсе начинается со дня объявления об их приеме и заканчивается за три календарных дня до дня проведения конкурса (подведения итогов)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27.10.2019г. </w:t>
      </w:r>
    </w:p>
    <w:p w:rsidR="0071111F" w:rsidRDefault="0071111F" w:rsidP="0071111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1111F" w:rsidRPr="00961AB2" w:rsidRDefault="0071111F" w:rsidP="0071111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Несвоевременное представление документов, представление их не в полном объеме или с нарушением правил оформления является основанием для отказа гражданину в их приеме.</w:t>
      </w:r>
    </w:p>
    <w:p w:rsidR="0071111F" w:rsidRDefault="0071111F" w:rsidP="0071111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1111F" w:rsidRDefault="0071111F" w:rsidP="0071111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Гражданин не допускается к участию в конкурсе в случае предоставления неполных и (или) недостоверных сведений, предусмотренных пунктом 19 настоящего Положения;</w:t>
      </w:r>
    </w:p>
    <w:p w:rsidR="0071111F" w:rsidRDefault="0071111F" w:rsidP="0071111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1111F" w:rsidRPr="00961AB2" w:rsidRDefault="0071111F" w:rsidP="0071111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1" w:name="_GoBack"/>
      <w:bookmarkEnd w:id="1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Тел. для справок 3-36-21</w:t>
      </w:r>
    </w:p>
    <w:p w:rsidR="0071111F" w:rsidRDefault="0071111F"/>
    <w:sectPr w:rsidR="007111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2407"/>
    <w:rsid w:val="0071111F"/>
    <w:rsid w:val="00892407"/>
    <w:rsid w:val="00BD2D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111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111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70292464.2000" TargetMode="External"/><Relationship Id="rId3" Type="http://schemas.openxmlformats.org/officeDocument/2006/relationships/settings" Target="settings.xml"/><Relationship Id="rId7" Type="http://schemas.openxmlformats.org/officeDocument/2006/relationships/hyperlink" Target="garantF1://70292464.3000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4F2AFCA56035513BBE8F4E89C011232239A50FB786000A3B84C2B4E82424833CF83982DCACD8C1yE0FN" TargetMode="External"/><Relationship Id="rId5" Type="http://schemas.openxmlformats.org/officeDocument/2006/relationships/hyperlink" Target="consultantplus://offline/ref=0D30D8D520EF96F28AB5810114E310DA6699BA405A782EDFD08582B156FC4FB0E849E8270F6759s0AFN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672</Words>
  <Characters>3832</Characters>
  <Application>Microsoft Office Word</Application>
  <DocSecurity>0</DocSecurity>
  <Lines>31</Lines>
  <Paragraphs>8</Paragraphs>
  <ScaleCrop>false</ScaleCrop>
  <Company/>
  <LinksUpToDate>false</LinksUpToDate>
  <CharactersWithSpaces>4496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2</cp:revision>
  <dcterms:created xsi:type="dcterms:W3CDTF">2019-10-14T12:36:00Z</dcterms:created>
  <dcterms:modified xsi:type="dcterms:W3CDTF">2019-10-14T12:43:00Z</dcterms:modified>
</cp:coreProperties>
</file>