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A13" w:rsidRPr="00DE0FEB" w:rsidRDefault="00F80A13" w:rsidP="00F80A13">
      <w:pPr>
        <w:tabs>
          <w:tab w:val="center" w:pos="4622"/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r w:rsidRPr="00DE0FEB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Республика Мордовия</w:t>
      </w:r>
    </w:p>
    <w:p w:rsidR="00F80A13" w:rsidRPr="00DE0FEB" w:rsidRDefault="00F80A13" w:rsidP="00F80A13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r w:rsidRPr="00DE0FEB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 xml:space="preserve">Совет депутатов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DE0FEB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поселения</w:t>
      </w:r>
    </w:p>
    <w:p w:rsidR="00F80A13" w:rsidRPr="00DE0FEB" w:rsidRDefault="00F80A13" w:rsidP="00F80A13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r w:rsidRPr="00DE0FEB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Чамзинского муниципального района</w:t>
      </w:r>
    </w:p>
    <w:p w:rsidR="00F80A13" w:rsidRPr="00DE0FEB" w:rsidRDefault="00F80A13" w:rsidP="00F80A13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</w:p>
    <w:p w:rsidR="00F80A13" w:rsidRPr="00DE0FEB" w:rsidRDefault="00F80A13" w:rsidP="00F80A13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  <w:r w:rsidRPr="00DE0FE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РЕШЕНИЕ</w:t>
      </w:r>
    </w:p>
    <w:p w:rsidR="00F80A13" w:rsidRPr="00DE0FEB" w:rsidRDefault="00F80A13" w:rsidP="00F80A13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r w:rsidRPr="00DE0FEB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(1- я очередная сессия)</w:t>
      </w:r>
    </w:p>
    <w:p w:rsidR="00F80A13" w:rsidRPr="00DE0FEB" w:rsidRDefault="00F80A13" w:rsidP="00F80A13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</w:p>
    <w:p w:rsidR="00F80A13" w:rsidRPr="00DE0FEB" w:rsidRDefault="00F80A13" w:rsidP="00F80A13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25</w:t>
      </w:r>
      <w:r w:rsidRPr="00DE0FE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.09.201</w:t>
      </w:r>
      <w:r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9</w:t>
      </w:r>
      <w:r w:rsidRPr="00DE0FE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г.</w:t>
      </w:r>
      <w:r w:rsidRPr="00DE0FE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ab/>
        <w:t>№ 11</w:t>
      </w:r>
    </w:p>
    <w:p w:rsidR="00F80A13" w:rsidRPr="00DE0FEB" w:rsidRDefault="00F80A13" w:rsidP="00F80A13">
      <w:pPr>
        <w:tabs>
          <w:tab w:val="right" w:pos="9498"/>
          <w:tab w:val="left" w:pos="1044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proofErr w:type="spellStart"/>
      <w:r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р.п</w:t>
      </w:r>
      <w:proofErr w:type="spellEnd"/>
      <w:r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. Комсомольский</w:t>
      </w: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</w:pPr>
      <w:r w:rsidRPr="00DE0FE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О правопреемстве</w:t>
      </w: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proofErr w:type="gramStart"/>
      <w:r w:rsidRPr="00DE0FEB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 w:bidi="hi-IN"/>
        </w:rPr>
        <w:t>На основании абз.10 ч.5 ст. 34 Федерального закона от 6 октября 2003 года № 131-ФЗ «Об общих принципах организации местного самоуправления в Российской Федерации»,</w:t>
      </w:r>
      <w:r w:rsidRPr="00303315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 w:bidi="hi-IN"/>
        </w:rPr>
        <w:t xml:space="preserve"> </w:t>
      </w:r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>Закона Республики Мордовия от 24 апреля 2019 г. N 39-З «О преобразовании Комсомольского городского поселения и Сабур-</w:t>
      </w:r>
      <w:proofErr w:type="spellStart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>Мачкасского</w:t>
      </w:r>
      <w:proofErr w:type="spellEnd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 xml:space="preserve"> сельского поселения, </w:t>
      </w:r>
      <w:proofErr w:type="spellStart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>Кульминского</w:t>
      </w:r>
      <w:proofErr w:type="spellEnd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 xml:space="preserve"> и </w:t>
      </w:r>
      <w:proofErr w:type="spellStart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>Отрадненского</w:t>
      </w:r>
      <w:proofErr w:type="spellEnd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 xml:space="preserve"> сельских поселений Чамзинского муниципального района Республики Мордовия, рабочего поселка Комсомольский и Сабур-</w:t>
      </w:r>
      <w:proofErr w:type="spellStart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>Мачкасского</w:t>
      </w:r>
      <w:proofErr w:type="spellEnd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 xml:space="preserve"> сельсовета</w:t>
      </w:r>
      <w:proofErr w:type="gramEnd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 xml:space="preserve">, </w:t>
      </w:r>
      <w:proofErr w:type="spellStart"/>
      <w:proofErr w:type="gramStart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>Кульминского</w:t>
      </w:r>
      <w:proofErr w:type="spellEnd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 xml:space="preserve"> и </w:t>
      </w:r>
      <w:proofErr w:type="spellStart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>Отрадненского</w:t>
      </w:r>
      <w:proofErr w:type="spellEnd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 xml:space="preserve"> сельсоветов Чамзинского района Республики Мордовия и о внесении изменений в некоторые законы Республики Мордовия» </w:t>
      </w:r>
      <w:r w:rsidRPr="00303315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и </w:t>
      </w:r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>Закона Республики Мордовия от 28 декабря 2004 г. N 128-З "Об установлении границ муниципальных образований Чамзинского муниципального района, и наделении их статусом сельского поселения, городского поселения и муниципального района"</w:t>
      </w:r>
      <w:r w:rsidRPr="00303315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, </w:t>
      </w:r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>Закона Республики Мордовия от 15 июня 2010 г. N 47-З "О гарантиях осуществления</w:t>
      </w:r>
      <w:proofErr w:type="gramEnd"/>
      <w:r w:rsidRPr="00303315">
        <w:rPr>
          <w:rFonts w:ascii="Times New Roman" w:eastAsia="Times New Roman CYR" w:hAnsi="Times New Roman" w:cs="Times New Roman"/>
          <w:kern w:val="3"/>
          <w:sz w:val="28"/>
          <w:szCs w:val="28"/>
          <w:lang w:eastAsia="zh-CN" w:bidi="hi-IN"/>
        </w:rPr>
        <w:t xml:space="preserve"> полномочий депутата, члена выборного органа местного самоуправления, выборного должностного лица местного самоуправления в Республике Мордовия"</w:t>
      </w:r>
      <w:r w:rsidRPr="00303315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,</w:t>
      </w:r>
      <w:r w:rsidRPr="00303315">
        <w:rPr>
          <w:rFonts w:ascii="Times New Roman" w:eastAsia="SimSun" w:hAnsi="Times New Roman" w:cs="Times New Roman"/>
          <w:bCs/>
          <w:kern w:val="3"/>
          <w:sz w:val="28"/>
          <w:szCs w:val="28"/>
          <w:lang w:eastAsia="zh-CN" w:bidi="hi-IN"/>
        </w:rPr>
        <w:t xml:space="preserve"> </w:t>
      </w:r>
      <w:r w:rsidRPr="00DE0FEB">
        <w:rPr>
          <w:rFonts w:ascii="Times New Roman" w:eastAsia="SimSun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 xml:space="preserve">Устава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DE0FEB">
        <w:rPr>
          <w:rFonts w:ascii="Times New Roman" w:eastAsia="SimSun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 xml:space="preserve">поселения </w:t>
      </w:r>
      <w:r w:rsidRPr="00DE0FEB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 xml:space="preserve">в связи с созданием вновь образованного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DE0FEB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>поселения</w:t>
      </w:r>
      <w:r w:rsidRPr="00DE0FEB">
        <w:rPr>
          <w:rFonts w:ascii="Times New Roman" w:eastAsia="SimSun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 xml:space="preserve">,  </w:t>
      </w:r>
      <w:r w:rsidRPr="00E72DF7"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hi-IN"/>
        </w:rPr>
        <w:t xml:space="preserve">Совет депутатов </w:t>
      </w:r>
      <w:r w:rsidRPr="00E72D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E72DF7">
        <w:rPr>
          <w:rFonts w:ascii="Times New Roman" w:eastAsia="SimSun" w:hAnsi="Times New Roman" w:cs="Mangal"/>
          <w:b/>
          <w:bCs/>
          <w:color w:val="000000"/>
          <w:kern w:val="3"/>
          <w:sz w:val="28"/>
          <w:szCs w:val="28"/>
          <w:lang w:eastAsia="zh-CN" w:bidi="hi-IN"/>
        </w:rPr>
        <w:t xml:space="preserve">поселения </w:t>
      </w:r>
      <w:r w:rsidRPr="00E72DF7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E72D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72DF7">
        <w:rPr>
          <w:rFonts w:ascii="Times New Roman" w:eastAsia="SimSun" w:hAnsi="Times New Roman" w:cs="Mangal"/>
          <w:b/>
          <w:bCs/>
          <w:color w:val="000000"/>
          <w:kern w:val="3"/>
          <w:sz w:val="28"/>
          <w:szCs w:val="28"/>
          <w:lang w:eastAsia="zh-CN" w:bidi="hi-IN"/>
        </w:rPr>
        <w:t>решил:</w:t>
      </w:r>
    </w:p>
    <w:p w:rsidR="00F80A13" w:rsidRPr="00DE0FEB" w:rsidRDefault="00F80A13" w:rsidP="00F80A1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1. </w:t>
      </w:r>
      <w:bookmarkStart w:id="0" w:name="sub_161"/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Органы местного самоуправления вновь образованного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являются правопреемниками органов местного самоуправления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и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Сабур </w:t>
      </w: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-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М</w:t>
      </w:r>
      <w:proofErr w:type="gram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ачкасского</w:t>
      </w:r>
      <w:proofErr w:type="spellEnd"/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сельского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</w:t>
      </w:r>
    </w:p>
    <w:p w:rsidR="00F80A13" w:rsidRPr="00DE0FEB" w:rsidRDefault="00F80A13" w:rsidP="00F80A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2. </w:t>
      </w:r>
      <w:proofErr w:type="gramStart"/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Нормативные правовые акты, принятые органами местного самоуправления, должностными лицами местного самоуправления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и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Сабур-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Мачкасского</w:t>
      </w:r>
      <w:proofErr w:type="spellEnd"/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сельского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lastRenderedPageBreak/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 вновь образованного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proofErr w:type="gramEnd"/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</w:t>
      </w:r>
    </w:p>
    <w:bookmarkEnd w:id="0"/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 3.Права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и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Сабур </w:t>
      </w: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-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М</w:t>
      </w:r>
      <w:proofErr w:type="gram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ачкасского</w:t>
      </w:r>
      <w:proofErr w:type="spellEnd"/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сельского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, вытекающие из гражданских, налоговых, бюджетных, трудовых и иных имущественных правоотношений, переходят к вновь образованному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Комсомольскому городскому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поселению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в соответствии с передаточным актом.                                                                                                4.</w:t>
      </w:r>
      <w:r w:rsidRPr="00DE0FEB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Утвердить прилагаемое Положение о порядке правопреемства органов местного самоуправления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 вопросам, входившим в компетенцию органов местного самоуправления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и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Сабур </w:t>
      </w: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-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М</w:t>
      </w:r>
      <w:proofErr w:type="gram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ачкасского</w:t>
      </w:r>
      <w:proofErr w:type="spellEnd"/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сельского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, осуществлявших полномочия по решению вопросов местного значения на территории вновь образованного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.</w:t>
      </w:r>
    </w:p>
    <w:p w:rsidR="00F80A13" w:rsidRPr="00DE0FEB" w:rsidRDefault="00F80A13" w:rsidP="00F80A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5. Администрации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осуществить необходимые действия по реализации настоящего решения в порядке и сроки, установленные законом.</w:t>
      </w:r>
    </w:p>
    <w:p w:rsidR="00F80A13" w:rsidRPr="00DE0FEB" w:rsidRDefault="00F80A13" w:rsidP="00F80A1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sz w:val="32"/>
          <w:szCs w:val="32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</w:pPr>
    </w:p>
    <w:p w:rsidR="00F80A13" w:rsidRDefault="00F80A13" w:rsidP="00F80A1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</w:pPr>
      <w:r w:rsidRPr="00DE0FEB"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  <w:t xml:space="preserve">Глава </w:t>
      </w:r>
    </w:p>
    <w:p w:rsidR="00F80A13" w:rsidRDefault="00F80A13" w:rsidP="00F80A1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  <w:t xml:space="preserve">Комсомольского городского поселения </w:t>
      </w:r>
    </w:p>
    <w:p w:rsidR="00F80A13" w:rsidRDefault="00F80A13" w:rsidP="00F80A1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F80A13" w:rsidRPr="00DE0FEB" w:rsidRDefault="00F80A13" w:rsidP="00F80A1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  <w:t xml:space="preserve">                                                   Ю.Е.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  <w:t>Солодовникова</w:t>
      </w:r>
      <w:proofErr w:type="spellEnd"/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F80A13" w:rsidRPr="00DE0FEB" w:rsidRDefault="00F80A13" w:rsidP="00F80A13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lastRenderedPageBreak/>
        <w:t xml:space="preserve">Приложение                                              </w:t>
      </w:r>
    </w:p>
    <w:p w:rsidR="00F80A13" w:rsidRPr="00DE0FEB" w:rsidRDefault="00F80A13" w:rsidP="00F80A13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 решению Совета депутатов</w:t>
      </w:r>
    </w:p>
    <w:p w:rsidR="00F80A13" w:rsidRDefault="00F80A13" w:rsidP="00F80A13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</w:p>
    <w:p w:rsidR="00F80A13" w:rsidRDefault="00F80A13" w:rsidP="00F80A13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F80A13" w:rsidRPr="00DE0FEB" w:rsidRDefault="00F80A13" w:rsidP="00F80A13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</w:p>
    <w:p w:rsidR="00F80A13" w:rsidRPr="00DE0FEB" w:rsidRDefault="00F80A13" w:rsidP="00F80A13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DE0FEB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«О правопреемстве»          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                                       </w:t>
      </w:r>
    </w:p>
    <w:p w:rsidR="00F80A13" w:rsidRPr="00DE0FEB" w:rsidRDefault="00F80A13" w:rsidP="00F80A13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от 25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.09.201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9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г. № 11</w:t>
      </w:r>
    </w:p>
    <w:p w:rsidR="00F80A13" w:rsidRPr="00DE0FEB" w:rsidRDefault="00F80A13" w:rsidP="00F80A13">
      <w:pPr>
        <w:shd w:val="clear" w:color="auto" w:fill="FFFFFF"/>
        <w:suppressAutoHyphens/>
        <w:autoSpaceDN w:val="0"/>
        <w:spacing w:before="375" w:after="450" w:line="240" w:lineRule="auto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Положение                                                                                                                        о порядке правопреемства органов местного самоуправления 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</w:p>
    <w:p w:rsidR="00F80A13" w:rsidRPr="009237AB" w:rsidRDefault="00F80A13" w:rsidP="00F80A13">
      <w:pPr>
        <w:shd w:val="clear" w:color="auto" w:fill="FFFFFF"/>
        <w:suppressAutoHyphens/>
        <w:autoSpaceDN w:val="0"/>
        <w:spacing w:before="375" w:after="450"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DE0FEB">
        <w:rPr>
          <w:rFonts w:ascii="Times New Roman" w:eastAsia="SimSu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 xml:space="preserve">                                          1. Общие положения                                                                                       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1.1. Настоящее Положение определяет в соответствии с действующим федеральным законодательством и </w:t>
      </w:r>
      <w:hyperlink r:id="rId5" w:history="1">
        <w:r w:rsidRPr="00DE0FEB">
          <w:rPr>
            <w:rFonts w:ascii="Times New Roman" w:eastAsia="SimSun" w:hAnsi="Times New Roman" w:cs="Times New Roman"/>
            <w:color w:val="000000"/>
            <w:kern w:val="3"/>
            <w:sz w:val="28"/>
            <w:szCs w:val="28"/>
            <w:lang w:eastAsia="zh-CN" w:bidi="hi-IN"/>
          </w:rPr>
          <w:t>з</w:t>
        </w:r>
      </w:hyperlink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аконодательством Республики Мордовия порядок правопреемства органов местного самоуправления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 вопросам, входившим в компетенцию органов местного самоуправления преобразованных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и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Сабур </w:t>
      </w: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-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М</w:t>
      </w:r>
      <w:proofErr w:type="gram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ачкасского</w:t>
      </w:r>
      <w:proofErr w:type="spellEnd"/>
      <w:r w:rsidRPr="00DE0FE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сельского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(далее – преобразованные поселения), осуществлявших полномочия по решению вопросов местного значения на территории вновь образованного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Комсомольского городского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.</w:t>
      </w:r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1.2. По всем вопросам, не урегулированным Положением, органы местного самоуправления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 руководствуются действующим законодательством, регламентирующим вопросы правопреемства.</w:t>
      </w:r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E0FEB">
        <w:rPr>
          <w:rFonts w:ascii="Times New Roman" w:eastAsia="SimSu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 xml:space="preserve">2. Вопросы правопреемства органов местного самоуправления  </w:t>
      </w:r>
      <w:r w:rsidRPr="00303315">
        <w:rPr>
          <w:rFonts w:ascii="Times New Roman" w:eastAsia="SimSu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 xml:space="preserve">Комсомольского городского </w:t>
      </w:r>
      <w:r w:rsidRPr="00DE0FEB">
        <w:rPr>
          <w:rFonts w:ascii="Times New Roman" w:eastAsia="SimSu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>поселения</w:t>
      </w:r>
      <w:r w:rsidRPr="009237AB">
        <w:t xml:space="preserve"> </w:t>
      </w:r>
      <w:r w:rsidRPr="009237AB">
        <w:rPr>
          <w:rFonts w:ascii="Times New Roman" w:eastAsia="SimSu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.</w:t>
      </w:r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                      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2.1. Совет депутатов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является правопреемником Советов депутатов преобразованных поселений в части вопросов, касающихся:</w:t>
      </w:r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                                                     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</w:t>
      </w:r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а) владения, пользования и распоряжения имуществом, находившимся в пользовании советов депутатов преобразованных поселений;                            б) признания утратившими силу </w:t>
      </w:r>
      <w:hyperlink r:id="rId6" w:history="1">
        <w:r w:rsidRPr="00DE0FEB">
          <w:rPr>
            <w:rFonts w:ascii="Times New Roman" w:eastAsia="SimSun" w:hAnsi="Times New Roman" w:cs="Times New Roman"/>
            <w:color w:val="000000"/>
            <w:kern w:val="3"/>
            <w:sz w:val="28"/>
            <w:szCs w:val="28"/>
            <w:lang w:eastAsia="zh-CN" w:bidi="hi-IN"/>
          </w:rPr>
          <w:t>правовых актов</w:t>
        </w:r>
      </w:hyperlink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, принятых советами депутатов преобразованных поселений, в случае их противоречия федеральным законам и иным </w:t>
      </w:r>
      <w:hyperlink r:id="rId7" w:history="1">
        <w:r w:rsidRPr="00DE0FEB">
          <w:rPr>
            <w:rFonts w:ascii="Times New Roman" w:eastAsia="SimSun" w:hAnsi="Times New Roman" w:cs="Times New Roman"/>
            <w:color w:val="000000"/>
            <w:kern w:val="3"/>
            <w:sz w:val="28"/>
            <w:szCs w:val="28"/>
            <w:lang w:eastAsia="zh-CN" w:bidi="hi-IN"/>
          </w:rPr>
          <w:t>нормативным правовым</w:t>
        </w:r>
      </w:hyperlink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 актам Российской Федерации, Уставу, законам и иным нормативным правовым актам Республики Мордовия, а также правовым актам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lastRenderedPageBreak/>
        <w:t>поселения</w:t>
      </w:r>
      <w:r w:rsidRPr="009237A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.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</w:t>
      </w:r>
      <w:proofErr w:type="gramStart"/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В случае признания правового акта утратившим силу возможно принятие нового решения, регламентирующего порядок регулирования правоотношений, которые были предметом отменённого правового акта;</w:t>
      </w:r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                                                                  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в) распространения действия правовых актов, принятых Советами депутатов преобразованных поселений, на всю территорию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поселения.</w:t>
      </w:r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                                                              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г) обеспечения ответственного хранения правовых актов, принятых Советами депутатов преобразованных поселений, иной документации, связанной с хозяйственной деятельностью Советов депутатов.</w:t>
      </w:r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    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2.2.</w:t>
      </w:r>
      <w:proofErr w:type="gramEnd"/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</w:t>
      </w:r>
      <w:proofErr w:type="gramStart"/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Глава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</w:t>
      </w:r>
      <w:r w:rsidRPr="00B44519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является правопреемником глав преобразованных поселений в части вопросов, касающихся:</w:t>
      </w:r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                                                                             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а) признания утратившими силу правовых актов администрации, подписанных главами преобразованных поселений, в случае их противоречия федеральным законам и иным нормативным правовым актам Российской Федерации, Уставу, законам и иным нормативным правовым актам Республики Мордовия, а также правовым актам администрации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</w:t>
      </w:r>
      <w:r w:rsidRPr="00B44519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</w:t>
      </w:r>
      <w:proofErr w:type="gramEnd"/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муниципального района Республики Мордовия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.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                                                                        </w:t>
      </w:r>
      <w:proofErr w:type="gramStart"/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В случае признания правового акта утратившим силу возможно принятие нового правового акта, регламентирующего порядок регулирования правоотношений, которые были предметом отменённого правового акта;                                                               б) прав и обязанностей, вытекающих в соответствии с действующим законодательством о труде и о муниципальной службе из </w:t>
      </w:r>
      <w:hyperlink r:id="rId8" w:history="1">
        <w:r w:rsidRPr="00DE0FEB">
          <w:rPr>
            <w:rFonts w:ascii="Times New Roman" w:eastAsia="SimSun" w:hAnsi="Times New Roman" w:cs="Times New Roman"/>
            <w:color w:val="000000"/>
            <w:kern w:val="3"/>
            <w:sz w:val="28"/>
            <w:szCs w:val="28"/>
            <w:lang w:eastAsia="zh-CN" w:bidi="hi-IN"/>
          </w:rPr>
          <w:t>трудовых договоров</w:t>
        </w:r>
      </w:hyperlink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, заключённых главами администраций преобразованных поселений с муниципальными служащими указанных поселений;</w:t>
      </w:r>
      <w:proofErr w:type="gramEnd"/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 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в) продления, прекращения трудовых договоров с руководителями муниципальных предприятий и учреждений, ранее созданных органами местного самоуправления преобразованных поселений.</w:t>
      </w:r>
      <w:r w:rsidRPr="00DE0FEB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2.3. </w:t>
      </w:r>
      <w:proofErr w:type="gramStart"/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Администрация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Комсомольского городского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поселения</w:t>
      </w:r>
      <w:r w:rsidRPr="00B44519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является правопреемником администраций преобразованных поселений в части вопросов, касающихся:                                                                                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а) владения, пользования и распоряжения муниципальным имуществом, в том числе находившимся в пользовании администраций преобразованных поселений, неизрасходованными средствами </w:t>
      </w:r>
      <w:hyperlink r:id="rId9" w:history="1">
        <w:r w:rsidRPr="00DE0FEB">
          <w:rPr>
            <w:rFonts w:ascii="Times New Roman" w:eastAsia="SimSun" w:hAnsi="Times New Roman" w:cs="Times New Roman"/>
            <w:color w:val="000000"/>
            <w:kern w:val="3"/>
            <w:sz w:val="28"/>
            <w:szCs w:val="28"/>
            <w:lang w:eastAsia="zh-CN" w:bidi="hi-IN"/>
          </w:rPr>
          <w:t>местных бюджетов</w:t>
        </w:r>
      </w:hyperlink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 преобразованных поселений;                                                                 б) прав и обязанностей, предусмотренных договорами, заключёнными уполномоченными должностными лицами администраций преобразованных поселений, с физическими и юридическими лицами;</w:t>
      </w:r>
      <w:proofErr w:type="gramEnd"/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                         в) прав и обязанностей, вытекающих в соответствии с действующим законодательством о труде и о муниципальной службе из трудовых договоров, заключённых главами администраций преобразованных поселений с муниципальными служащими указанных поселений;                                          г) хранения в установленном порядке личных дел глав и муниципальных </w:t>
      </w:r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lastRenderedPageBreak/>
        <w:t>служащих преобразованных поселений;                                                                д) принятия решений о реорганизации, ликвидации, внесении изменений в уставные документы муниципальных предприятий и учреждений, ранее созданных органами местного самоуправления преобразованных поселений; е</w:t>
      </w:r>
      <w:proofErr w:type="gramStart"/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)в</w:t>
      </w:r>
      <w:proofErr w:type="gramEnd"/>
      <w:r w:rsidRPr="00DE0FEB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ыполнения обязанностей, связанных с реализацией гарантий осуществления полномочий депутатов, членов выборных органов местного самоуправления, выборных должностных лиц местного самоуправ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ления преобразованных поселений</w:t>
      </w: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A13" w:rsidRDefault="00F80A13" w:rsidP="00F80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2C" w:rsidRDefault="0018792C">
      <w:bookmarkStart w:id="1" w:name="_GoBack"/>
      <w:bookmarkEnd w:id="1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B97"/>
    <w:rsid w:val="0018792C"/>
    <w:rsid w:val="00745B97"/>
    <w:rsid w:val="00F8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trudovie_dogovor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normi_prava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pravovie_akti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andia.ru/text/category/zakoni__yaroslavskaya_obl_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byudzhet_mestni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1726</Words>
  <Characters>9839</Characters>
  <Application>Microsoft Office Word</Application>
  <DocSecurity>0</DocSecurity>
  <Lines>81</Lines>
  <Paragraphs>23</Paragraphs>
  <ScaleCrop>false</ScaleCrop>
  <Company/>
  <LinksUpToDate>false</LinksUpToDate>
  <CharactersWithSpaces>11542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2019-10-01T07:35:00Z</dcterms:created>
  <dcterms:modified xsi:type="dcterms:W3CDTF">2019-10-01T07:35:00Z</dcterms:modified>
</cp:coreProperties>
</file>