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9C" w:rsidRDefault="00D57F9C" w:rsidP="00D57F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</w:t>
      </w:r>
      <w:r w:rsidRPr="005006BD">
        <w:rPr>
          <w:b/>
          <w:sz w:val="28"/>
          <w:szCs w:val="28"/>
        </w:rPr>
        <w:t>ВЕЩЕНИЕ</w:t>
      </w:r>
      <w:r w:rsidR="000C02F8">
        <w:rPr>
          <w:b/>
          <w:sz w:val="28"/>
          <w:szCs w:val="28"/>
        </w:rPr>
        <w:t xml:space="preserve"> </w:t>
      </w:r>
    </w:p>
    <w:p w:rsidR="00D57F9C" w:rsidRDefault="00D57F9C" w:rsidP="00D57F9C">
      <w:pPr>
        <w:jc w:val="center"/>
        <w:rPr>
          <w:b/>
          <w:sz w:val="24"/>
          <w:szCs w:val="24"/>
        </w:rPr>
      </w:pPr>
      <w:r w:rsidRPr="00D76049">
        <w:rPr>
          <w:b/>
          <w:sz w:val="24"/>
          <w:szCs w:val="24"/>
        </w:rPr>
        <w:t xml:space="preserve">о проведении </w:t>
      </w:r>
      <w:r w:rsidR="00BF7DBC">
        <w:rPr>
          <w:b/>
          <w:sz w:val="24"/>
          <w:szCs w:val="24"/>
        </w:rPr>
        <w:t>аукциона</w:t>
      </w:r>
      <w:r w:rsidRPr="0096405D">
        <w:rPr>
          <w:sz w:val="24"/>
          <w:szCs w:val="24"/>
        </w:rPr>
        <w:t xml:space="preserve"> </w:t>
      </w:r>
      <w:r w:rsidRPr="0096405D">
        <w:rPr>
          <w:b/>
          <w:sz w:val="24"/>
          <w:szCs w:val="24"/>
        </w:rPr>
        <w:t xml:space="preserve">по продаже </w:t>
      </w:r>
      <w:r w:rsidRPr="00E55803">
        <w:rPr>
          <w:b/>
          <w:sz w:val="24"/>
          <w:szCs w:val="24"/>
        </w:rPr>
        <w:t>земельн</w:t>
      </w:r>
      <w:r>
        <w:rPr>
          <w:b/>
          <w:sz w:val="24"/>
          <w:szCs w:val="24"/>
        </w:rPr>
        <w:t>ых участков</w:t>
      </w:r>
      <w:r w:rsidR="007F3521">
        <w:rPr>
          <w:b/>
          <w:sz w:val="24"/>
          <w:szCs w:val="24"/>
        </w:rPr>
        <w:t xml:space="preserve"> </w:t>
      </w:r>
    </w:p>
    <w:p w:rsidR="00BF7DBC" w:rsidRPr="00E55803" w:rsidRDefault="007401FD" w:rsidP="00D57F9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(открытый по</w:t>
      </w:r>
      <w:r w:rsidR="00BF7DBC">
        <w:rPr>
          <w:b/>
          <w:sz w:val="24"/>
          <w:szCs w:val="24"/>
        </w:rPr>
        <w:t xml:space="preserve"> форм</w:t>
      </w:r>
      <w:r>
        <w:rPr>
          <w:b/>
          <w:sz w:val="24"/>
          <w:szCs w:val="24"/>
        </w:rPr>
        <w:t>е</w:t>
      </w:r>
      <w:r w:rsidR="00BF7DBC">
        <w:rPr>
          <w:b/>
          <w:sz w:val="24"/>
          <w:szCs w:val="24"/>
        </w:rPr>
        <w:t xml:space="preserve"> подачи предложений о цене)</w:t>
      </w:r>
    </w:p>
    <w:p w:rsidR="00D57F9C" w:rsidRDefault="00D57F9C" w:rsidP="00D57F9C">
      <w:pPr>
        <w:jc w:val="center"/>
        <w:rPr>
          <w:b/>
          <w:sz w:val="24"/>
          <w:szCs w:val="24"/>
        </w:rPr>
      </w:pPr>
    </w:p>
    <w:p w:rsidR="007401FD" w:rsidRPr="00E55803" w:rsidRDefault="007401FD" w:rsidP="00D57F9C">
      <w:pPr>
        <w:jc w:val="center"/>
        <w:rPr>
          <w:b/>
          <w:sz w:val="24"/>
          <w:szCs w:val="24"/>
        </w:rPr>
      </w:pPr>
    </w:p>
    <w:p w:rsidR="00D57F9C" w:rsidRPr="00E24EC0" w:rsidRDefault="00D57F9C" w:rsidP="00D57F9C">
      <w:pPr>
        <w:ind w:firstLine="360"/>
        <w:jc w:val="both"/>
        <w:rPr>
          <w:sz w:val="24"/>
          <w:szCs w:val="24"/>
        </w:rPr>
      </w:pPr>
      <w:r w:rsidRPr="00E24EC0">
        <w:rPr>
          <w:sz w:val="24"/>
          <w:szCs w:val="24"/>
        </w:rPr>
        <w:t>Организатор торгов - ООО «К</w:t>
      </w:r>
      <w:r w:rsidR="00A17A24">
        <w:rPr>
          <w:sz w:val="24"/>
          <w:szCs w:val="24"/>
        </w:rPr>
        <w:t>Ц</w:t>
      </w:r>
      <w:r w:rsidRPr="00E24EC0">
        <w:rPr>
          <w:sz w:val="24"/>
          <w:szCs w:val="24"/>
        </w:rPr>
        <w:t xml:space="preserve"> «Айон» (г.</w:t>
      </w:r>
      <w:r w:rsidR="00BF7DBC" w:rsidRPr="00E24EC0">
        <w:rPr>
          <w:sz w:val="24"/>
          <w:szCs w:val="24"/>
        </w:rPr>
        <w:t xml:space="preserve"> </w:t>
      </w:r>
      <w:r w:rsidRPr="00E24EC0">
        <w:rPr>
          <w:sz w:val="24"/>
          <w:szCs w:val="24"/>
        </w:rPr>
        <w:t>Саранск, пр.</w:t>
      </w:r>
      <w:r w:rsidR="00BF7DBC" w:rsidRPr="00E24EC0">
        <w:rPr>
          <w:sz w:val="24"/>
          <w:szCs w:val="24"/>
        </w:rPr>
        <w:t xml:space="preserve"> </w:t>
      </w:r>
      <w:r w:rsidR="00A17A24">
        <w:rPr>
          <w:sz w:val="24"/>
          <w:szCs w:val="24"/>
        </w:rPr>
        <w:t>Ленина, 21, т</w:t>
      </w:r>
      <w:r w:rsidRPr="00E24EC0">
        <w:rPr>
          <w:sz w:val="24"/>
          <w:szCs w:val="24"/>
        </w:rPr>
        <w:t>: 32-89-61 проводит</w:t>
      </w:r>
      <w:r w:rsidR="007401FD">
        <w:rPr>
          <w:sz w:val="24"/>
          <w:szCs w:val="24"/>
        </w:rPr>
        <w:t xml:space="preserve"> </w:t>
      </w:r>
      <w:r w:rsidR="00D07751">
        <w:rPr>
          <w:sz w:val="24"/>
          <w:szCs w:val="24"/>
        </w:rPr>
        <w:t xml:space="preserve"> открытый по составу участник</w:t>
      </w:r>
      <w:r w:rsidR="00391B15">
        <w:rPr>
          <w:sz w:val="24"/>
          <w:szCs w:val="24"/>
        </w:rPr>
        <w:t xml:space="preserve">ов и форме  подачи предложений </w:t>
      </w:r>
      <w:r w:rsidR="00D07751">
        <w:rPr>
          <w:sz w:val="24"/>
          <w:szCs w:val="24"/>
        </w:rPr>
        <w:t xml:space="preserve">о цене </w:t>
      </w:r>
      <w:r w:rsidR="007401FD">
        <w:rPr>
          <w:sz w:val="24"/>
          <w:szCs w:val="24"/>
        </w:rPr>
        <w:t>аук</w:t>
      </w:r>
      <w:r w:rsidRPr="00E24EC0">
        <w:rPr>
          <w:sz w:val="24"/>
          <w:szCs w:val="24"/>
        </w:rPr>
        <w:t>цион по продаже земельн</w:t>
      </w:r>
      <w:r w:rsidR="007401FD">
        <w:rPr>
          <w:sz w:val="24"/>
          <w:szCs w:val="24"/>
        </w:rPr>
        <w:t xml:space="preserve">ых </w:t>
      </w:r>
      <w:r w:rsidRPr="00E24EC0">
        <w:rPr>
          <w:sz w:val="24"/>
          <w:szCs w:val="24"/>
        </w:rPr>
        <w:t>участк</w:t>
      </w:r>
      <w:r w:rsidR="000D0DF5" w:rsidRPr="00E24EC0">
        <w:rPr>
          <w:sz w:val="24"/>
          <w:szCs w:val="24"/>
        </w:rPr>
        <w:t>ов</w:t>
      </w:r>
      <w:r w:rsidR="007401FD">
        <w:rPr>
          <w:sz w:val="24"/>
          <w:szCs w:val="24"/>
        </w:rPr>
        <w:t xml:space="preserve"> </w:t>
      </w:r>
      <w:r w:rsidR="00D07751">
        <w:rPr>
          <w:sz w:val="24"/>
          <w:szCs w:val="24"/>
        </w:rPr>
        <w:t xml:space="preserve">из земель </w:t>
      </w:r>
      <w:r w:rsidR="007401FD">
        <w:rPr>
          <w:sz w:val="24"/>
          <w:szCs w:val="24"/>
        </w:rPr>
        <w:t xml:space="preserve">сельскохозяйственного назначения для </w:t>
      </w:r>
      <w:r w:rsidR="00D07751">
        <w:rPr>
          <w:sz w:val="24"/>
          <w:szCs w:val="24"/>
        </w:rPr>
        <w:t xml:space="preserve"> ведения сельскохозяйственного </w:t>
      </w:r>
      <w:r w:rsidR="007401FD">
        <w:rPr>
          <w:sz w:val="24"/>
          <w:szCs w:val="24"/>
        </w:rPr>
        <w:t xml:space="preserve"> производства</w:t>
      </w:r>
      <w:r w:rsidR="00BF7DBC" w:rsidRPr="00E24EC0">
        <w:rPr>
          <w:sz w:val="24"/>
          <w:szCs w:val="24"/>
        </w:rPr>
        <w:t>:</w:t>
      </w:r>
    </w:p>
    <w:p w:rsidR="000717B8" w:rsidRDefault="001843C5" w:rsidP="007401FD">
      <w:pPr>
        <w:jc w:val="both"/>
        <w:rPr>
          <w:sz w:val="24"/>
          <w:szCs w:val="24"/>
        </w:rPr>
      </w:pPr>
      <w:r w:rsidRPr="00E24EC0">
        <w:rPr>
          <w:b/>
          <w:sz w:val="24"/>
          <w:szCs w:val="24"/>
        </w:rPr>
        <w:t xml:space="preserve"> </w:t>
      </w:r>
      <w:r w:rsidR="00BF7DBC" w:rsidRPr="00E24EC0">
        <w:rPr>
          <w:b/>
          <w:sz w:val="24"/>
          <w:szCs w:val="24"/>
        </w:rPr>
        <w:t xml:space="preserve">       </w:t>
      </w:r>
      <w:r w:rsidRPr="00E24EC0">
        <w:rPr>
          <w:b/>
          <w:sz w:val="24"/>
          <w:szCs w:val="24"/>
        </w:rPr>
        <w:t xml:space="preserve">ЛОТ </w:t>
      </w:r>
      <w:r w:rsidR="00D9371D" w:rsidRPr="00E24EC0">
        <w:rPr>
          <w:b/>
          <w:sz w:val="24"/>
          <w:szCs w:val="24"/>
        </w:rPr>
        <w:t xml:space="preserve">№ </w:t>
      </w:r>
      <w:r w:rsidRPr="00E24EC0">
        <w:rPr>
          <w:b/>
          <w:sz w:val="24"/>
          <w:szCs w:val="24"/>
        </w:rPr>
        <w:t>1.</w:t>
      </w:r>
      <w:r w:rsidRPr="00E24EC0">
        <w:rPr>
          <w:sz w:val="24"/>
          <w:szCs w:val="24"/>
        </w:rPr>
        <w:t xml:space="preserve"> </w:t>
      </w:r>
      <w:r w:rsidR="00D57F9C" w:rsidRPr="00E24EC0">
        <w:rPr>
          <w:sz w:val="24"/>
          <w:szCs w:val="24"/>
        </w:rPr>
        <w:t xml:space="preserve">Земельный участок, </w:t>
      </w:r>
      <w:r w:rsidR="00C85C85" w:rsidRPr="00E24EC0">
        <w:rPr>
          <w:sz w:val="24"/>
          <w:szCs w:val="24"/>
        </w:rPr>
        <w:t xml:space="preserve">общей площадью </w:t>
      </w:r>
      <w:r w:rsidR="00BF7DBC" w:rsidRPr="00E24EC0">
        <w:rPr>
          <w:sz w:val="24"/>
          <w:szCs w:val="24"/>
        </w:rPr>
        <w:t xml:space="preserve">80000+/-2475 </w:t>
      </w:r>
      <w:r w:rsidR="00C85C85" w:rsidRPr="00E24EC0">
        <w:rPr>
          <w:sz w:val="24"/>
          <w:szCs w:val="24"/>
        </w:rPr>
        <w:t xml:space="preserve">кв.м. </w:t>
      </w:r>
      <w:r w:rsidR="00BF7DBC" w:rsidRPr="00E24EC0">
        <w:rPr>
          <w:sz w:val="24"/>
          <w:szCs w:val="24"/>
        </w:rPr>
        <w:t xml:space="preserve">Местоположение установлено относительно ориентира, расположенного за пределами участка. Ориентир здание администрации Медаевского сельского поселения. Участок находится примерно в 5900 м. от ориентира по направлению на запад. Почтовый адрес ориентира: Республика Мордовия, Чамзинский район, </w:t>
      </w:r>
      <w:r w:rsidR="005C2647">
        <w:rPr>
          <w:sz w:val="24"/>
          <w:szCs w:val="24"/>
        </w:rPr>
        <w:t xml:space="preserve"> </w:t>
      </w:r>
      <w:r w:rsidR="00BF7DBC" w:rsidRPr="00E24EC0">
        <w:rPr>
          <w:sz w:val="24"/>
          <w:szCs w:val="24"/>
        </w:rPr>
        <w:t xml:space="preserve">с. Медаево, ул. Гагарина, дом 1А. </w:t>
      </w:r>
      <w:r w:rsidR="00D57F9C" w:rsidRPr="00E24EC0">
        <w:rPr>
          <w:sz w:val="24"/>
          <w:szCs w:val="24"/>
        </w:rPr>
        <w:t xml:space="preserve"> Кадастровый номер </w:t>
      </w:r>
      <w:r w:rsidR="00BF7DBC" w:rsidRPr="00E24EC0">
        <w:rPr>
          <w:sz w:val="24"/>
          <w:szCs w:val="24"/>
        </w:rPr>
        <w:t>13:22:0207007:1</w:t>
      </w:r>
      <w:r w:rsidR="00D57F9C" w:rsidRPr="00E24EC0">
        <w:rPr>
          <w:sz w:val="24"/>
          <w:szCs w:val="24"/>
        </w:rPr>
        <w:t xml:space="preserve">. </w:t>
      </w:r>
      <w:r w:rsidR="007401FD">
        <w:rPr>
          <w:sz w:val="24"/>
          <w:szCs w:val="24"/>
        </w:rPr>
        <w:t xml:space="preserve"> </w:t>
      </w:r>
      <w:r w:rsidR="004A404C" w:rsidRPr="00E24EC0">
        <w:rPr>
          <w:sz w:val="24"/>
          <w:szCs w:val="24"/>
        </w:rPr>
        <w:t>Начальн</w:t>
      </w:r>
      <w:r w:rsidR="007401FD">
        <w:rPr>
          <w:sz w:val="24"/>
          <w:szCs w:val="24"/>
        </w:rPr>
        <w:t>ая</w:t>
      </w:r>
      <w:r w:rsidR="004A404C" w:rsidRPr="00E24EC0">
        <w:rPr>
          <w:sz w:val="24"/>
          <w:szCs w:val="24"/>
        </w:rPr>
        <w:t xml:space="preserve"> </w:t>
      </w:r>
      <w:r w:rsidR="007401FD">
        <w:rPr>
          <w:sz w:val="24"/>
          <w:szCs w:val="24"/>
        </w:rPr>
        <w:t>цена</w:t>
      </w:r>
      <w:r w:rsidR="004A404C" w:rsidRPr="00E24EC0">
        <w:rPr>
          <w:sz w:val="24"/>
          <w:szCs w:val="24"/>
        </w:rPr>
        <w:t xml:space="preserve"> участка –  </w:t>
      </w:r>
      <w:r w:rsidR="00E24EC0" w:rsidRPr="00EB1285">
        <w:rPr>
          <w:sz w:val="24"/>
          <w:szCs w:val="24"/>
        </w:rPr>
        <w:t>21</w:t>
      </w:r>
      <w:r w:rsidR="004A404C" w:rsidRPr="00EB1285">
        <w:rPr>
          <w:sz w:val="24"/>
          <w:szCs w:val="24"/>
        </w:rPr>
        <w:t> 000</w:t>
      </w:r>
      <w:r w:rsidR="004A404C" w:rsidRPr="00E24EC0">
        <w:rPr>
          <w:sz w:val="24"/>
          <w:szCs w:val="24"/>
        </w:rPr>
        <w:t xml:space="preserve"> руб. </w:t>
      </w:r>
    </w:p>
    <w:p w:rsidR="00D9371D" w:rsidRPr="00E24EC0" w:rsidRDefault="00D9371D" w:rsidP="000717B8">
      <w:pPr>
        <w:ind w:firstLine="360"/>
        <w:jc w:val="both"/>
        <w:rPr>
          <w:sz w:val="24"/>
          <w:szCs w:val="24"/>
        </w:rPr>
      </w:pPr>
      <w:r w:rsidRPr="00E24EC0">
        <w:rPr>
          <w:sz w:val="24"/>
          <w:szCs w:val="24"/>
        </w:rPr>
        <w:t xml:space="preserve">Задаток в размере </w:t>
      </w:r>
      <w:r w:rsidR="00246546">
        <w:rPr>
          <w:sz w:val="24"/>
          <w:szCs w:val="24"/>
        </w:rPr>
        <w:t>2</w:t>
      </w:r>
      <w:r w:rsidR="007F3521" w:rsidRPr="00EB1285">
        <w:rPr>
          <w:sz w:val="24"/>
          <w:szCs w:val="24"/>
        </w:rPr>
        <w:t>0</w:t>
      </w:r>
      <w:r w:rsidRPr="00E24EC0">
        <w:rPr>
          <w:sz w:val="24"/>
          <w:szCs w:val="24"/>
        </w:rPr>
        <w:t xml:space="preserve"> % (</w:t>
      </w:r>
      <w:r w:rsidR="00EB1285" w:rsidRPr="00EB1285">
        <w:rPr>
          <w:sz w:val="24"/>
          <w:szCs w:val="24"/>
        </w:rPr>
        <w:t>4 200</w:t>
      </w:r>
      <w:r w:rsidRPr="00E24EC0">
        <w:rPr>
          <w:color w:val="FF0000"/>
          <w:sz w:val="24"/>
          <w:szCs w:val="24"/>
        </w:rPr>
        <w:t xml:space="preserve"> </w:t>
      </w:r>
      <w:r w:rsidRPr="00E24EC0">
        <w:rPr>
          <w:sz w:val="24"/>
          <w:szCs w:val="24"/>
        </w:rPr>
        <w:t>руб</w:t>
      </w:r>
      <w:r w:rsidR="000717B8">
        <w:rPr>
          <w:sz w:val="24"/>
          <w:szCs w:val="24"/>
        </w:rPr>
        <w:t>.</w:t>
      </w:r>
      <w:r w:rsidRPr="00E24EC0">
        <w:rPr>
          <w:sz w:val="24"/>
          <w:szCs w:val="24"/>
        </w:rPr>
        <w:t>) от начальной цены уплачивается на основании договора.</w:t>
      </w:r>
    </w:p>
    <w:p w:rsidR="004A404C" w:rsidRPr="00E24EC0" w:rsidRDefault="001843C5" w:rsidP="00BF7DBC">
      <w:pPr>
        <w:ind w:firstLine="360"/>
        <w:jc w:val="both"/>
        <w:rPr>
          <w:sz w:val="24"/>
          <w:szCs w:val="24"/>
        </w:rPr>
      </w:pPr>
      <w:r w:rsidRPr="00E24EC0">
        <w:rPr>
          <w:b/>
          <w:sz w:val="24"/>
          <w:szCs w:val="24"/>
        </w:rPr>
        <w:t xml:space="preserve">ЛОТ </w:t>
      </w:r>
      <w:r w:rsidR="00D9371D" w:rsidRPr="00E24EC0">
        <w:rPr>
          <w:b/>
          <w:sz w:val="24"/>
          <w:szCs w:val="24"/>
        </w:rPr>
        <w:t xml:space="preserve">№ </w:t>
      </w:r>
      <w:r w:rsidRPr="00E24EC0">
        <w:rPr>
          <w:b/>
          <w:sz w:val="24"/>
          <w:szCs w:val="24"/>
        </w:rPr>
        <w:t>2.</w:t>
      </w:r>
      <w:r w:rsidR="00B0114D" w:rsidRPr="00E24EC0">
        <w:rPr>
          <w:sz w:val="24"/>
          <w:szCs w:val="24"/>
        </w:rPr>
        <w:t xml:space="preserve"> </w:t>
      </w:r>
      <w:r w:rsidR="004A404C" w:rsidRPr="00E24EC0">
        <w:rPr>
          <w:sz w:val="24"/>
          <w:szCs w:val="24"/>
        </w:rPr>
        <w:t xml:space="preserve">Земельный участок, общей площадью </w:t>
      </w:r>
      <w:r w:rsidR="00BF7DBC" w:rsidRPr="00E24EC0">
        <w:rPr>
          <w:sz w:val="24"/>
          <w:szCs w:val="24"/>
        </w:rPr>
        <w:t xml:space="preserve">102647+/-2803 </w:t>
      </w:r>
      <w:r w:rsidR="004A404C" w:rsidRPr="00E24EC0">
        <w:rPr>
          <w:sz w:val="24"/>
          <w:szCs w:val="24"/>
        </w:rPr>
        <w:t xml:space="preserve">кв.м. </w:t>
      </w:r>
      <w:r w:rsidR="00BF7DBC" w:rsidRPr="00E24EC0">
        <w:rPr>
          <w:sz w:val="24"/>
          <w:szCs w:val="24"/>
        </w:rPr>
        <w:t xml:space="preserve">Местоположение установлено относительно ориентира, расположенного за пределами участка. Ориентир здание администрации Медаевского сельского поселения. Участок находится примерно в 6000 м. от ориентира по направлению на запад. Почтовый адрес ориентира: Республика Мордовия, Чамзинский район, с. Медаево, ул. Гагарина, дом 1А. </w:t>
      </w:r>
      <w:r w:rsidR="004A404C" w:rsidRPr="00E24EC0">
        <w:rPr>
          <w:sz w:val="24"/>
          <w:szCs w:val="24"/>
        </w:rPr>
        <w:t xml:space="preserve">Кадастровый номер </w:t>
      </w:r>
      <w:r w:rsidR="00BF7DBC" w:rsidRPr="00E24EC0">
        <w:rPr>
          <w:sz w:val="24"/>
          <w:szCs w:val="24"/>
        </w:rPr>
        <w:t>13:22:0207007:3</w:t>
      </w:r>
      <w:r w:rsidR="004A404C" w:rsidRPr="00E24EC0">
        <w:rPr>
          <w:sz w:val="24"/>
          <w:szCs w:val="24"/>
        </w:rPr>
        <w:t>. Начальн</w:t>
      </w:r>
      <w:r w:rsidR="007401FD">
        <w:rPr>
          <w:sz w:val="24"/>
          <w:szCs w:val="24"/>
        </w:rPr>
        <w:t>ая цена</w:t>
      </w:r>
      <w:r w:rsidR="004A404C" w:rsidRPr="00E24EC0">
        <w:rPr>
          <w:sz w:val="24"/>
          <w:szCs w:val="24"/>
        </w:rPr>
        <w:t xml:space="preserve"> участка –  </w:t>
      </w:r>
      <w:r w:rsidR="00E24EC0" w:rsidRPr="00EB1285">
        <w:rPr>
          <w:sz w:val="24"/>
          <w:szCs w:val="24"/>
        </w:rPr>
        <w:t>27</w:t>
      </w:r>
      <w:r w:rsidR="004A404C" w:rsidRPr="00EB1285">
        <w:rPr>
          <w:sz w:val="24"/>
          <w:szCs w:val="24"/>
        </w:rPr>
        <w:t> 000</w:t>
      </w:r>
      <w:r w:rsidR="004A404C" w:rsidRPr="00E24EC0">
        <w:rPr>
          <w:sz w:val="24"/>
          <w:szCs w:val="24"/>
        </w:rPr>
        <w:t xml:space="preserve"> руб. </w:t>
      </w:r>
    </w:p>
    <w:p w:rsidR="00D9371D" w:rsidRPr="00E24EC0" w:rsidRDefault="007F3521" w:rsidP="000717B8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Задаток в размере</w:t>
      </w:r>
      <w:r w:rsidR="00EB1285">
        <w:rPr>
          <w:sz w:val="24"/>
          <w:szCs w:val="24"/>
        </w:rPr>
        <w:t xml:space="preserve"> 20</w:t>
      </w:r>
      <w:r w:rsidR="00D9371D" w:rsidRPr="00E24EC0">
        <w:rPr>
          <w:sz w:val="24"/>
          <w:szCs w:val="24"/>
        </w:rPr>
        <w:t xml:space="preserve"> % (</w:t>
      </w:r>
      <w:r w:rsidR="00EB1285">
        <w:rPr>
          <w:sz w:val="24"/>
          <w:szCs w:val="24"/>
        </w:rPr>
        <w:t>5 400</w:t>
      </w:r>
      <w:r w:rsidR="00D9371D" w:rsidRPr="00E24EC0">
        <w:rPr>
          <w:sz w:val="24"/>
          <w:szCs w:val="24"/>
        </w:rPr>
        <w:t xml:space="preserve"> руб</w:t>
      </w:r>
      <w:r w:rsidR="000717B8">
        <w:rPr>
          <w:sz w:val="24"/>
          <w:szCs w:val="24"/>
        </w:rPr>
        <w:t>.</w:t>
      </w:r>
      <w:r w:rsidR="00D9371D" w:rsidRPr="00E24EC0">
        <w:rPr>
          <w:sz w:val="24"/>
          <w:szCs w:val="24"/>
        </w:rPr>
        <w:t>) от начальной цены уплачивается на основании договора.</w:t>
      </w:r>
    </w:p>
    <w:p w:rsidR="00D9371D" w:rsidRPr="00E24EC0" w:rsidRDefault="00391B15" w:rsidP="00D9371D">
      <w:pPr>
        <w:ind w:firstLine="36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Решение  о проведении  аукциона принято  Администрацией Чамзинского муниципального района Республики Мордовия </w:t>
      </w:r>
      <w:r w:rsidR="00BD53F0">
        <w:rPr>
          <w:sz w:val="24"/>
          <w:szCs w:val="24"/>
        </w:rPr>
        <w:t>П</w:t>
      </w:r>
      <w:r w:rsidR="00246546">
        <w:rPr>
          <w:sz w:val="24"/>
          <w:szCs w:val="24"/>
        </w:rPr>
        <w:t>ост</w:t>
      </w:r>
      <w:r w:rsidR="006C3BE5">
        <w:rPr>
          <w:sz w:val="24"/>
          <w:szCs w:val="24"/>
        </w:rPr>
        <w:t>а</w:t>
      </w:r>
      <w:r>
        <w:rPr>
          <w:sz w:val="24"/>
          <w:szCs w:val="24"/>
        </w:rPr>
        <w:t xml:space="preserve">новление </w:t>
      </w:r>
      <w:r w:rsidR="006C3BE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проведении аукциона» </w:t>
      </w:r>
      <w:r w:rsidR="00E24EC0" w:rsidRPr="00E24EC0">
        <w:rPr>
          <w:sz w:val="24"/>
          <w:szCs w:val="24"/>
        </w:rPr>
        <w:t xml:space="preserve">№ </w:t>
      </w:r>
      <w:r w:rsidR="00246546">
        <w:rPr>
          <w:sz w:val="24"/>
          <w:szCs w:val="24"/>
        </w:rPr>
        <w:t>976</w:t>
      </w:r>
      <w:r w:rsidR="00D9371D" w:rsidRPr="00E24EC0">
        <w:rPr>
          <w:sz w:val="24"/>
          <w:szCs w:val="24"/>
        </w:rPr>
        <w:t xml:space="preserve"> от</w:t>
      </w:r>
      <w:r w:rsidR="00D9371D" w:rsidRPr="00E24EC0">
        <w:rPr>
          <w:color w:val="FF0000"/>
          <w:sz w:val="24"/>
          <w:szCs w:val="24"/>
        </w:rPr>
        <w:t xml:space="preserve"> </w:t>
      </w:r>
      <w:r w:rsidR="00E24EC0" w:rsidRPr="00E24EC0">
        <w:rPr>
          <w:sz w:val="24"/>
          <w:szCs w:val="24"/>
        </w:rPr>
        <w:t>«</w:t>
      </w:r>
      <w:r w:rsidR="00246546">
        <w:rPr>
          <w:sz w:val="24"/>
          <w:szCs w:val="24"/>
        </w:rPr>
        <w:t>30</w:t>
      </w:r>
      <w:r w:rsidR="00E24EC0" w:rsidRPr="00E24EC0">
        <w:rPr>
          <w:sz w:val="24"/>
          <w:szCs w:val="24"/>
        </w:rPr>
        <w:t>» октября 2012 года</w:t>
      </w:r>
      <w:r w:rsidR="00D9371D" w:rsidRPr="00E24EC0">
        <w:rPr>
          <w:sz w:val="24"/>
          <w:szCs w:val="24"/>
        </w:rPr>
        <w:t>.</w:t>
      </w:r>
    </w:p>
    <w:p w:rsidR="00D9371D" w:rsidRPr="00E24EC0" w:rsidRDefault="00D9371D" w:rsidP="00D9371D">
      <w:pPr>
        <w:ind w:firstLine="360"/>
        <w:jc w:val="both"/>
        <w:rPr>
          <w:sz w:val="24"/>
          <w:szCs w:val="24"/>
          <w:highlight w:val="yellow"/>
        </w:rPr>
      </w:pPr>
      <w:r w:rsidRPr="00E24EC0">
        <w:rPr>
          <w:sz w:val="24"/>
          <w:szCs w:val="24"/>
        </w:rPr>
        <w:t xml:space="preserve">Аукцион состоится  </w:t>
      </w:r>
      <w:r w:rsidR="00E24EC0" w:rsidRPr="00E24EC0">
        <w:rPr>
          <w:sz w:val="24"/>
          <w:szCs w:val="24"/>
        </w:rPr>
        <w:t>«</w:t>
      </w:r>
      <w:r w:rsidR="001D3489">
        <w:rPr>
          <w:sz w:val="24"/>
          <w:szCs w:val="24"/>
        </w:rPr>
        <w:t>04</w:t>
      </w:r>
      <w:r w:rsidR="00E24EC0" w:rsidRPr="00E24EC0">
        <w:rPr>
          <w:sz w:val="24"/>
          <w:szCs w:val="24"/>
        </w:rPr>
        <w:t>»</w:t>
      </w:r>
      <w:r w:rsidRPr="00E24EC0">
        <w:rPr>
          <w:sz w:val="24"/>
          <w:szCs w:val="24"/>
        </w:rPr>
        <w:t xml:space="preserve"> декабря 2012 г. в 11:00  по адресу организатора торгов.</w:t>
      </w:r>
    </w:p>
    <w:p w:rsidR="00D9371D" w:rsidRPr="00E24EC0" w:rsidRDefault="00D9371D" w:rsidP="00D9371D">
      <w:pPr>
        <w:jc w:val="both"/>
        <w:rPr>
          <w:sz w:val="24"/>
          <w:szCs w:val="24"/>
          <w:lang w:eastAsia="ar-SA"/>
        </w:rPr>
      </w:pPr>
      <w:r w:rsidRPr="00E24EC0">
        <w:rPr>
          <w:sz w:val="24"/>
          <w:szCs w:val="24"/>
        </w:rPr>
        <w:t xml:space="preserve">Шаг аукциона – </w:t>
      </w:r>
      <w:r w:rsidRPr="006C3BE5">
        <w:rPr>
          <w:sz w:val="24"/>
          <w:szCs w:val="24"/>
        </w:rPr>
        <w:t>5</w:t>
      </w:r>
      <w:r w:rsidRPr="00E24EC0">
        <w:rPr>
          <w:sz w:val="24"/>
          <w:szCs w:val="24"/>
        </w:rPr>
        <w:t xml:space="preserve">%.  Задаток в размере </w:t>
      </w:r>
      <w:r w:rsidR="00246546" w:rsidRPr="006C3BE5">
        <w:rPr>
          <w:sz w:val="24"/>
          <w:szCs w:val="24"/>
        </w:rPr>
        <w:t>2</w:t>
      </w:r>
      <w:r w:rsidRPr="006C3BE5">
        <w:rPr>
          <w:sz w:val="24"/>
          <w:szCs w:val="24"/>
        </w:rPr>
        <w:t>0</w:t>
      </w:r>
      <w:r w:rsidRPr="00E24EC0">
        <w:rPr>
          <w:sz w:val="24"/>
          <w:szCs w:val="24"/>
        </w:rPr>
        <w:t xml:space="preserve"> % от начальной цены  лота уплачивается на основании договора</w:t>
      </w:r>
      <w:r w:rsidRPr="00E24EC0">
        <w:rPr>
          <w:sz w:val="24"/>
          <w:szCs w:val="24"/>
          <w:lang w:eastAsia="ar-SA"/>
        </w:rPr>
        <w:t xml:space="preserve"> не позднее </w:t>
      </w:r>
      <w:r w:rsidR="006C3BE5">
        <w:rPr>
          <w:sz w:val="24"/>
          <w:szCs w:val="24"/>
          <w:lang w:eastAsia="ar-SA"/>
        </w:rPr>
        <w:t>«</w:t>
      </w:r>
      <w:r w:rsidR="00246546" w:rsidRPr="006C3BE5">
        <w:rPr>
          <w:sz w:val="24"/>
          <w:szCs w:val="24"/>
          <w:lang w:eastAsia="ar-SA"/>
        </w:rPr>
        <w:t>2</w:t>
      </w:r>
      <w:r w:rsidR="001D3489">
        <w:rPr>
          <w:sz w:val="24"/>
          <w:szCs w:val="24"/>
          <w:lang w:eastAsia="ar-SA"/>
        </w:rPr>
        <w:t>8</w:t>
      </w:r>
      <w:r w:rsidR="006C3BE5" w:rsidRPr="006C3BE5">
        <w:rPr>
          <w:sz w:val="24"/>
          <w:szCs w:val="24"/>
          <w:lang w:eastAsia="ar-SA"/>
        </w:rPr>
        <w:t>»</w:t>
      </w:r>
      <w:r w:rsidRPr="006C3BE5">
        <w:rPr>
          <w:sz w:val="24"/>
          <w:szCs w:val="24"/>
          <w:lang w:eastAsia="ar-SA"/>
        </w:rPr>
        <w:t xml:space="preserve"> </w:t>
      </w:r>
      <w:r w:rsidR="001D3489">
        <w:rPr>
          <w:sz w:val="24"/>
          <w:szCs w:val="24"/>
          <w:lang w:eastAsia="ar-SA"/>
        </w:rPr>
        <w:t>ноя</w:t>
      </w:r>
      <w:r w:rsidR="00246546" w:rsidRPr="006C3BE5">
        <w:rPr>
          <w:sz w:val="24"/>
          <w:szCs w:val="24"/>
          <w:lang w:eastAsia="ar-SA"/>
        </w:rPr>
        <w:t>б</w:t>
      </w:r>
      <w:r w:rsidRPr="006C3BE5">
        <w:rPr>
          <w:sz w:val="24"/>
          <w:szCs w:val="24"/>
          <w:lang w:eastAsia="ar-SA"/>
        </w:rPr>
        <w:t xml:space="preserve">ря </w:t>
      </w:r>
      <w:r w:rsidRPr="00E24EC0">
        <w:rPr>
          <w:sz w:val="24"/>
          <w:szCs w:val="24"/>
          <w:lang w:eastAsia="ar-SA"/>
        </w:rPr>
        <w:t>2012 года на</w:t>
      </w:r>
      <w:r w:rsidRPr="00E24EC0">
        <w:rPr>
          <w:snapToGrid w:val="0"/>
          <w:sz w:val="24"/>
          <w:szCs w:val="24"/>
        </w:rPr>
        <w:t xml:space="preserve"> р/с </w:t>
      </w:r>
      <w:r w:rsidRPr="00E24EC0">
        <w:rPr>
          <w:sz w:val="24"/>
          <w:szCs w:val="24"/>
        </w:rPr>
        <w:t xml:space="preserve">40702810923010410191 </w:t>
      </w:r>
      <w:r w:rsidRPr="00E24EC0">
        <w:rPr>
          <w:sz w:val="24"/>
          <w:szCs w:val="24"/>
          <w:lang w:eastAsia="ar-SA"/>
        </w:rPr>
        <w:t>в Поволжском филиале  ЗАО «Райффайзенбанк», г. Нижний Новгород, ИНН/КПП 1326148068/132601001, к/с 30101810300000000847, БИК 042202847.</w:t>
      </w:r>
    </w:p>
    <w:p w:rsidR="00391B15" w:rsidRDefault="00D9371D" w:rsidP="00143D11">
      <w:pPr>
        <w:jc w:val="both"/>
        <w:rPr>
          <w:sz w:val="24"/>
          <w:szCs w:val="24"/>
        </w:rPr>
      </w:pPr>
      <w:r w:rsidRPr="00E24EC0">
        <w:rPr>
          <w:sz w:val="24"/>
          <w:szCs w:val="24"/>
          <w:lang w:eastAsia="ar-SA"/>
        </w:rPr>
        <w:t xml:space="preserve">       </w:t>
      </w:r>
      <w:r w:rsidRPr="00E24EC0">
        <w:rPr>
          <w:sz w:val="24"/>
          <w:szCs w:val="24"/>
        </w:rPr>
        <w:t xml:space="preserve">Для участия в торгах необходимо предоставить заявку с указанием реквизитов счета для возврата задатка, документ, подтверждающий оплату задатка. Для юридических лиц – нотариально заверенную копию устава, </w:t>
      </w:r>
      <w:r w:rsidR="00143D11">
        <w:rPr>
          <w:sz w:val="24"/>
          <w:szCs w:val="24"/>
        </w:rPr>
        <w:t>свидетельство о регистрации</w:t>
      </w:r>
      <w:r w:rsidRPr="00E24EC0">
        <w:rPr>
          <w:sz w:val="24"/>
          <w:szCs w:val="24"/>
        </w:rPr>
        <w:t xml:space="preserve">. Для физических лиц – копию паспорта. Все листы документов должны быть прошиты, пронумерованы, скреплены печатью и подписью. К документам  прилагается опись. Заявка и опись  составляется в двух экземплярах. Прием заявок осуществляется с </w:t>
      </w:r>
      <w:r w:rsidR="00E24EC0" w:rsidRPr="00E24EC0">
        <w:rPr>
          <w:sz w:val="24"/>
          <w:szCs w:val="24"/>
        </w:rPr>
        <w:t>«</w:t>
      </w:r>
      <w:r w:rsidR="001D3489">
        <w:rPr>
          <w:sz w:val="24"/>
          <w:szCs w:val="24"/>
        </w:rPr>
        <w:t>0</w:t>
      </w:r>
      <w:r w:rsidR="00246546" w:rsidRPr="006C3BE5">
        <w:rPr>
          <w:sz w:val="24"/>
          <w:szCs w:val="24"/>
        </w:rPr>
        <w:t>2</w:t>
      </w:r>
      <w:r w:rsidR="00E24EC0" w:rsidRPr="006C3BE5">
        <w:rPr>
          <w:sz w:val="24"/>
          <w:szCs w:val="24"/>
        </w:rPr>
        <w:t>»</w:t>
      </w:r>
      <w:r w:rsidRPr="006C3BE5">
        <w:rPr>
          <w:sz w:val="24"/>
          <w:szCs w:val="24"/>
        </w:rPr>
        <w:t xml:space="preserve"> </w:t>
      </w:r>
      <w:r w:rsidR="00246546" w:rsidRPr="006C3BE5">
        <w:rPr>
          <w:sz w:val="24"/>
          <w:szCs w:val="24"/>
        </w:rPr>
        <w:t>нояб</w:t>
      </w:r>
      <w:r w:rsidRPr="006C3BE5">
        <w:rPr>
          <w:sz w:val="24"/>
          <w:szCs w:val="24"/>
        </w:rPr>
        <w:t xml:space="preserve">ря по </w:t>
      </w:r>
      <w:r w:rsidR="00E24EC0" w:rsidRPr="006C3BE5">
        <w:rPr>
          <w:sz w:val="24"/>
          <w:szCs w:val="24"/>
        </w:rPr>
        <w:t>«</w:t>
      </w:r>
      <w:r w:rsidR="00246546" w:rsidRPr="006C3BE5">
        <w:rPr>
          <w:sz w:val="24"/>
          <w:szCs w:val="24"/>
        </w:rPr>
        <w:t>2</w:t>
      </w:r>
      <w:r w:rsidR="001D3489">
        <w:rPr>
          <w:sz w:val="24"/>
          <w:szCs w:val="24"/>
        </w:rPr>
        <w:t>8</w:t>
      </w:r>
      <w:r w:rsidR="00E24EC0" w:rsidRPr="006C3BE5">
        <w:rPr>
          <w:sz w:val="24"/>
          <w:szCs w:val="24"/>
        </w:rPr>
        <w:t>»</w:t>
      </w:r>
      <w:r w:rsidRPr="006C3BE5">
        <w:rPr>
          <w:sz w:val="24"/>
          <w:szCs w:val="24"/>
        </w:rPr>
        <w:t xml:space="preserve"> </w:t>
      </w:r>
      <w:r w:rsidR="001D3489">
        <w:rPr>
          <w:sz w:val="24"/>
          <w:szCs w:val="24"/>
        </w:rPr>
        <w:t>ноя</w:t>
      </w:r>
      <w:r w:rsidR="00246546" w:rsidRPr="006C3BE5">
        <w:rPr>
          <w:sz w:val="24"/>
          <w:szCs w:val="24"/>
        </w:rPr>
        <w:t>бря</w:t>
      </w:r>
      <w:r w:rsidRPr="006C3BE5">
        <w:rPr>
          <w:sz w:val="24"/>
          <w:szCs w:val="24"/>
        </w:rPr>
        <w:t xml:space="preserve"> 2</w:t>
      </w:r>
      <w:r w:rsidRPr="00E24EC0">
        <w:rPr>
          <w:sz w:val="24"/>
          <w:szCs w:val="24"/>
        </w:rPr>
        <w:t xml:space="preserve">012 года по рабочим дням с 9 ч. 00 мин. до 18 ч. 00 мин. по месту нахождения  организатора торгов. Рассмотрение  заявок  осуществляется по месту нахождения организатора торгов </w:t>
      </w:r>
      <w:r w:rsidR="006C3BE5">
        <w:rPr>
          <w:sz w:val="24"/>
          <w:szCs w:val="24"/>
        </w:rPr>
        <w:t>«</w:t>
      </w:r>
      <w:r w:rsidR="001D3489">
        <w:rPr>
          <w:sz w:val="24"/>
          <w:szCs w:val="24"/>
        </w:rPr>
        <w:t>28</w:t>
      </w:r>
      <w:r w:rsidR="006C3BE5" w:rsidRPr="006C3BE5">
        <w:rPr>
          <w:sz w:val="24"/>
          <w:szCs w:val="24"/>
        </w:rPr>
        <w:t>»</w:t>
      </w:r>
      <w:r w:rsidRPr="006C3BE5">
        <w:rPr>
          <w:sz w:val="24"/>
          <w:szCs w:val="24"/>
        </w:rPr>
        <w:t xml:space="preserve"> </w:t>
      </w:r>
      <w:r w:rsidR="001D3489">
        <w:rPr>
          <w:sz w:val="24"/>
          <w:szCs w:val="24"/>
        </w:rPr>
        <w:t>ноя</w:t>
      </w:r>
      <w:r w:rsidR="00246546" w:rsidRPr="006C3BE5">
        <w:rPr>
          <w:sz w:val="24"/>
          <w:szCs w:val="24"/>
        </w:rPr>
        <w:t>бря</w:t>
      </w:r>
      <w:r w:rsidRPr="00E24EC0">
        <w:rPr>
          <w:sz w:val="24"/>
          <w:szCs w:val="24"/>
        </w:rPr>
        <w:t xml:space="preserve"> 2012 года в 18 ч. 00 мин.</w:t>
      </w:r>
      <w:r w:rsidR="00391B15">
        <w:rPr>
          <w:sz w:val="24"/>
          <w:szCs w:val="24"/>
        </w:rPr>
        <w:t xml:space="preserve"> </w:t>
      </w:r>
    </w:p>
    <w:p w:rsidR="00D9371D" w:rsidRPr="00E24EC0" w:rsidRDefault="00391B15" w:rsidP="00143D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Дата осмотра земельного участка 28.11.2012г. время 12.00. Осмотр земельного участка организуется организатором торгов посредством выезда на место.</w:t>
      </w:r>
    </w:p>
    <w:p w:rsidR="00D9371D" w:rsidRPr="00E24EC0" w:rsidRDefault="00143D11" w:rsidP="00D9371D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Решение об отказе в проведении торгов может быть принято не позднее</w:t>
      </w:r>
      <w:r w:rsidR="00F46959">
        <w:rPr>
          <w:sz w:val="24"/>
          <w:szCs w:val="24"/>
        </w:rPr>
        <w:t>,</w:t>
      </w:r>
      <w:r>
        <w:rPr>
          <w:sz w:val="24"/>
          <w:szCs w:val="24"/>
        </w:rPr>
        <w:t xml:space="preserve"> чем за 3 дня до</w:t>
      </w:r>
      <w:r w:rsidR="00391B15">
        <w:rPr>
          <w:sz w:val="24"/>
          <w:szCs w:val="24"/>
        </w:rPr>
        <w:t xml:space="preserve"> даты проведения</w:t>
      </w:r>
      <w:r>
        <w:rPr>
          <w:sz w:val="24"/>
          <w:szCs w:val="24"/>
        </w:rPr>
        <w:t xml:space="preserve"> торгов</w:t>
      </w:r>
      <w:r w:rsidR="00D9371D" w:rsidRPr="00E24EC0">
        <w:rPr>
          <w:sz w:val="24"/>
          <w:szCs w:val="24"/>
        </w:rPr>
        <w:t>.</w:t>
      </w:r>
    </w:p>
    <w:p w:rsidR="00391B15" w:rsidRPr="00E24EC0" w:rsidRDefault="00D9371D" w:rsidP="00391B15">
      <w:pPr>
        <w:ind w:firstLine="360"/>
        <w:jc w:val="both"/>
        <w:rPr>
          <w:sz w:val="24"/>
          <w:szCs w:val="24"/>
        </w:rPr>
      </w:pPr>
      <w:r w:rsidRPr="00E24EC0">
        <w:rPr>
          <w:sz w:val="24"/>
          <w:szCs w:val="24"/>
        </w:rPr>
        <w:t>Информацию о торгах, об условиях  договора купли-продажи можно получить у организатора торгов.</w:t>
      </w:r>
    </w:p>
    <w:p w:rsidR="00D9371D" w:rsidRPr="00E24EC0" w:rsidRDefault="00D9371D" w:rsidP="00D9371D">
      <w:pPr>
        <w:ind w:firstLine="360"/>
        <w:jc w:val="both"/>
        <w:rPr>
          <w:sz w:val="24"/>
          <w:szCs w:val="24"/>
        </w:rPr>
      </w:pPr>
      <w:r w:rsidRPr="00E24EC0">
        <w:rPr>
          <w:sz w:val="24"/>
          <w:szCs w:val="24"/>
        </w:rPr>
        <w:t>Зад</w:t>
      </w:r>
      <w:r w:rsidR="00143D11">
        <w:rPr>
          <w:sz w:val="24"/>
          <w:szCs w:val="24"/>
        </w:rPr>
        <w:t>аток возвращается в течение трех</w:t>
      </w:r>
      <w:r w:rsidRPr="00E24EC0">
        <w:rPr>
          <w:sz w:val="24"/>
          <w:szCs w:val="24"/>
        </w:rPr>
        <w:t xml:space="preserve"> дней с даты проведения аукциона.</w:t>
      </w:r>
    </w:p>
    <w:p w:rsidR="00D9371D" w:rsidRPr="00E24EC0" w:rsidRDefault="00D9371D" w:rsidP="00D9371D">
      <w:pPr>
        <w:ind w:firstLine="360"/>
        <w:jc w:val="both"/>
        <w:rPr>
          <w:sz w:val="24"/>
          <w:szCs w:val="24"/>
        </w:rPr>
      </w:pPr>
      <w:r w:rsidRPr="00E24EC0">
        <w:rPr>
          <w:sz w:val="24"/>
          <w:szCs w:val="24"/>
        </w:rPr>
        <w:t>Победителем торгов признается участник, предложивший наибольшую цену.</w:t>
      </w:r>
    </w:p>
    <w:p w:rsidR="00D9371D" w:rsidRDefault="002A7459" w:rsidP="00D9371D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Договор купли-продажи</w:t>
      </w:r>
      <w:r w:rsidR="00D9371D" w:rsidRPr="00E24EC0">
        <w:rPr>
          <w:sz w:val="24"/>
          <w:szCs w:val="24"/>
        </w:rPr>
        <w:t xml:space="preserve"> с победителем заключается  в течение пяти  дней с даты проведения аукциона.</w:t>
      </w:r>
    </w:p>
    <w:p w:rsidR="00D86271" w:rsidRDefault="00D86271" w:rsidP="00D86271">
      <w:pPr>
        <w:ind w:firstLine="360"/>
        <w:jc w:val="both"/>
      </w:pPr>
      <w:r>
        <w:rPr>
          <w:sz w:val="24"/>
          <w:szCs w:val="24"/>
        </w:rPr>
        <w:t>Победитель аукциона пол</w:t>
      </w:r>
      <w:r w:rsidR="002A7459">
        <w:rPr>
          <w:sz w:val="24"/>
          <w:szCs w:val="24"/>
        </w:rPr>
        <w:t>ностью оплачивает покупную цену</w:t>
      </w:r>
      <w:r>
        <w:rPr>
          <w:sz w:val="24"/>
          <w:szCs w:val="24"/>
        </w:rPr>
        <w:t xml:space="preserve"> </w:t>
      </w:r>
      <w:r w:rsidRPr="00E24EC0">
        <w:rPr>
          <w:sz w:val="24"/>
          <w:szCs w:val="24"/>
        </w:rPr>
        <w:t>в сроки, ук</w:t>
      </w:r>
      <w:r w:rsidR="002A7459">
        <w:rPr>
          <w:sz w:val="24"/>
          <w:szCs w:val="24"/>
        </w:rPr>
        <w:t>азанные в договоре купли-продажи</w:t>
      </w:r>
      <w:r>
        <w:rPr>
          <w:sz w:val="24"/>
          <w:szCs w:val="24"/>
        </w:rPr>
        <w:t>.</w:t>
      </w:r>
    </w:p>
    <w:p w:rsidR="00D86271" w:rsidRPr="00E24EC0" w:rsidRDefault="00D86271" w:rsidP="00D9371D">
      <w:pPr>
        <w:ind w:firstLine="360"/>
        <w:jc w:val="both"/>
        <w:rPr>
          <w:sz w:val="24"/>
          <w:szCs w:val="24"/>
        </w:rPr>
      </w:pPr>
    </w:p>
    <w:sectPr w:rsidR="00D86271" w:rsidRPr="00E24EC0" w:rsidSect="00A17A24">
      <w:pgSz w:w="11906" w:h="16838"/>
      <w:pgMar w:top="426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D57F9C"/>
    <w:rsid w:val="00054CF7"/>
    <w:rsid w:val="00057E6B"/>
    <w:rsid w:val="000717B8"/>
    <w:rsid w:val="0008220E"/>
    <w:rsid w:val="00095227"/>
    <w:rsid w:val="000C02F8"/>
    <w:rsid w:val="000D0DF5"/>
    <w:rsid w:val="00143D11"/>
    <w:rsid w:val="001843C5"/>
    <w:rsid w:val="001935DF"/>
    <w:rsid w:val="001C1E05"/>
    <w:rsid w:val="001D3489"/>
    <w:rsid w:val="00246546"/>
    <w:rsid w:val="002749A9"/>
    <w:rsid w:val="00281BA8"/>
    <w:rsid w:val="002A7459"/>
    <w:rsid w:val="003000A1"/>
    <w:rsid w:val="00307D61"/>
    <w:rsid w:val="003667EE"/>
    <w:rsid w:val="00382A80"/>
    <w:rsid w:val="00391B15"/>
    <w:rsid w:val="004273A5"/>
    <w:rsid w:val="00457D74"/>
    <w:rsid w:val="004A404C"/>
    <w:rsid w:val="004C4561"/>
    <w:rsid w:val="004F6268"/>
    <w:rsid w:val="0056089D"/>
    <w:rsid w:val="00574074"/>
    <w:rsid w:val="005C2647"/>
    <w:rsid w:val="005E42B9"/>
    <w:rsid w:val="00626D40"/>
    <w:rsid w:val="006323F9"/>
    <w:rsid w:val="006C3BE5"/>
    <w:rsid w:val="00716CC3"/>
    <w:rsid w:val="007401FD"/>
    <w:rsid w:val="00760FD6"/>
    <w:rsid w:val="00761858"/>
    <w:rsid w:val="007D5C0A"/>
    <w:rsid w:val="007F3521"/>
    <w:rsid w:val="00842263"/>
    <w:rsid w:val="0088534B"/>
    <w:rsid w:val="008D73B1"/>
    <w:rsid w:val="00945BA2"/>
    <w:rsid w:val="009B769F"/>
    <w:rsid w:val="009E1A69"/>
    <w:rsid w:val="009F7AC2"/>
    <w:rsid w:val="00A17A24"/>
    <w:rsid w:val="00A25707"/>
    <w:rsid w:val="00A27526"/>
    <w:rsid w:val="00A908E7"/>
    <w:rsid w:val="00A9164E"/>
    <w:rsid w:val="00AC6AE4"/>
    <w:rsid w:val="00AC6D60"/>
    <w:rsid w:val="00B0114D"/>
    <w:rsid w:val="00B244FB"/>
    <w:rsid w:val="00B71479"/>
    <w:rsid w:val="00BA24BF"/>
    <w:rsid w:val="00BD53F0"/>
    <w:rsid w:val="00BE1120"/>
    <w:rsid w:val="00BF7DBC"/>
    <w:rsid w:val="00C05FE1"/>
    <w:rsid w:val="00C4525C"/>
    <w:rsid w:val="00C85C85"/>
    <w:rsid w:val="00C9378E"/>
    <w:rsid w:val="00D07751"/>
    <w:rsid w:val="00D30E3F"/>
    <w:rsid w:val="00D45D8C"/>
    <w:rsid w:val="00D57F9C"/>
    <w:rsid w:val="00D86271"/>
    <w:rsid w:val="00D904F3"/>
    <w:rsid w:val="00D9371D"/>
    <w:rsid w:val="00D93833"/>
    <w:rsid w:val="00DF104E"/>
    <w:rsid w:val="00DF131B"/>
    <w:rsid w:val="00E24EC0"/>
    <w:rsid w:val="00E91792"/>
    <w:rsid w:val="00E95A9B"/>
    <w:rsid w:val="00EB1285"/>
    <w:rsid w:val="00F236E9"/>
    <w:rsid w:val="00F26B29"/>
    <w:rsid w:val="00F46959"/>
    <w:rsid w:val="00F83138"/>
    <w:rsid w:val="00FA6166"/>
    <w:rsid w:val="00FC60D1"/>
    <w:rsid w:val="00FF5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9B5A3-018B-45EF-B5A5-2D46EC22B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USER</cp:lastModifiedBy>
  <cp:revision>51</cp:revision>
  <cp:lastPrinted>2012-10-30T11:55:00Z</cp:lastPrinted>
  <dcterms:created xsi:type="dcterms:W3CDTF">2012-06-18T08:53:00Z</dcterms:created>
  <dcterms:modified xsi:type="dcterms:W3CDTF">2012-10-31T07:34:00Z</dcterms:modified>
</cp:coreProperties>
</file>