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3BD9" w:rsidRPr="00CE3D32" w:rsidRDefault="0015320D" w:rsidP="008F4E01">
      <w:pPr>
        <w:spacing w:after="0" w:line="240" w:lineRule="auto"/>
        <w:jc w:val="center"/>
        <w:rPr>
          <w:rFonts w:ascii="Arial Narrow" w:hAnsi="Arial Narrow"/>
          <w:b/>
          <w:sz w:val="28"/>
          <w:szCs w:val="28"/>
        </w:rPr>
      </w:pPr>
      <w:r w:rsidRPr="00CE3D32">
        <w:rPr>
          <w:rFonts w:ascii="Arial Narrow" w:hAnsi="Arial Narrow"/>
          <w:b/>
          <w:sz w:val="28"/>
          <w:szCs w:val="28"/>
        </w:rPr>
        <w:t xml:space="preserve">Региональный оператор </w:t>
      </w:r>
      <w:r w:rsidR="007F4B44" w:rsidRPr="00CE3D32">
        <w:rPr>
          <w:rFonts w:ascii="Arial Narrow" w:hAnsi="Arial Narrow"/>
          <w:b/>
          <w:sz w:val="28"/>
          <w:szCs w:val="28"/>
        </w:rPr>
        <w:t>РЕМОНДИС</w:t>
      </w:r>
      <w:r w:rsidR="002B0D84" w:rsidRPr="00CE3D32">
        <w:rPr>
          <w:rFonts w:ascii="Arial Narrow" w:hAnsi="Arial Narrow"/>
          <w:b/>
          <w:sz w:val="28"/>
          <w:szCs w:val="28"/>
        </w:rPr>
        <w:t xml:space="preserve"> информирует о </w:t>
      </w:r>
      <w:r w:rsidR="007F4B44" w:rsidRPr="00CE3D32">
        <w:rPr>
          <w:rFonts w:ascii="Arial Narrow" w:hAnsi="Arial Narrow"/>
          <w:b/>
          <w:sz w:val="28"/>
          <w:szCs w:val="28"/>
        </w:rPr>
        <w:t>широкомасштабн</w:t>
      </w:r>
      <w:r w:rsidR="002B0D84" w:rsidRPr="00CE3D32">
        <w:rPr>
          <w:rFonts w:ascii="Arial Narrow" w:hAnsi="Arial Narrow"/>
          <w:b/>
          <w:sz w:val="28"/>
          <w:szCs w:val="28"/>
        </w:rPr>
        <w:t>ой</w:t>
      </w:r>
      <w:r w:rsidR="007F4B44" w:rsidRPr="00CE3D32">
        <w:rPr>
          <w:rFonts w:ascii="Arial Narrow" w:hAnsi="Arial Narrow"/>
          <w:b/>
          <w:sz w:val="28"/>
          <w:szCs w:val="28"/>
        </w:rPr>
        <w:t xml:space="preserve"> кампани</w:t>
      </w:r>
      <w:r w:rsidR="002B0D84" w:rsidRPr="00CE3D32">
        <w:rPr>
          <w:rFonts w:ascii="Arial Narrow" w:hAnsi="Arial Narrow"/>
          <w:b/>
          <w:sz w:val="28"/>
          <w:szCs w:val="28"/>
        </w:rPr>
        <w:t>и</w:t>
      </w:r>
      <w:r w:rsidR="007F4B44" w:rsidRPr="00CE3D32">
        <w:rPr>
          <w:rFonts w:ascii="Arial Narrow" w:hAnsi="Arial Narrow"/>
          <w:b/>
          <w:sz w:val="28"/>
          <w:szCs w:val="28"/>
        </w:rPr>
        <w:t xml:space="preserve"> по взысканию задолженности за услуги по обращению с твердыми коммунальными отходами.</w:t>
      </w:r>
    </w:p>
    <w:p w:rsidR="007F4B44" w:rsidRPr="008F4E01" w:rsidRDefault="007F4B44" w:rsidP="008F4E01">
      <w:pPr>
        <w:spacing w:after="0" w:line="240" w:lineRule="auto"/>
        <w:jc w:val="center"/>
        <w:rPr>
          <w:rFonts w:ascii="Arial Narrow" w:hAnsi="Arial Narrow"/>
          <w:sz w:val="24"/>
          <w:szCs w:val="24"/>
        </w:rPr>
      </w:pPr>
    </w:p>
    <w:p w:rsidR="00CE3D32" w:rsidRDefault="00CE3D32" w:rsidP="008F4E01">
      <w:pPr>
        <w:spacing w:after="0" w:line="240" w:lineRule="auto"/>
        <w:ind w:firstLine="709"/>
        <w:jc w:val="both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 xml:space="preserve">Мировые судьи в Республике Мордовия </w:t>
      </w:r>
      <w:r w:rsidR="00A1253E">
        <w:rPr>
          <w:rFonts w:ascii="Arial Narrow" w:hAnsi="Arial Narrow"/>
          <w:sz w:val="28"/>
          <w:szCs w:val="28"/>
        </w:rPr>
        <w:t>выносят судебные решения о</w:t>
      </w:r>
      <w:r>
        <w:rPr>
          <w:rFonts w:ascii="Arial Narrow" w:hAnsi="Arial Narrow"/>
          <w:sz w:val="28"/>
          <w:szCs w:val="28"/>
        </w:rPr>
        <w:t xml:space="preserve"> взыскани</w:t>
      </w:r>
      <w:r w:rsidR="00A1253E">
        <w:rPr>
          <w:rFonts w:ascii="Arial Narrow" w:hAnsi="Arial Narrow"/>
          <w:sz w:val="28"/>
          <w:szCs w:val="28"/>
        </w:rPr>
        <w:t>и</w:t>
      </w:r>
      <w:r>
        <w:rPr>
          <w:rFonts w:ascii="Arial Narrow" w:hAnsi="Arial Narrow"/>
          <w:sz w:val="28"/>
          <w:szCs w:val="28"/>
        </w:rPr>
        <w:t xml:space="preserve"> задолженности с физических ли</w:t>
      </w:r>
      <w:r w:rsidR="007B781E">
        <w:rPr>
          <w:rFonts w:ascii="Arial Narrow" w:hAnsi="Arial Narrow"/>
          <w:sz w:val="28"/>
          <w:szCs w:val="28"/>
        </w:rPr>
        <w:t>ц</w:t>
      </w:r>
      <w:r>
        <w:rPr>
          <w:rFonts w:ascii="Arial Narrow" w:hAnsi="Arial Narrow"/>
          <w:sz w:val="28"/>
          <w:szCs w:val="28"/>
        </w:rPr>
        <w:t xml:space="preserve"> за услугу по обращению с отходами.</w:t>
      </w:r>
    </w:p>
    <w:p w:rsidR="00E652A5" w:rsidRPr="0057084C" w:rsidRDefault="00E652A5" w:rsidP="008F4E01">
      <w:pPr>
        <w:spacing w:after="0" w:line="240" w:lineRule="auto"/>
        <w:ind w:firstLine="709"/>
        <w:jc w:val="both"/>
        <w:rPr>
          <w:rFonts w:ascii="Arial Narrow" w:hAnsi="Arial Narrow"/>
          <w:sz w:val="28"/>
          <w:szCs w:val="28"/>
        </w:rPr>
      </w:pPr>
      <w:r w:rsidRPr="0057084C">
        <w:rPr>
          <w:rFonts w:ascii="Arial Narrow" w:hAnsi="Arial Narrow"/>
          <w:sz w:val="28"/>
          <w:szCs w:val="28"/>
        </w:rPr>
        <w:t>Многие жители Мордовии не оплатили на сегодняшний день квитанции Регионального оператора за услугу по обращению с отходами</w:t>
      </w:r>
      <w:r w:rsidR="0084422D">
        <w:rPr>
          <w:rFonts w:ascii="Arial Narrow" w:hAnsi="Arial Narrow"/>
          <w:sz w:val="28"/>
          <w:szCs w:val="28"/>
        </w:rPr>
        <w:t>. Несмотря на то, что о</w:t>
      </w:r>
      <w:r w:rsidR="0084422D" w:rsidRPr="0057084C">
        <w:rPr>
          <w:rFonts w:ascii="Arial Narrow" w:hAnsi="Arial Narrow"/>
          <w:sz w:val="28"/>
          <w:szCs w:val="28"/>
        </w:rPr>
        <w:t>плата коммунальной услуги по обращению с от</w:t>
      </w:r>
      <w:r w:rsidR="0084422D">
        <w:rPr>
          <w:rFonts w:ascii="Arial Narrow" w:hAnsi="Arial Narrow"/>
          <w:sz w:val="28"/>
          <w:szCs w:val="28"/>
        </w:rPr>
        <w:t>х</w:t>
      </w:r>
      <w:r w:rsidR="0084422D" w:rsidRPr="0057084C">
        <w:rPr>
          <w:rFonts w:ascii="Arial Narrow" w:hAnsi="Arial Narrow"/>
          <w:sz w:val="28"/>
          <w:szCs w:val="28"/>
        </w:rPr>
        <w:t>одами является обязательной по законодательству</w:t>
      </w:r>
      <w:r w:rsidR="00CE3D32" w:rsidRPr="00CE3D32">
        <w:rPr>
          <w:rFonts w:ascii="Arial Narrow" w:hAnsi="Arial Narrow"/>
          <w:sz w:val="28"/>
          <w:szCs w:val="28"/>
        </w:rPr>
        <w:t xml:space="preserve"> </w:t>
      </w:r>
      <w:r w:rsidR="00CE3D32" w:rsidRPr="00CE3D32">
        <w:rPr>
          <w:rFonts w:ascii="Arial Narrow" w:hAnsi="Arial Narrow"/>
          <w:sz w:val="28"/>
          <w:szCs w:val="28"/>
          <w:highlight w:val="yellow"/>
        </w:rPr>
        <w:t xml:space="preserve">сумма задолженности населения перед </w:t>
      </w:r>
      <w:proofErr w:type="spellStart"/>
      <w:proofErr w:type="gramStart"/>
      <w:r w:rsidR="00CE3D32" w:rsidRPr="00CE3D32">
        <w:rPr>
          <w:rFonts w:ascii="Arial Narrow" w:hAnsi="Arial Narrow"/>
          <w:sz w:val="28"/>
          <w:szCs w:val="28"/>
          <w:highlight w:val="yellow"/>
        </w:rPr>
        <w:t>рег.оператором</w:t>
      </w:r>
      <w:proofErr w:type="spellEnd"/>
      <w:proofErr w:type="gramEnd"/>
      <w:r w:rsidR="003C1C8E" w:rsidRPr="00CE3D32">
        <w:rPr>
          <w:rFonts w:ascii="Arial Narrow" w:hAnsi="Arial Narrow"/>
          <w:sz w:val="28"/>
          <w:szCs w:val="28"/>
          <w:highlight w:val="yellow"/>
        </w:rPr>
        <w:t xml:space="preserve"> на конец мая</w:t>
      </w:r>
      <w:r w:rsidR="0084422D" w:rsidRPr="00CE3D32">
        <w:rPr>
          <w:rFonts w:ascii="Arial Narrow" w:hAnsi="Arial Narrow"/>
          <w:sz w:val="28"/>
          <w:szCs w:val="28"/>
          <w:highlight w:val="yellow"/>
        </w:rPr>
        <w:t xml:space="preserve"> 2019 года</w:t>
      </w:r>
      <w:r w:rsidR="00CE3D32" w:rsidRPr="00CE3D32">
        <w:rPr>
          <w:rFonts w:ascii="Arial Narrow" w:hAnsi="Arial Narrow"/>
          <w:sz w:val="28"/>
          <w:szCs w:val="28"/>
          <w:highlight w:val="yellow"/>
        </w:rPr>
        <w:t xml:space="preserve"> является критичной</w:t>
      </w:r>
      <w:r w:rsidR="00885E3F">
        <w:rPr>
          <w:rFonts w:ascii="Arial Narrow" w:hAnsi="Arial Narrow"/>
          <w:sz w:val="28"/>
          <w:szCs w:val="28"/>
        </w:rPr>
        <w:t>.</w:t>
      </w:r>
      <w:r w:rsidR="00BB5D07">
        <w:rPr>
          <w:rFonts w:ascii="Arial Narrow" w:hAnsi="Arial Narrow"/>
          <w:sz w:val="28"/>
          <w:szCs w:val="28"/>
        </w:rPr>
        <w:t xml:space="preserve"> Средний процент оплаты населением услуг регионального оператора по обращению с ТКО в район</w:t>
      </w:r>
      <w:r w:rsidR="00CE3D32">
        <w:rPr>
          <w:rFonts w:ascii="Arial Narrow" w:hAnsi="Arial Narrow"/>
          <w:sz w:val="28"/>
          <w:szCs w:val="28"/>
        </w:rPr>
        <w:t>ах республики менее</w:t>
      </w:r>
      <w:r w:rsidR="00BB5D07">
        <w:rPr>
          <w:rFonts w:ascii="Arial Narrow" w:hAnsi="Arial Narrow"/>
          <w:sz w:val="28"/>
          <w:szCs w:val="28"/>
        </w:rPr>
        <w:t xml:space="preserve"> 70%, а по г.о. Саранск </w:t>
      </w:r>
      <w:r w:rsidR="0084422D">
        <w:rPr>
          <w:rFonts w:ascii="Arial Narrow" w:hAnsi="Arial Narrow"/>
          <w:sz w:val="28"/>
          <w:szCs w:val="28"/>
        </w:rPr>
        <w:t>– 88%.</w:t>
      </w:r>
    </w:p>
    <w:p w:rsidR="007528C7" w:rsidRDefault="007528C7" w:rsidP="008F4E01">
      <w:pPr>
        <w:spacing w:after="0" w:line="240" w:lineRule="auto"/>
        <w:ind w:firstLine="709"/>
        <w:jc w:val="both"/>
        <w:rPr>
          <w:rFonts w:ascii="Arial Narrow" w:hAnsi="Arial Narrow"/>
          <w:sz w:val="28"/>
          <w:szCs w:val="28"/>
        </w:rPr>
      </w:pPr>
      <w:r w:rsidRPr="0057084C">
        <w:rPr>
          <w:rFonts w:ascii="Arial Narrow" w:hAnsi="Arial Narrow"/>
          <w:sz w:val="28"/>
          <w:szCs w:val="28"/>
        </w:rPr>
        <w:t xml:space="preserve">Обязанность по оплате коммунальных услуг, в том числе и по обращению с ТКО, закреплена в ч. 1 ст. 153 Жилищного кодекса РФ. Согласно </w:t>
      </w:r>
      <w:r w:rsidRPr="0057084C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>Постановлени</w:t>
      </w:r>
      <w:r w:rsidR="0022081A" w:rsidRPr="0057084C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>ю</w:t>
      </w:r>
      <w:r w:rsidRPr="0057084C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 xml:space="preserve"> Правительства РФ</w:t>
      </w:r>
      <w:r w:rsidR="00C364A8" w:rsidRPr="0057084C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 xml:space="preserve"> от 12.11.2016 г.</w:t>
      </w:r>
      <w:r w:rsidRPr="0057084C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 xml:space="preserve"> № 1156</w:t>
      </w:r>
      <w:r w:rsidRPr="0057084C">
        <w:rPr>
          <w:rFonts w:ascii="Arial Narrow" w:hAnsi="Arial Narrow"/>
          <w:sz w:val="28"/>
          <w:szCs w:val="28"/>
        </w:rPr>
        <w:t xml:space="preserve"> договор являе</w:t>
      </w:r>
      <w:bookmarkStart w:id="0" w:name="_GoBack"/>
      <w:bookmarkEnd w:id="0"/>
      <w:r w:rsidRPr="0057084C">
        <w:rPr>
          <w:rFonts w:ascii="Arial Narrow" w:hAnsi="Arial Narrow"/>
          <w:sz w:val="28"/>
          <w:szCs w:val="28"/>
        </w:rPr>
        <w:t xml:space="preserve">тся публичным для обоих сторон и может быть заключен без письменной формы в соответствии с типовой формой, утвержденной данным Постановлением, и заключается с момента оплаты услуги, использования </w:t>
      </w:r>
      <w:r w:rsidR="0022081A" w:rsidRPr="0057084C">
        <w:rPr>
          <w:rFonts w:ascii="Arial Narrow" w:hAnsi="Arial Narrow"/>
          <w:sz w:val="28"/>
          <w:szCs w:val="28"/>
        </w:rPr>
        <w:t>потребителем</w:t>
      </w:r>
      <w:r w:rsidRPr="0057084C">
        <w:rPr>
          <w:rFonts w:ascii="Arial Narrow" w:hAnsi="Arial Narrow"/>
          <w:sz w:val="28"/>
          <w:szCs w:val="28"/>
        </w:rPr>
        <w:t xml:space="preserve"> инфраструктуры (мусорного контейнера)</w:t>
      </w:r>
      <w:r w:rsidR="00C364A8" w:rsidRPr="0057084C">
        <w:rPr>
          <w:rFonts w:ascii="Arial Narrow" w:hAnsi="Arial Narrow"/>
          <w:sz w:val="28"/>
          <w:szCs w:val="28"/>
        </w:rPr>
        <w:t xml:space="preserve"> или спец.техники при бестарном способе сбора отходов</w:t>
      </w:r>
      <w:r w:rsidRPr="0057084C">
        <w:rPr>
          <w:rFonts w:ascii="Arial Narrow" w:hAnsi="Arial Narrow"/>
          <w:sz w:val="28"/>
          <w:szCs w:val="28"/>
        </w:rPr>
        <w:t xml:space="preserve"> либо отсутствия отказа от оферты. Фактически договор был уже в</w:t>
      </w:r>
      <w:r w:rsidR="00C364A8" w:rsidRPr="0057084C">
        <w:rPr>
          <w:rFonts w:ascii="Arial Narrow" w:hAnsi="Arial Narrow"/>
          <w:sz w:val="28"/>
          <w:szCs w:val="28"/>
        </w:rPr>
        <w:t>сем отходообразователям</w:t>
      </w:r>
      <w:r w:rsidRPr="0057084C">
        <w:rPr>
          <w:rFonts w:ascii="Arial Narrow" w:hAnsi="Arial Narrow"/>
          <w:sz w:val="28"/>
          <w:szCs w:val="28"/>
        </w:rPr>
        <w:t xml:space="preserve"> направлен в момент опубликования публичной оферты на сайте ООО «РЕМОНДИС Саранск»</w:t>
      </w:r>
      <w:r w:rsidR="00C364A8" w:rsidRPr="0057084C">
        <w:rPr>
          <w:rFonts w:ascii="Arial Narrow" w:hAnsi="Arial Narrow"/>
          <w:sz w:val="28"/>
          <w:szCs w:val="28"/>
        </w:rPr>
        <w:t xml:space="preserve"> и</w:t>
      </w:r>
      <w:r w:rsidRPr="0057084C">
        <w:rPr>
          <w:rFonts w:ascii="Arial Narrow" w:hAnsi="Arial Narrow"/>
          <w:sz w:val="28"/>
          <w:szCs w:val="28"/>
        </w:rPr>
        <w:t xml:space="preserve"> в газете «Известия Мордовии» от 4 апреля 2018 года, которая распространяется н</w:t>
      </w:r>
      <w:r w:rsidR="00E652A5" w:rsidRPr="0057084C">
        <w:rPr>
          <w:rFonts w:ascii="Arial Narrow" w:hAnsi="Arial Narrow"/>
          <w:sz w:val="28"/>
          <w:szCs w:val="28"/>
        </w:rPr>
        <w:t>а территории всей республики. Жители Мордовии</w:t>
      </w:r>
      <w:r w:rsidRPr="0057084C">
        <w:rPr>
          <w:rFonts w:ascii="Arial Narrow" w:hAnsi="Arial Narrow"/>
          <w:sz w:val="28"/>
          <w:szCs w:val="28"/>
        </w:rPr>
        <w:t xml:space="preserve"> в любой момент могли с ним ознакомиться.</w:t>
      </w:r>
      <w:r w:rsidR="00C364A8" w:rsidRPr="0057084C">
        <w:rPr>
          <w:rFonts w:ascii="Arial Narrow" w:hAnsi="Arial Narrow"/>
          <w:sz w:val="28"/>
          <w:szCs w:val="28"/>
        </w:rPr>
        <w:t xml:space="preserve"> Отказаться от его</w:t>
      </w:r>
      <w:r w:rsidR="0022081A" w:rsidRPr="0057084C">
        <w:rPr>
          <w:rFonts w:ascii="Arial Narrow" w:hAnsi="Arial Narrow"/>
          <w:sz w:val="28"/>
          <w:szCs w:val="28"/>
        </w:rPr>
        <w:t xml:space="preserve"> заключения просто из-за нежелания его заключать</w:t>
      </w:r>
      <w:r w:rsidR="007F4B44">
        <w:rPr>
          <w:rFonts w:ascii="Arial Narrow" w:hAnsi="Arial Narrow"/>
          <w:sz w:val="28"/>
          <w:szCs w:val="28"/>
        </w:rPr>
        <w:t>,</w:t>
      </w:r>
      <w:r w:rsidR="0022081A" w:rsidRPr="0057084C">
        <w:rPr>
          <w:rFonts w:ascii="Arial Narrow" w:hAnsi="Arial Narrow"/>
          <w:sz w:val="28"/>
          <w:szCs w:val="28"/>
        </w:rPr>
        <w:t xml:space="preserve"> </w:t>
      </w:r>
      <w:r w:rsidR="007F4B44">
        <w:rPr>
          <w:rFonts w:ascii="Arial Narrow" w:hAnsi="Arial Narrow"/>
          <w:sz w:val="28"/>
          <w:szCs w:val="28"/>
        </w:rPr>
        <w:t>даже если кто-то считает, что у него на</w:t>
      </w:r>
      <w:r w:rsidR="0022081A" w:rsidRPr="0057084C">
        <w:rPr>
          <w:rFonts w:ascii="Arial Narrow" w:hAnsi="Arial Narrow"/>
          <w:sz w:val="28"/>
          <w:szCs w:val="28"/>
        </w:rPr>
        <w:t xml:space="preserve"> 100% отсутств</w:t>
      </w:r>
      <w:r w:rsidR="007F4B44">
        <w:rPr>
          <w:rFonts w:ascii="Arial Narrow" w:hAnsi="Arial Narrow"/>
          <w:sz w:val="28"/>
          <w:szCs w:val="28"/>
        </w:rPr>
        <w:t>уют</w:t>
      </w:r>
      <w:r w:rsidR="0022081A" w:rsidRPr="0057084C">
        <w:rPr>
          <w:rFonts w:ascii="Arial Narrow" w:hAnsi="Arial Narrow"/>
          <w:sz w:val="28"/>
          <w:szCs w:val="28"/>
        </w:rPr>
        <w:t xml:space="preserve"> отход</w:t>
      </w:r>
      <w:r w:rsidR="007F4B44">
        <w:rPr>
          <w:rFonts w:ascii="Arial Narrow" w:hAnsi="Arial Narrow"/>
          <w:sz w:val="28"/>
          <w:szCs w:val="28"/>
        </w:rPr>
        <w:t>ы</w:t>
      </w:r>
      <w:r w:rsidR="0022081A" w:rsidRPr="0057084C">
        <w:rPr>
          <w:rFonts w:ascii="Arial Narrow" w:hAnsi="Arial Narrow"/>
          <w:sz w:val="28"/>
          <w:szCs w:val="28"/>
        </w:rPr>
        <w:t xml:space="preserve"> от жизнедеятельности</w:t>
      </w:r>
      <w:r w:rsidR="007F4B44">
        <w:rPr>
          <w:rFonts w:ascii="Arial Narrow" w:hAnsi="Arial Narrow"/>
          <w:sz w:val="28"/>
          <w:szCs w:val="28"/>
        </w:rPr>
        <w:t>, нельзя</w:t>
      </w:r>
      <w:r w:rsidR="00C364A8" w:rsidRPr="0057084C">
        <w:rPr>
          <w:rFonts w:ascii="Arial Narrow" w:hAnsi="Arial Narrow"/>
          <w:sz w:val="28"/>
          <w:szCs w:val="28"/>
        </w:rPr>
        <w:t xml:space="preserve">. </w:t>
      </w:r>
      <w:r w:rsidR="00E652A5" w:rsidRPr="0057084C">
        <w:rPr>
          <w:rFonts w:ascii="Arial Narrow" w:hAnsi="Arial Narrow"/>
          <w:sz w:val="28"/>
          <w:szCs w:val="28"/>
        </w:rPr>
        <w:t>Законом такой возможности не предоставлено.</w:t>
      </w:r>
      <w:r w:rsidR="00B57036" w:rsidRPr="0057084C">
        <w:rPr>
          <w:rFonts w:ascii="Arial Narrow" w:hAnsi="Arial Narrow"/>
          <w:sz w:val="28"/>
          <w:szCs w:val="28"/>
        </w:rPr>
        <w:t xml:space="preserve"> Услуга по обращению  с отходами оказывается Региональным оператором с 1 мая 2018 г. во всех районах Республики Мордовия</w:t>
      </w:r>
      <w:r w:rsidR="0022081A" w:rsidRPr="0057084C">
        <w:rPr>
          <w:rFonts w:ascii="Arial Narrow" w:hAnsi="Arial Narrow"/>
          <w:sz w:val="28"/>
          <w:szCs w:val="28"/>
        </w:rPr>
        <w:t xml:space="preserve"> и с 01 января</w:t>
      </w:r>
      <w:r w:rsidR="0084422D">
        <w:rPr>
          <w:rFonts w:ascii="Arial Narrow" w:hAnsi="Arial Narrow"/>
          <w:sz w:val="28"/>
          <w:szCs w:val="28"/>
        </w:rPr>
        <w:t xml:space="preserve"> 2018 года</w:t>
      </w:r>
      <w:r w:rsidR="0022081A" w:rsidRPr="0057084C">
        <w:rPr>
          <w:rFonts w:ascii="Arial Narrow" w:hAnsi="Arial Narrow"/>
          <w:sz w:val="28"/>
          <w:szCs w:val="28"/>
        </w:rPr>
        <w:t xml:space="preserve"> в г.о. Саранск</w:t>
      </w:r>
      <w:r w:rsidR="00B57036" w:rsidRPr="0057084C">
        <w:rPr>
          <w:rFonts w:ascii="Arial Narrow" w:hAnsi="Arial Narrow"/>
          <w:sz w:val="28"/>
          <w:szCs w:val="28"/>
        </w:rPr>
        <w:t xml:space="preserve">. </w:t>
      </w:r>
    </w:p>
    <w:p w:rsidR="002B0D84" w:rsidRPr="0057084C" w:rsidRDefault="002B0D84" w:rsidP="008F4E01">
      <w:pPr>
        <w:spacing w:after="0" w:line="240" w:lineRule="auto"/>
        <w:ind w:firstLine="709"/>
        <w:jc w:val="both"/>
        <w:rPr>
          <w:rFonts w:ascii="Arial Narrow" w:hAnsi="Arial Narrow"/>
          <w:sz w:val="28"/>
          <w:szCs w:val="28"/>
        </w:rPr>
      </w:pPr>
      <w:r w:rsidRPr="0057084C">
        <w:rPr>
          <w:rFonts w:ascii="Arial Narrow" w:hAnsi="Arial Narrow"/>
          <w:sz w:val="28"/>
          <w:szCs w:val="28"/>
        </w:rPr>
        <w:t>Соответственно, чем дольше человек не платит, тем болезненнее для него будет впоследствии оплачивать задолженность по решению суда</w:t>
      </w:r>
      <w:r>
        <w:rPr>
          <w:rFonts w:ascii="Arial Narrow" w:hAnsi="Arial Narrow"/>
          <w:sz w:val="28"/>
          <w:szCs w:val="28"/>
        </w:rPr>
        <w:t>, к которой нужно будет добавить еще и 200-400 рублей</w:t>
      </w:r>
      <w:r w:rsidR="0084422D">
        <w:rPr>
          <w:rFonts w:ascii="Arial Narrow" w:hAnsi="Arial Narrow"/>
          <w:sz w:val="28"/>
          <w:szCs w:val="28"/>
        </w:rPr>
        <w:t>, а возможно и более,</w:t>
      </w:r>
      <w:r>
        <w:rPr>
          <w:rFonts w:ascii="Arial Narrow" w:hAnsi="Arial Narrow"/>
          <w:sz w:val="28"/>
          <w:szCs w:val="28"/>
        </w:rPr>
        <w:t xml:space="preserve"> судебных издержек</w:t>
      </w:r>
      <w:r w:rsidRPr="0057084C">
        <w:rPr>
          <w:rFonts w:ascii="Arial Narrow" w:hAnsi="Arial Narrow"/>
          <w:sz w:val="28"/>
          <w:szCs w:val="28"/>
        </w:rPr>
        <w:t>.</w:t>
      </w:r>
    </w:p>
    <w:p w:rsidR="002B0D84" w:rsidRDefault="002B0D84" w:rsidP="008F4E01">
      <w:pPr>
        <w:spacing w:after="0" w:line="240" w:lineRule="auto"/>
        <w:ind w:firstLine="709"/>
        <w:jc w:val="both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С</w:t>
      </w:r>
      <w:r w:rsidR="00E652A5" w:rsidRPr="0057084C">
        <w:rPr>
          <w:rFonts w:ascii="Arial Narrow" w:hAnsi="Arial Narrow"/>
          <w:sz w:val="28"/>
          <w:szCs w:val="28"/>
        </w:rPr>
        <w:t xml:space="preserve"> 2018 </w:t>
      </w:r>
      <w:r w:rsidR="0057084C" w:rsidRPr="0057084C">
        <w:rPr>
          <w:rFonts w:ascii="Arial Narrow" w:hAnsi="Arial Narrow"/>
          <w:sz w:val="28"/>
          <w:szCs w:val="28"/>
        </w:rPr>
        <w:t xml:space="preserve">года </w:t>
      </w:r>
      <w:r w:rsidR="00E652A5" w:rsidRPr="0057084C">
        <w:rPr>
          <w:rFonts w:ascii="Arial Narrow" w:hAnsi="Arial Narrow"/>
          <w:sz w:val="28"/>
          <w:szCs w:val="28"/>
        </w:rPr>
        <w:t>Региональный оператор</w:t>
      </w:r>
      <w:r w:rsidR="0084422D">
        <w:rPr>
          <w:rFonts w:ascii="Arial Narrow" w:hAnsi="Arial Narrow"/>
          <w:sz w:val="28"/>
          <w:szCs w:val="28"/>
        </w:rPr>
        <w:t xml:space="preserve"> уже</w:t>
      </w:r>
      <w:r w:rsidR="00E652A5" w:rsidRPr="0057084C">
        <w:rPr>
          <w:rFonts w:ascii="Arial Narrow" w:hAnsi="Arial Narrow"/>
          <w:sz w:val="28"/>
          <w:szCs w:val="28"/>
        </w:rPr>
        <w:t xml:space="preserve"> </w:t>
      </w:r>
      <w:r w:rsidR="00C364A8" w:rsidRPr="0057084C">
        <w:rPr>
          <w:rFonts w:ascii="Arial Narrow" w:hAnsi="Arial Narrow"/>
          <w:sz w:val="28"/>
          <w:szCs w:val="28"/>
        </w:rPr>
        <w:t>разосла</w:t>
      </w:r>
      <w:r w:rsidR="0057084C" w:rsidRPr="0057084C">
        <w:rPr>
          <w:rFonts w:ascii="Arial Narrow" w:hAnsi="Arial Narrow"/>
          <w:sz w:val="28"/>
          <w:szCs w:val="28"/>
        </w:rPr>
        <w:t xml:space="preserve">л </w:t>
      </w:r>
      <w:r>
        <w:rPr>
          <w:rFonts w:ascii="Arial Narrow" w:hAnsi="Arial Narrow"/>
          <w:sz w:val="28"/>
          <w:szCs w:val="28"/>
        </w:rPr>
        <w:t xml:space="preserve">около 60 000 </w:t>
      </w:r>
      <w:r w:rsidR="00C364A8" w:rsidRPr="0057084C">
        <w:rPr>
          <w:rFonts w:ascii="Arial Narrow" w:hAnsi="Arial Narrow"/>
          <w:sz w:val="28"/>
          <w:szCs w:val="28"/>
        </w:rPr>
        <w:t>претензионны</w:t>
      </w:r>
      <w:r>
        <w:rPr>
          <w:rFonts w:ascii="Arial Narrow" w:hAnsi="Arial Narrow"/>
          <w:sz w:val="28"/>
          <w:szCs w:val="28"/>
        </w:rPr>
        <w:t>х</w:t>
      </w:r>
      <w:r w:rsidR="00C364A8" w:rsidRPr="0057084C">
        <w:rPr>
          <w:rFonts w:ascii="Arial Narrow" w:hAnsi="Arial Narrow"/>
          <w:sz w:val="28"/>
          <w:szCs w:val="28"/>
        </w:rPr>
        <w:t xml:space="preserve"> пис</w:t>
      </w:r>
      <w:r>
        <w:rPr>
          <w:rFonts w:ascii="Arial Narrow" w:hAnsi="Arial Narrow"/>
          <w:sz w:val="28"/>
          <w:szCs w:val="28"/>
        </w:rPr>
        <w:t>е</w:t>
      </w:r>
      <w:r w:rsidR="00C364A8" w:rsidRPr="0057084C">
        <w:rPr>
          <w:rFonts w:ascii="Arial Narrow" w:hAnsi="Arial Narrow"/>
          <w:sz w:val="28"/>
          <w:szCs w:val="28"/>
        </w:rPr>
        <w:t>м в первую очередь тем, чей долг превышает 1000-1500 рублей. На погашение</w:t>
      </w:r>
      <w:r w:rsidR="00E652A5" w:rsidRPr="0057084C">
        <w:rPr>
          <w:rFonts w:ascii="Arial Narrow" w:hAnsi="Arial Narrow"/>
          <w:sz w:val="28"/>
          <w:szCs w:val="28"/>
        </w:rPr>
        <w:t xml:space="preserve"> потребителю предоставля</w:t>
      </w:r>
      <w:r>
        <w:rPr>
          <w:rFonts w:ascii="Arial Narrow" w:hAnsi="Arial Narrow"/>
          <w:sz w:val="28"/>
          <w:szCs w:val="28"/>
        </w:rPr>
        <w:t>л</w:t>
      </w:r>
      <w:r w:rsidR="00E652A5" w:rsidRPr="0057084C">
        <w:rPr>
          <w:rFonts w:ascii="Arial Narrow" w:hAnsi="Arial Narrow"/>
          <w:sz w:val="28"/>
          <w:szCs w:val="28"/>
        </w:rPr>
        <w:t xml:space="preserve">ся срок </w:t>
      </w:r>
      <w:r w:rsidR="00C364A8" w:rsidRPr="0057084C">
        <w:rPr>
          <w:rFonts w:ascii="Arial Narrow" w:hAnsi="Arial Narrow"/>
          <w:sz w:val="28"/>
          <w:szCs w:val="28"/>
        </w:rPr>
        <w:t xml:space="preserve">до 10 дней, </w:t>
      </w:r>
      <w:r>
        <w:rPr>
          <w:rFonts w:ascii="Arial Narrow" w:hAnsi="Arial Narrow"/>
          <w:sz w:val="28"/>
          <w:szCs w:val="28"/>
        </w:rPr>
        <w:t>в случае неоплаты подаются заявления мировым судьям о взыскании задолженности</w:t>
      </w:r>
      <w:r w:rsidR="00C364A8" w:rsidRPr="0057084C">
        <w:rPr>
          <w:rFonts w:ascii="Arial Narrow" w:hAnsi="Arial Narrow"/>
          <w:sz w:val="28"/>
          <w:szCs w:val="28"/>
        </w:rPr>
        <w:t xml:space="preserve">. </w:t>
      </w:r>
    </w:p>
    <w:p w:rsidR="00885E3F" w:rsidRDefault="002B0D84" w:rsidP="008F4E01">
      <w:pPr>
        <w:spacing w:after="0" w:line="240" w:lineRule="auto"/>
        <w:ind w:firstLine="709"/>
        <w:jc w:val="both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На сегодняшний день по жилым помещениям в многоквартирных домах и индивидуальных жилым домам подано в общей сложности более 600 заявлений</w:t>
      </w:r>
      <w:r w:rsidR="00376B06">
        <w:rPr>
          <w:rFonts w:ascii="Arial Narrow" w:hAnsi="Arial Narrow"/>
          <w:sz w:val="28"/>
          <w:szCs w:val="28"/>
        </w:rPr>
        <w:t xml:space="preserve"> </w:t>
      </w:r>
      <w:r w:rsidR="00376B06" w:rsidRPr="00376B06">
        <w:rPr>
          <w:rFonts w:ascii="Arial Narrow" w:hAnsi="Arial Narrow"/>
          <w:sz w:val="28"/>
          <w:szCs w:val="28"/>
          <w:highlight w:val="yellow"/>
        </w:rPr>
        <w:t>в суд</w:t>
      </w:r>
      <w:r w:rsidR="00376B06">
        <w:rPr>
          <w:rFonts w:ascii="Arial Narrow" w:hAnsi="Arial Narrow"/>
          <w:sz w:val="28"/>
          <w:szCs w:val="28"/>
        </w:rPr>
        <w:t xml:space="preserve">, </w:t>
      </w:r>
      <w:r w:rsidR="00885E3F">
        <w:rPr>
          <w:rFonts w:ascii="Arial Narrow" w:hAnsi="Arial Narrow"/>
          <w:sz w:val="28"/>
          <w:szCs w:val="28"/>
        </w:rPr>
        <w:t xml:space="preserve">такие </w:t>
      </w:r>
      <w:r w:rsidR="00376B06" w:rsidRPr="00376B06">
        <w:rPr>
          <w:rFonts w:ascii="Arial Narrow" w:hAnsi="Arial Narrow"/>
          <w:sz w:val="28"/>
          <w:szCs w:val="28"/>
          <w:highlight w:val="yellow"/>
        </w:rPr>
        <w:t>заявления будут поданы по всем должникам.</w:t>
      </w:r>
      <w:r w:rsidR="00885E3F">
        <w:rPr>
          <w:rFonts w:ascii="Arial Narrow" w:hAnsi="Arial Narrow"/>
          <w:sz w:val="28"/>
          <w:szCs w:val="28"/>
        </w:rPr>
        <w:t xml:space="preserve"> </w:t>
      </w:r>
    </w:p>
    <w:p w:rsidR="002B0D84" w:rsidRDefault="002B0D84" w:rsidP="008F4E01">
      <w:pPr>
        <w:spacing w:after="0" w:line="240" w:lineRule="auto"/>
        <w:ind w:firstLine="709"/>
        <w:jc w:val="both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 xml:space="preserve">Сложившаяся в Республике Мордовия судебная практика показывает, что </w:t>
      </w:r>
      <w:r w:rsidR="0084422D">
        <w:rPr>
          <w:rFonts w:ascii="Arial Narrow" w:hAnsi="Arial Narrow"/>
          <w:sz w:val="28"/>
          <w:szCs w:val="28"/>
        </w:rPr>
        <w:t xml:space="preserve">в </w:t>
      </w:r>
      <w:r>
        <w:rPr>
          <w:rFonts w:ascii="Arial Narrow" w:hAnsi="Arial Narrow"/>
          <w:sz w:val="28"/>
          <w:szCs w:val="28"/>
        </w:rPr>
        <w:t>99% случае</w:t>
      </w:r>
      <w:r w:rsidR="0084422D">
        <w:rPr>
          <w:rFonts w:ascii="Arial Narrow" w:hAnsi="Arial Narrow"/>
          <w:sz w:val="28"/>
          <w:szCs w:val="28"/>
        </w:rPr>
        <w:t>в</w:t>
      </w:r>
      <w:r>
        <w:rPr>
          <w:rFonts w:ascii="Arial Narrow" w:hAnsi="Arial Narrow"/>
          <w:sz w:val="28"/>
          <w:szCs w:val="28"/>
        </w:rPr>
        <w:t xml:space="preserve"> мировым судьей выносится </w:t>
      </w:r>
      <w:r w:rsidRPr="00376B06">
        <w:rPr>
          <w:rFonts w:ascii="Arial Narrow" w:hAnsi="Arial Narrow"/>
          <w:sz w:val="28"/>
          <w:szCs w:val="28"/>
        </w:rPr>
        <w:t>решение</w:t>
      </w:r>
      <w:r w:rsidR="00376B06" w:rsidRPr="00376B06">
        <w:rPr>
          <w:rFonts w:ascii="Arial Narrow" w:hAnsi="Arial Narrow"/>
          <w:sz w:val="28"/>
          <w:szCs w:val="28"/>
        </w:rPr>
        <w:t xml:space="preserve"> </w:t>
      </w:r>
      <w:r>
        <w:rPr>
          <w:rFonts w:ascii="Arial Narrow" w:hAnsi="Arial Narrow"/>
          <w:sz w:val="28"/>
          <w:szCs w:val="28"/>
        </w:rPr>
        <w:t>взыскани</w:t>
      </w:r>
      <w:r w:rsidR="00885E3F">
        <w:rPr>
          <w:rFonts w:ascii="Arial Narrow" w:hAnsi="Arial Narrow"/>
          <w:sz w:val="28"/>
          <w:szCs w:val="28"/>
        </w:rPr>
        <w:t>и</w:t>
      </w:r>
      <w:r>
        <w:rPr>
          <w:rFonts w:ascii="Arial Narrow" w:hAnsi="Arial Narrow"/>
          <w:sz w:val="28"/>
          <w:szCs w:val="28"/>
        </w:rPr>
        <w:t xml:space="preserve"> 100% задолженности и суммы </w:t>
      </w:r>
      <w:proofErr w:type="gramStart"/>
      <w:r>
        <w:rPr>
          <w:rFonts w:ascii="Arial Narrow" w:hAnsi="Arial Narrow"/>
          <w:sz w:val="28"/>
          <w:szCs w:val="28"/>
        </w:rPr>
        <w:t>гос.пошлины</w:t>
      </w:r>
      <w:proofErr w:type="gramEnd"/>
      <w:r>
        <w:rPr>
          <w:rFonts w:ascii="Arial Narrow" w:hAnsi="Arial Narrow"/>
          <w:sz w:val="28"/>
          <w:szCs w:val="28"/>
        </w:rPr>
        <w:t xml:space="preserve"> с потребителя – должника.</w:t>
      </w:r>
    </w:p>
    <w:p w:rsidR="002B0D84" w:rsidRDefault="002B0D84" w:rsidP="008F4E01">
      <w:pPr>
        <w:spacing w:after="0" w:line="240" w:lineRule="auto"/>
        <w:ind w:firstLine="709"/>
        <w:jc w:val="both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Указанн</w:t>
      </w:r>
      <w:r w:rsidR="0084422D">
        <w:rPr>
          <w:rFonts w:ascii="Arial Narrow" w:hAnsi="Arial Narrow"/>
          <w:sz w:val="28"/>
          <w:szCs w:val="28"/>
        </w:rPr>
        <w:t>ые</w:t>
      </w:r>
      <w:r>
        <w:rPr>
          <w:rFonts w:ascii="Arial Narrow" w:hAnsi="Arial Narrow"/>
          <w:sz w:val="28"/>
          <w:szCs w:val="28"/>
        </w:rPr>
        <w:t xml:space="preserve"> решени</w:t>
      </w:r>
      <w:r w:rsidR="0084422D">
        <w:rPr>
          <w:rFonts w:ascii="Arial Narrow" w:hAnsi="Arial Narrow"/>
          <w:sz w:val="28"/>
          <w:szCs w:val="28"/>
        </w:rPr>
        <w:t>я</w:t>
      </w:r>
      <w:r>
        <w:rPr>
          <w:rFonts w:ascii="Arial Narrow" w:hAnsi="Arial Narrow"/>
          <w:sz w:val="28"/>
          <w:szCs w:val="28"/>
        </w:rPr>
        <w:t xml:space="preserve"> вынос</w:t>
      </w:r>
      <w:r w:rsidR="0084422D">
        <w:rPr>
          <w:rFonts w:ascii="Arial Narrow" w:hAnsi="Arial Narrow"/>
          <w:sz w:val="28"/>
          <w:szCs w:val="28"/>
        </w:rPr>
        <w:t>я</w:t>
      </w:r>
      <w:r>
        <w:rPr>
          <w:rFonts w:ascii="Arial Narrow" w:hAnsi="Arial Narrow"/>
          <w:sz w:val="28"/>
          <w:szCs w:val="28"/>
        </w:rPr>
        <w:t xml:space="preserve">тся в том числе в отношении тех должников, которые не оплатили ни одной квитанции на оплату услуг по обращению с ТКО и считали себя </w:t>
      </w:r>
      <w:r>
        <w:rPr>
          <w:rFonts w:ascii="Arial Narrow" w:hAnsi="Arial Narrow"/>
          <w:sz w:val="28"/>
          <w:szCs w:val="28"/>
        </w:rPr>
        <w:lastRenderedPageBreak/>
        <w:t>не присоединившимися к публичной оферте, размещенной региональным оператором по обращению с ТКО в СМИ и на своем сайте.</w:t>
      </w:r>
    </w:p>
    <w:p w:rsidR="002B0D84" w:rsidRDefault="0084422D" w:rsidP="008F4E01">
      <w:pPr>
        <w:spacing w:after="0" w:line="240" w:lineRule="auto"/>
        <w:ind w:firstLine="709"/>
        <w:jc w:val="both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 xml:space="preserve">По большинству вынесенных решений уже произошло взыскание задолженности через службу судебных приставов или она была добровольно погашена после вынесения судебного приказа до момента его передачи приставам. </w:t>
      </w:r>
    </w:p>
    <w:p w:rsidR="0084422D" w:rsidRDefault="00B57036" w:rsidP="0084422D">
      <w:pPr>
        <w:spacing w:after="0" w:line="240" w:lineRule="auto"/>
        <w:ind w:firstLine="709"/>
        <w:jc w:val="both"/>
        <w:rPr>
          <w:rFonts w:ascii="Arial Narrow" w:hAnsi="Arial Narrow"/>
          <w:sz w:val="28"/>
          <w:szCs w:val="28"/>
        </w:rPr>
      </w:pPr>
      <w:r w:rsidRPr="0057084C">
        <w:rPr>
          <w:rFonts w:ascii="Arial Narrow" w:hAnsi="Arial Narrow"/>
          <w:sz w:val="28"/>
          <w:szCs w:val="28"/>
        </w:rPr>
        <w:t>Региональный Оператор</w:t>
      </w:r>
      <w:r w:rsidR="0084422D">
        <w:rPr>
          <w:rFonts w:ascii="Arial Narrow" w:hAnsi="Arial Narrow"/>
          <w:sz w:val="28"/>
          <w:szCs w:val="28"/>
        </w:rPr>
        <w:t xml:space="preserve"> в очередной раз</w:t>
      </w:r>
      <w:r w:rsidRPr="0057084C">
        <w:rPr>
          <w:rFonts w:ascii="Arial Narrow" w:hAnsi="Arial Narrow"/>
          <w:sz w:val="28"/>
          <w:szCs w:val="28"/>
        </w:rPr>
        <w:t xml:space="preserve"> призывает</w:t>
      </w:r>
      <w:r w:rsidR="00C364A8" w:rsidRPr="0057084C">
        <w:rPr>
          <w:rFonts w:ascii="Arial Narrow" w:hAnsi="Arial Narrow"/>
          <w:sz w:val="28"/>
          <w:szCs w:val="28"/>
        </w:rPr>
        <w:t xml:space="preserve"> всех своевременно оплачивать предоставленные коммунальные услуги, в том числе по обращению с ТКО</w:t>
      </w:r>
      <w:r w:rsidR="0084422D">
        <w:rPr>
          <w:rFonts w:ascii="Arial Narrow" w:hAnsi="Arial Narrow"/>
          <w:sz w:val="28"/>
          <w:szCs w:val="28"/>
        </w:rPr>
        <w:t>, не допускать ситуаций, когда взыскание задолженности через суд может серьезно ударить по карману, привести к отмене предоставляемых льгот, нарушению жизненных планов, например, из-за введения приставами ограничения на выезд должника за границу.</w:t>
      </w:r>
    </w:p>
    <w:p w:rsidR="00C364A8" w:rsidRPr="0057084C" w:rsidRDefault="00C364A8" w:rsidP="0084422D">
      <w:pPr>
        <w:spacing w:after="0" w:line="240" w:lineRule="auto"/>
        <w:ind w:firstLine="709"/>
        <w:jc w:val="both"/>
        <w:rPr>
          <w:rFonts w:ascii="Arial Narrow" w:hAnsi="Arial Narrow"/>
          <w:sz w:val="28"/>
          <w:szCs w:val="28"/>
        </w:rPr>
      </w:pPr>
      <w:r w:rsidRPr="0057084C">
        <w:rPr>
          <w:rFonts w:ascii="Arial Narrow" w:hAnsi="Arial Narrow"/>
          <w:sz w:val="28"/>
          <w:szCs w:val="28"/>
        </w:rPr>
        <w:t xml:space="preserve">При наличии каких-либо спорных моментов потребитель всегда может обратиться в </w:t>
      </w:r>
      <w:r w:rsidR="0057084C" w:rsidRPr="0057084C">
        <w:rPr>
          <w:rFonts w:ascii="Arial Narrow" w:hAnsi="Arial Narrow"/>
          <w:sz w:val="28"/>
          <w:szCs w:val="28"/>
        </w:rPr>
        <w:t>абонентский отдел регионального оператора в соответствующем районе</w:t>
      </w:r>
      <w:r w:rsidRPr="0057084C">
        <w:rPr>
          <w:rFonts w:ascii="Arial Narrow" w:hAnsi="Arial Narrow"/>
          <w:sz w:val="28"/>
          <w:szCs w:val="28"/>
        </w:rPr>
        <w:t xml:space="preserve"> за разъяснениями. Вся необходимая контактная информация размещена на официальном сайте</w:t>
      </w:r>
      <w:r w:rsidR="0057084C" w:rsidRPr="0057084C">
        <w:rPr>
          <w:rFonts w:ascii="Arial Narrow" w:hAnsi="Arial Narrow"/>
          <w:sz w:val="28"/>
          <w:szCs w:val="28"/>
        </w:rPr>
        <w:t xml:space="preserve"> ООО «РЕМОНДИС Саранск»</w:t>
      </w:r>
      <w:r w:rsidRPr="0057084C">
        <w:rPr>
          <w:rFonts w:ascii="Arial Narrow" w:hAnsi="Arial Narrow"/>
          <w:sz w:val="28"/>
          <w:szCs w:val="28"/>
        </w:rPr>
        <w:t xml:space="preserve"> в разделе «Региональный оператор» по адресу: </w:t>
      </w:r>
      <w:hyperlink r:id="rId4" w:history="1">
        <w:r w:rsidR="00B57036" w:rsidRPr="0057084C">
          <w:rPr>
            <w:rStyle w:val="a3"/>
            <w:rFonts w:ascii="Arial Narrow" w:hAnsi="Arial Narrow"/>
            <w:sz w:val="28"/>
            <w:szCs w:val="28"/>
          </w:rPr>
          <w:t>http://www.remondis-saransk.ru/regionalnyij-operator.html.»</w:t>
        </w:r>
      </w:hyperlink>
      <w:r w:rsidR="008F4E01" w:rsidRPr="0057084C">
        <w:rPr>
          <w:rFonts w:ascii="Arial Narrow" w:hAnsi="Arial Narrow"/>
          <w:sz w:val="28"/>
          <w:szCs w:val="28"/>
        </w:rPr>
        <w:t>.</w:t>
      </w:r>
    </w:p>
    <w:p w:rsidR="0057084C" w:rsidRPr="0057084C" w:rsidRDefault="0057084C" w:rsidP="0057084C">
      <w:pPr>
        <w:pStyle w:val="3"/>
        <w:shd w:val="clear" w:color="auto" w:fill="FFFFFF"/>
        <w:spacing w:before="0" w:beforeAutospacing="0" w:after="0" w:afterAutospacing="0" w:line="348" w:lineRule="atLeast"/>
        <w:ind w:firstLine="708"/>
        <w:jc w:val="both"/>
        <w:textAlignment w:val="baseline"/>
        <w:rPr>
          <w:rFonts w:ascii="Arial Narrow" w:hAnsi="Arial Narrow" w:cs="Arial"/>
          <w:color w:val="000000"/>
          <w:sz w:val="28"/>
          <w:szCs w:val="28"/>
        </w:rPr>
      </w:pPr>
      <w:r w:rsidRPr="0057084C">
        <w:rPr>
          <w:rFonts w:ascii="Arial Narrow" w:hAnsi="Arial Narrow"/>
          <w:color w:val="FF0000"/>
          <w:sz w:val="28"/>
          <w:szCs w:val="28"/>
        </w:rPr>
        <w:t xml:space="preserve">Горячая линия регионального оператора по обращению с твердыми коммунальными отходами </w:t>
      </w:r>
      <w:r w:rsidRPr="0057084C">
        <w:rPr>
          <w:rFonts w:ascii="Arial Narrow" w:hAnsi="Arial Narrow" w:cs="Arial"/>
          <w:color w:val="000000"/>
          <w:sz w:val="28"/>
          <w:szCs w:val="28"/>
          <w:bdr w:val="none" w:sz="0" w:space="0" w:color="auto" w:frame="1"/>
        </w:rPr>
        <w:t xml:space="preserve">+7(8342) </w:t>
      </w:r>
      <w:r w:rsidR="0084422D">
        <w:rPr>
          <w:rFonts w:ascii="Arial Narrow" w:hAnsi="Arial Narrow" w:cs="Arial"/>
          <w:color w:val="000000"/>
          <w:sz w:val="28"/>
          <w:szCs w:val="28"/>
          <w:bdr w:val="none" w:sz="0" w:space="0" w:color="auto" w:frame="1"/>
        </w:rPr>
        <w:t>54 62 44</w:t>
      </w:r>
      <w:r w:rsidRPr="0057084C">
        <w:rPr>
          <w:rFonts w:ascii="Arial Narrow" w:hAnsi="Arial Narrow" w:cs="Arial"/>
          <w:color w:val="000000"/>
          <w:sz w:val="28"/>
          <w:szCs w:val="28"/>
          <w:bdr w:val="none" w:sz="0" w:space="0" w:color="auto" w:frame="1"/>
        </w:rPr>
        <w:t>.</w:t>
      </w:r>
    </w:p>
    <w:p w:rsidR="00C364A8" w:rsidRPr="0057084C" w:rsidRDefault="00C364A8" w:rsidP="008F4E01">
      <w:pPr>
        <w:ind w:firstLine="709"/>
        <w:jc w:val="both"/>
        <w:rPr>
          <w:rFonts w:ascii="Arial Narrow" w:hAnsi="Arial Narrow"/>
          <w:sz w:val="28"/>
          <w:szCs w:val="28"/>
        </w:rPr>
      </w:pPr>
    </w:p>
    <w:p w:rsidR="00C364A8" w:rsidRPr="0057084C" w:rsidRDefault="00C364A8" w:rsidP="001426DC">
      <w:pPr>
        <w:jc w:val="both"/>
        <w:rPr>
          <w:rFonts w:ascii="Arial Narrow" w:hAnsi="Arial Narrow"/>
          <w:sz w:val="28"/>
          <w:szCs w:val="28"/>
        </w:rPr>
      </w:pPr>
    </w:p>
    <w:p w:rsidR="007528C7" w:rsidRPr="0057084C" w:rsidRDefault="007528C7">
      <w:pPr>
        <w:jc w:val="both"/>
        <w:rPr>
          <w:rFonts w:ascii="Arial Narrow" w:hAnsi="Arial Narrow"/>
          <w:sz w:val="28"/>
          <w:szCs w:val="28"/>
        </w:rPr>
      </w:pPr>
    </w:p>
    <w:sectPr w:rsidR="007528C7" w:rsidRPr="005708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3BD9"/>
    <w:rsid w:val="00086A17"/>
    <w:rsid w:val="000924CB"/>
    <w:rsid w:val="001426DC"/>
    <w:rsid w:val="0015320D"/>
    <w:rsid w:val="001F03D3"/>
    <w:rsid w:val="0022081A"/>
    <w:rsid w:val="002B0D84"/>
    <w:rsid w:val="002C1C91"/>
    <w:rsid w:val="002F792C"/>
    <w:rsid w:val="00376B06"/>
    <w:rsid w:val="003B192C"/>
    <w:rsid w:val="003C1C8E"/>
    <w:rsid w:val="0057084C"/>
    <w:rsid w:val="007528C7"/>
    <w:rsid w:val="007978CF"/>
    <w:rsid w:val="007B781E"/>
    <w:rsid w:val="007F4B44"/>
    <w:rsid w:val="0084422D"/>
    <w:rsid w:val="00885E3F"/>
    <w:rsid w:val="008F4E01"/>
    <w:rsid w:val="009F7C58"/>
    <w:rsid w:val="00A1253E"/>
    <w:rsid w:val="00A63718"/>
    <w:rsid w:val="00B57036"/>
    <w:rsid w:val="00BB5D07"/>
    <w:rsid w:val="00C364A8"/>
    <w:rsid w:val="00C602A6"/>
    <w:rsid w:val="00CE3D32"/>
    <w:rsid w:val="00D777B0"/>
    <w:rsid w:val="00E05D88"/>
    <w:rsid w:val="00E652A5"/>
    <w:rsid w:val="00F73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157A6"/>
  <w15:docId w15:val="{20D98D1F-21FB-44FF-A56B-A2DB44074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57084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364A8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C364A8"/>
    <w:rPr>
      <w:color w:val="605E5C"/>
      <w:shd w:val="clear" w:color="auto" w:fill="E1DFDD"/>
    </w:rPr>
  </w:style>
  <w:style w:type="character" w:customStyle="1" w:styleId="30">
    <w:name w:val="Заголовок 3 Знак"/>
    <w:basedOn w:val="a0"/>
    <w:link w:val="3"/>
    <w:uiPriority w:val="9"/>
    <w:rsid w:val="0057084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196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remondis-saransk.ru/regionalnyij-operator.html.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637</Words>
  <Characters>3634</Characters>
  <Application>Microsoft Office Word</Application>
  <DocSecurity>0</DocSecurity>
  <Lines>30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REMONDIS International</Company>
  <LinksUpToDate>false</LinksUpToDate>
  <CharactersWithSpaces>4263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Evgeny Konkov</dc:creator>
  <cp:lastModifiedBy>Evgeny Konkov</cp:lastModifiedBy>
  <cp:revision>4</cp:revision>
  <cp:lastPrinted>2018-12-05T10:29:00Z</cp:lastPrinted>
  <dcterms:created xsi:type="dcterms:W3CDTF">2019-06-13T05:47:00Z</dcterms:created>
  <dcterms:modified xsi:type="dcterms:W3CDTF">2019-06-13T06:31:00Z</dcterms:modified>
</cp:coreProperties>
</file>