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6E5" w:rsidRDefault="004566E5" w:rsidP="004566E5">
      <w:pPr>
        <w:pStyle w:val="1"/>
        <w:spacing w:before="0" w:after="0"/>
        <w:ind w:left="567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54562A">
        <w:rPr>
          <w:rFonts w:ascii="Times New Roman" w:hAnsi="Times New Roman" w:cs="Times New Roman"/>
          <w:b w:val="0"/>
          <w:color w:val="auto"/>
          <w:sz w:val="28"/>
          <w:szCs w:val="28"/>
        </w:rPr>
        <w:t>Администрация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olor w:val="auto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</w:t>
      </w:r>
    </w:p>
    <w:p w:rsidR="004566E5" w:rsidRPr="0054562A" w:rsidRDefault="004566E5" w:rsidP="004566E5">
      <w:pPr>
        <w:pStyle w:val="1"/>
        <w:spacing w:before="0" w:after="0"/>
        <w:ind w:left="567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54562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 w:rsidRPr="0054562A">
        <w:rPr>
          <w:rFonts w:ascii="Times New Roman" w:hAnsi="Times New Roman" w:cs="Times New Roman"/>
          <w:b w:val="0"/>
          <w:color w:val="auto"/>
          <w:sz w:val="28"/>
          <w:szCs w:val="28"/>
        </w:rPr>
        <w:t>Чамзинского</w:t>
      </w:r>
      <w:proofErr w:type="spellEnd"/>
      <w:r w:rsidRPr="0054562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</w:t>
      </w:r>
    </w:p>
    <w:p w:rsidR="004566E5" w:rsidRPr="0054562A" w:rsidRDefault="004566E5" w:rsidP="004566E5">
      <w:pPr>
        <w:ind w:left="567"/>
        <w:jc w:val="center"/>
        <w:rPr>
          <w:rFonts w:ascii="Times New Roman" w:hAnsi="Times New Roman" w:cs="Times New Roman"/>
          <w:sz w:val="28"/>
          <w:szCs w:val="28"/>
        </w:rPr>
      </w:pPr>
      <w:r w:rsidRPr="0054562A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4566E5" w:rsidRPr="0054562A" w:rsidRDefault="004566E5" w:rsidP="004566E5">
      <w:pPr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562A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4566E5" w:rsidRPr="0054562A" w:rsidRDefault="004566E5" w:rsidP="004566E5">
      <w:pPr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13.05.2019г.</w:t>
      </w:r>
      <w:r w:rsidRPr="0054562A">
        <w:rPr>
          <w:rFonts w:ascii="Times New Roman" w:hAnsi="Times New Roman" w:cs="Times New Roman"/>
          <w:sz w:val="28"/>
          <w:szCs w:val="28"/>
        </w:rPr>
        <w:tab/>
      </w:r>
      <w:r w:rsidRPr="0054562A">
        <w:rPr>
          <w:rFonts w:ascii="Times New Roman" w:hAnsi="Times New Roman" w:cs="Times New Roman"/>
          <w:sz w:val="28"/>
          <w:szCs w:val="28"/>
        </w:rPr>
        <w:tab/>
      </w:r>
      <w:r w:rsidRPr="0054562A">
        <w:rPr>
          <w:rFonts w:ascii="Times New Roman" w:hAnsi="Times New Roman" w:cs="Times New Roman"/>
          <w:sz w:val="28"/>
          <w:szCs w:val="28"/>
        </w:rPr>
        <w:tab/>
      </w:r>
      <w:r w:rsidRPr="0054562A">
        <w:rPr>
          <w:rFonts w:ascii="Times New Roman" w:hAnsi="Times New Roman" w:cs="Times New Roman"/>
          <w:sz w:val="28"/>
          <w:szCs w:val="28"/>
        </w:rPr>
        <w:tab/>
      </w:r>
      <w:r w:rsidRPr="0054562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54562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54562A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41 </w:t>
      </w:r>
    </w:p>
    <w:p w:rsidR="004566E5" w:rsidRPr="0054562A" w:rsidRDefault="004566E5" w:rsidP="004566E5">
      <w:pPr>
        <w:ind w:left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ольшое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Маресево</w:t>
      </w:r>
      <w:proofErr w:type="spellEnd"/>
    </w:p>
    <w:p w:rsidR="004566E5" w:rsidRPr="0054562A" w:rsidRDefault="004566E5" w:rsidP="004566E5">
      <w:pPr>
        <w:pStyle w:val="1"/>
        <w:spacing w:before="0" w:after="0"/>
        <w:ind w:left="567"/>
        <w:rPr>
          <w:rStyle w:val="a3"/>
          <w:rFonts w:ascii="Times New Roman" w:hAnsi="Times New Roman"/>
          <w:b/>
          <w:bCs w:val="0"/>
          <w:sz w:val="28"/>
          <w:szCs w:val="28"/>
        </w:rPr>
      </w:pPr>
    </w:p>
    <w:p w:rsidR="004566E5" w:rsidRPr="004566E5" w:rsidRDefault="004566E5" w:rsidP="004566E5">
      <w:pPr>
        <w:pStyle w:val="1"/>
        <w:spacing w:before="0" w:after="0"/>
        <w:ind w:left="567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4566E5">
        <w:rPr>
          <w:rStyle w:val="a3"/>
          <w:rFonts w:ascii="Times New Roman" w:hAnsi="Times New Roman"/>
          <w:b/>
          <w:bCs w:val="0"/>
          <w:color w:val="auto"/>
          <w:sz w:val="28"/>
          <w:szCs w:val="28"/>
        </w:rPr>
        <w:t xml:space="preserve">Об утверждении нормативных затрат на обеспечение функций администрации </w:t>
      </w:r>
      <w:proofErr w:type="spellStart"/>
      <w:r w:rsidRPr="004566E5">
        <w:rPr>
          <w:rFonts w:ascii="Times New Roman" w:hAnsi="Times New Roman" w:cs="Times New Roman"/>
          <w:color w:val="auto"/>
          <w:sz w:val="28"/>
          <w:szCs w:val="28"/>
        </w:rPr>
        <w:t>Большемаресевского</w:t>
      </w:r>
      <w:proofErr w:type="spellEnd"/>
      <w:r w:rsidRPr="004566E5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</w:t>
      </w:r>
      <w:r w:rsidRPr="004566E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4566E5">
        <w:rPr>
          <w:rStyle w:val="a3"/>
          <w:rFonts w:ascii="Times New Roman" w:hAnsi="Times New Roman"/>
          <w:b/>
          <w:bCs w:val="0"/>
          <w:color w:val="auto"/>
          <w:sz w:val="28"/>
          <w:szCs w:val="28"/>
        </w:rPr>
        <w:t xml:space="preserve">поселения </w:t>
      </w:r>
      <w:proofErr w:type="spellStart"/>
      <w:r w:rsidRPr="004566E5">
        <w:rPr>
          <w:rStyle w:val="a3"/>
          <w:rFonts w:ascii="Times New Roman" w:hAnsi="Times New Roman"/>
          <w:b/>
          <w:bCs w:val="0"/>
          <w:color w:val="auto"/>
          <w:sz w:val="28"/>
          <w:szCs w:val="28"/>
        </w:rPr>
        <w:t>Чамзинского</w:t>
      </w:r>
      <w:proofErr w:type="spellEnd"/>
      <w:r w:rsidRPr="004566E5">
        <w:rPr>
          <w:rStyle w:val="a3"/>
          <w:rFonts w:ascii="Times New Roman" w:hAnsi="Times New Roman"/>
          <w:b/>
          <w:bCs w:val="0"/>
          <w:color w:val="auto"/>
          <w:sz w:val="28"/>
          <w:szCs w:val="28"/>
        </w:rPr>
        <w:t xml:space="preserve"> муниципального района Республики Мордовия </w:t>
      </w:r>
    </w:p>
    <w:p w:rsidR="004566E5" w:rsidRDefault="004566E5" w:rsidP="004566E5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соответствии со статьей 19 Федерального закона «О контрактной системе в сфере закупок товаров, работ, услуг для обеспечения государственных и муниципальных нужд», постановлением Правительства Российской Федерации от 13.10.2014  г. №1047 «Об общих требованиях к определению нормативных затрат на обеспечение функций государственных органов, органов  управления государственными внебюджетными фондами и муниципальных органов», постановлением администрации</w:t>
      </w:r>
      <w:r w:rsidRPr="002B10C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2B10CA">
        <w:rPr>
          <w:rFonts w:ascii="Times New Roman" w:hAnsi="Times New Roman" w:cs="Times New Roman"/>
          <w:sz w:val="28"/>
          <w:szCs w:val="28"/>
        </w:rPr>
        <w:t xml:space="preserve"> сельского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поселения </w:t>
      </w: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proofErr w:type="gramEnd"/>
      <w:r>
        <w:rPr>
          <w:rFonts w:ascii="Times New Roman" w:hAnsi="Times New Roman"/>
          <w:sz w:val="28"/>
          <w:szCs w:val="28"/>
        </w:rPr>
        <w:t xml:space="preserve"> от 13.05.2019г</w:t>
      </w:r>
      <w:r w:rsidRPr="00795805">
        <w:rPr>
          <w:rFonts w:ascii="Times New Roman" w:hAnsi="Times New Roman"/>
          <w:sz w:val="28"/>
          <w:szCs w:val="28"/>
        </w:rPr>
        <w:t>. №</w:t>
      </w:r>
      <w:r>
        <w:rPr>
          <w:rFonts w:ascii="Times New Roman" w:hAnsi="Times New Roman"/>
          <w:sz w:val="28"/>
          <w:szCs w:val="28"/>
        </w:rPr>
        <w:t xml:space="preserve"> 38  «</w:t>
      </w:r>
      <w:r>
        <w:rPr>
          <w:rFonts w:ascii="Times New Roman" w:hAnsi="Times New Roman" w:cs="Times New Roman"/>
          <w:sz w:val="28"/>
          <w:szCs w:val="28"/>
        </w:rPr>
        <w:t>О порядке определения нормативных затрат на обеспечение функций органов местного самоуправления</w:t>
      </w:r>
      <w:r w:rsidRPr="002B10C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2B10CA">
        <w:rPr>
          <w:rFonts w:ascii="Times New Roman" w:hAnsi="Times New Roman" w:cs="Times New Roman"/>
          <w:sz w:val="28"/>
          <w:szCs w:val="28"/>
        </w:rPr>
        <w:t xml:space="preserve"> сельского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</w:t>
      </w:r>
      <w:r w:rsidRPr="0054562A">
        <w:rPr>
          <w:rFonts w:ascii="Times New Roman" w:hAnsi="Times New Roman" w:cs="Times New Roman"/>
          <w:sz w:val="28"/>
          <w:szCs w:val="28"/>
        </w:rPr>
        <w:t xml:space="preserve"> а также в целях повышения эффективности бюджетных расходов и организации пр</w:t>
      </w:r>
      <w:r>
        <w:rPr>
          <w:rFonts w:ascii="Times New Roman" w:hAnsi="Times New Roman" w:cs="Times New Roman"/>
          <w:sz w:val="28"/>
          <w:szCs w:val="28"/>
        </w:rPr>
        <w:t>оцесса бюджетного планирования, а</w:t>
      </w:r>
      <w:r w:rsidRPr="0054562A">
        <w:rPr>
          <w:rFonts w:ascii="Times New Roman" w:hAnsi="Times New Roman" w:cs="Times New Roman"/>
          <w:sz w:val="28"/>
          <w:szCs w:val="28"/>
        </w:rPr>
        <w:t>дминистрация</w:t>
      </w:r>
      <w:r w:rsidRPr="002B10C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2B10CA">
        <w:rPr>
          <w:rFonts w:ascii="Times New Roman" w:hAnsi="Times New Roman" w:cs="Times New Roman"/>
          <w:sz w:val="28"/>
          <w:szCs w:val="28"/>
        </w:rPr>
        <w:t xml:space="preserve"> сельского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5456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4566E5" w:rsidRPr="00957F3C" w:rsidRDefault="004566E5" w:rsidP="004566E5">
      <w:pPr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495D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4566E5" w:rsidRPr="0054562A" w:rsidRDefault="004566E5" w:rsidP="004566E5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54562A">
        <w:rPr>
          <w:rFonts w:ascii="Times New Roman" w:hAnsi="Times New Roman" w:cs="Times New Roman"/>
          <w:sz w:val="28"/>
          <w:szCs w:val="28"/>
        </w:rPr>
        <w:t>1. Утвердить прилагаемые</w:t>
      </w:r>
      <w:r>
        <w:rPr>
          <w:rFonts w:ascii="Times New Roman" w:hAnsi="Times New Roman" w:cs="Times New Roman"/>
          <w:sz w:val="28"/>
          <w:szCs w:val="28"/>
        </w:rPr>
        <w:t xml:space="preserve"> нормативные затраты </w:t>
      </w:r>
      <w:r w:rsidRPr="0054562A">
        <w:rPr>
          <w:rFonts w:ascii="Times New Roman" w:hAnsi="Times New Roman" w:cs="Times New Roman"/>
          <w:sz w:val="28"/>
          <w:szCs w:val="28"/>
        </w:rPr>
        <w:t xml:space="preserve">на обеспечение функций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4562A">
        <w:rPr>
          <w:rFonts w:ascii="Times New Roman" w:hAnsi="Times New Roman" w:cs="Times New Roman"/>
          <w:sz w:val="28"/>
          <w:szCs w:val="28"/>
        </w:rPr>
        <w:t>дминистрации</w:t>
      </w:r>
      <w:r w:rsidRPr="002B10C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2B10CA">
        <w:rPr>
          <w:rFonts w:ascii="Times New Roman" w:hAnsi="Times New Roman" w:cs="Times New Roman"/>
          <w:sz w:val="28"/>
          <w:szCs w:val="28"/>
        </w:rPr>
        <w:t xml:space="preserve"> сельского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муниципального.</w:t>
      </w:r>
    </w:p>
    <w:p w:rsidR="004566E5" w:rsidRPr="0054562A" w:rsidRDefault="004566E5" w:rsidP="004566E5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54562A"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со дня его </w:t>
      </w:r>
      <w:r>
        <w:rPr>
          <w:rFonts w:ascii="Times New Roman" w:hAnsi="Times New Roman" w:cs="Times New Roman"/>
          <w:sz w:val="28"/>
          <w:szCs w:val="28"/>
        </w:rPr>
        <w:t xml:space="preserve">официального опубликования в Информационном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2B10CA">
        <w:rPr>
          <w:rFonts w:ascii="Times New Roman" w:hAnsi="Times New Roman" w:cs="Times New Roman"/>
          <w:sz w:val="28"/>
          <w:szCs w:val="28"/>
        </w:rPr>
        <w:t xml:space="preserve"> сельского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и </w:t>
      </w:r>
      <w:r w:rsidRPr="0053064E">
        <w:rPr>
          <w:rFonts w:ascii="Times New Roman" w:hAnsi="Times New Roman" w:cs="Times New Roman"/>
          <w:sz w:val="28"/>
          <w:szCs w:val="28"/>
        </w:rPr>
        <w:t>подлежит размещению на официальном сайте органов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5306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64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3064E">
        <w:rPr>
          <w:rFonts w:ascii="Times New Roman" w:hAnsi="Times New Roman" w:cs="Times New Roman"/>
          <w:sz w:val="28"/>
          <w:szCs w:val="28"/>
        </w:rPr>
        <w:t xml:space="preserve"> муниципального района и на официальном сайте Единой информационной системы в сфере закупок.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bookmarkEnd w:id="1"/>
    <w:p w:rsidR="004566E5" w:rsidRPr="004566E5" w:rsidRDefault="004566E5" w:rsidP="004566E5">
      <w:pPr>
        <w:pStyle w:val="a6"/>
        <w:rPr>
          <w:rFonts w:ascii="Times New Roman" w:hAnsi="Times New Roman" w:cs="Times New Roman"/>
          <w:sz w:val="28"/>
          <w:szCs w:val="28"/>
        </w:rPr>
      </w:pPr>
      <w:r w:rsidRPr="004566E5">
        <w:rPr>
          <w:rFonts w:ascii="Times New Roman" w:hAnsi="Times New Roman" w:cs="Times New Roman"/>
          <w:sz w:val="28"/>
          <w:szCs w:val="28"/>
        </w:rPr>
        <w:t xml:space="preserve">И.о. Главы администрации </w:t>
      </w:r>
    </w:p>
    <w:p w:rsidR="004566E5" w:rsidRPr="004566E5" w:rsidRDefault="004566E5" w:rsidP="004566E5">
      <w:pPr>
        <w:pStyle w:val="a6"/>
        <w:rPr>
          <w:rFonts w:ascii="Times New Roman" w:hAnsi="Times New Roman" w:cs="Times New Roman"/>
          <w:sz w:val="28"/>
          <w:szCs w:val="28"/>
        </w:rPr>
      </w:pPr>
      <w:proofErr w:type="spellStart"/>
      <w:r w:rsidRPr="004566E5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4566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66E5" w:rsidRPr="004566E5" w:rsidRDefault="004566E5" w:rsidP="004566E5">
      <w:pPr>
        <w:pStyle w:val="a6"/>
        <w:rPr>
          <w:rFonts w:ascii="Times New Roman" w:hAnsi="Times New Roman" w:cs="Times New Roman"/>
          <w:sz w:val="28"/>
          <w:szCs w:val="28"/>
        </w:rPr>
      </w:pPr>
      <w:r w:rsidRPr="004566E5">
        <w:rPr>
          <w:rFonts w:ascii="Times New Roman" w:hAnsi="Times New Roman" w:cs="Times New Roman"/>
          <w:sz w:val="28"/>
          <w:szCs w:val="28"/>
        </w:rPr>
        <w:t>сельского</w:t>
      </w:r>
      <w:r w:rsidRPr="004566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566E5">
        <w:rPr>
          <w:rFonts w:ascii="Times New Roman" w:hAnsi="Times New Roman" w:cs="Times New Roman"/>
          <w:sz w:val="28"/>
          <w:szCs w:val="28"/>
        </w:rPr>
        <w:t xml:space="preserve">поселения                                       </w:t>
      </w:r>
      <w:proofErr w:type="spellStart"/>
      <w:r w:rsidRPr="004566E5">
        <w:rPr>
          <w:rFonts w:ascii="Times New Roman" w:hAnsi="Times New Roman" w:cs="Times New Roman"/>
          <w:sz w:val="28"/>
          <w:szCs w:val="28"/>
        </w:rPr>
        <w:t>С.А.Макушкина</w:t>
      </w:r>
      <w:proofErr w:type="spellEnd"/>
    </w:p>
    <w:p w:rsidR="004566E5" w:rsidRPr="004566E5" w:rsidRDefault="004566E5" w:rsidP="004566E5">
      <w:pPr>
        <w:pStyle w:val="a6"/>
        <w:jc w:val="right"/>
        <w:rPr>
          <w:rFonts w:ascii="Times New Roman" w:hAnsi="Times New Roman" w:cs="Times New Roman"/>
        </w:rPr>
      </w:pPr>
      <w:r w:rsidRPr="004566E5">
        <w:rPr>
          <w:rFonts w:ascii="Times New Roman" w:hAnsi="Times New Roman" w:cs="Times New Roman"/>
        </w:rPr>
        <w:lastRenderedPageBreak/>
        <w:t xml:space="preserve">Приложение </w:t>
      </w:r>
    </w:p>
    <w:p w:rsidR="004566E5" w:rsidRPr="004566E5" w:rsidRDefault="004566E5" w:rsidP="004566E5">
      <w:pPr>
        <w:pStyle w:val="a6"/>
        <w:jc w:val="right"/>
        <w:rPr>
          <w:rFonts w:ascii="Times New Roman" w:hAnsi="Times New Roman" w:cs="Times New Roman"/>
        </w:rPr>
      </w:pPr>
      <w:r w:rsidRPr="004566E5">
        <w:rPr>
          <w:rFonts w:ascii="Times New Roman" w:hAnsi="Times New Roman" w:cs="Times New Roman"/>
        </w:rPr>
        <w:t>УТВЕРЖДЕНО</w:t>
      </w:r>
    </w:p>
    <w:p w:rsidR="004566E5" w:rsidRPr="004566E5" w:rsidRDefault="004566E5" w:rsidP="004566E5">
      <w:pPr>
        <w:pStyle w:val="a6"/>
        <w:jc w:val="right"/>
        <w:rPr>
          <w:rFonts w:ascii="Times New Roman" w:hAnsi="Times New Roman" w:cs="Times New Roman"/>
        </w:rPr>
      </w:pPr>
      <w:r w:rsidRPr="004566E5">
        <w:rPr>
          <w:rFonts w:ascii="Times New Roman" w:hAnsi="Times New Roman" w:cs="Times New Roman"/>
        </w:rPr>
        <w:t>Постановлением администрации</w:t>
      </w:r>
    </w:p>
    <w:p w:rsidR="004566E5" w:rsidRPr="004566E5" w:rsidRDefault="004566E5" w:rsidP="004566E5">
      <w:pPr>
        <w:pStyle w:val="a6"/>
        <w:jc w:val="right"/>
        <w:rPr>
          <w:rFonts w:ascii="Times New Roman" w:hAnsi="Times New Roman" w:cs="Times New Roman"/>
        </w:rPr>
      </w:pPr>
      <w:proofErr w:type="spellStart"/>
      <w:r w:rsidRPr="004566E5">
        <w:rPr>
          <w:rFonts w:ascii="Times New Roman" w:hAnsi="Times New Roman" w:cs="Times New Roman"/>
        </w:rPr>
        <w:t>Большемаресевского</w:t>
      </w:r>
      <w:proofErr w:type="spellEnd"/>
      <w:r w:rsidRPr="004566E5">
        <w:rPr>
          <w:rFonts w:ascii="Times New Roman" w:hAnsi="Times New Roman" w:cs="Times New Roman"/>
        </w:rPr>
        <w:t xml:space="preserve"> сельского</w:t>
      </w:r>
      <w:r w:rsidRPr="004566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566E5">
        <w:rPr>
          <w:rFonts w:ascii="Times New Roman" w:hAnsi="Times New Roman" w:cs="Times New Roman"/>
        </w:rPr>
        <w:t>поселения</w:t>
      </w:r>
    </w:p>
    <w:p w:rsidR="004566E5" w:rsidRPr="004566E5" w:rsidRDefault="004566E5" w:rsidP="004566E5">
      <w:pPr>
        <w:pStyle w:val="a6"/>
        <w:jc w:val="right"/>
        <w:rPr>
          <w:rFonts w:ascii="Times New Roman" w:hAnsi="Times New Roman" w:cs="Times New Roman"/>
        </w:rPr>
      </w:pPr>
      <w:proofErr w:type="spellStart"/>
      <w:r w:rsidRPr="004566E5">
        <w:rPr>
          <w:rFonts w:ascii="Times New Roman" w:hAnsi="Times New Roman" w:cs="Times New Roman"/>
        </w:rPr>
        <w:t>Чамзинского</w:t>
      </w:r>
      <w:proofErr w:type="spellEnd"/>
      <w:r w:rsidRPr="004566E5">
        <w:rPr>
          <w:rFonts w:ascii="Times New Roman" w:hAnsi="Times New Roman" w:cs="Times New Roman"/>
        </w:rPr>
        <w:t xml:space="preserve"> муниципального</w:t>
      </w:r>
    </w:p>
    <w:p w:rsidR="004566E5" w:rsidRPr="004566E5" w:rsidRDefault="004566E5" w:rsidP="004566E5">
      <w:pPr>
        <w:pStyle w:val="a6"/>
        <w:jc w:val="right"/>
        <w:rPr>
          <w:rFonts w:ascii="Times New Roman" w:hAnsi="Times New Roman" w:cs="Times New Roman"/>
        </w:rPr>
      </w:pPr>
      <w:r w:rsidRPr="004566E5">
        <w:rPr>
          <w:rFonts w:ascii="Times New Roman" w:hAnsi="Times New Roman" w:cs="Times New Roman"/>
        </w:rPr>
        <w:t>района Республики Мордовия</w:t>
      </w:r>
    </w:p>
    <w:p w:rsidR="004566E5" w:rsidRPr="004566E5" w:rsidRDefault="004566E5" w:rsidP="004566E5">
      <w:pPr>
        <w:pStyle w:val="a6"/>
        <w:jc w:val="right"/>
        <w:rPr>
          <w:rFonts w:ascii="Times New Roman" w:hAnsi="Times New Roman" w:cs="Times New Roman"/>
        </w:rPr>
      </w:pPr>
      <w:r w:rsidRPr="004566E5">
        <w:rPr>
          <w:rFonts w:ascii="Times New Roman" w:hAnsi="Times New Roman" w:cs="Times New Roman"/>
        </w:rPr>
        <w:t xml:space="preserve">от </w:t>
      </w:r>
      <w:r>
        <w:rPr>
          <w:rFonts w:ascii="Times New Roman" w:hAnsi="Times New Roman" w:cs="Times New Roman"/>
        </w:rPr>
        <w:t>13.05.</w:t>
      </w:r>
      <w:r w:rsidRPr="004566E5">
        <w:rPr>
          <w:rFonts w:ascii="Times New Roman" w:hAnsi="Times New Roman" w:cs="Times New Roman"/>
        </w:rPr>
        <w:t>201</w:t>
      </w:r>
      <w:r>
        <w:rPr>
          <w:rFonts w:ascii="Times New Roman" w:hAnsi="Times New Roman" w:cs="Times New Roman"/>
        </w:rPr>
        <w:t>9</w:t>
      </w:r>
      <w:r w:rsidRPr="004566E5">
        <w:rPr>
          <w:rFonts w:ascii="Times New Roman" w:hAnsi="Times New Roman" w:cs="Times New Roman"/>
        </w:rPr>
        <w:t>г. №</w:t>
      </w:r>
      <w:r>
        <w:rPr>
          <w:rFonts w:ascii="Times New Roman" w:hAnsi="Times New Roman" w:cs="Times New Roman"/>
        </w:rPr>
        <w:t xml:space="preserve"> 41</w:t>
      </w:r>
    </w:p>
    <w:p w:rsidR="004566E5" w:rsidRPr="001A73F4" w:rsidRDefault="004566E5" w:rsidP="004566E5"/>
    <w:p w:rsidR="004566E5" w:rsidRDefault="004566E5" w:rsidP="004566E5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2" w:name="sub_1000"/>
      <w:r w:rsidRPr="001A73F4">
        <w:rPr>
          <w:rFonts w:ascii="Times New Roman" w:hAnsi="Times New Roman" w:cs="Times New Roman"/>
          <w:color w:val="auto"/>
          <w:sz w:val="28"/>
          <w:szCs w:val="28"/>
        </w:rPr>
        <w:t>Нормативные затраты</w:t>
      </w:r>
      <w:r w:rsidRPr="001A73F4">
        <w:rPr>
          <w:rFonts w:ascii="Times New Roman" w:hAnsi="Times New Roman" w:cs="Times New Roman"/>
          <w:color w:val="auto"/>
          <w:sz w:val="28"/>
          <w:szCs w:val="28"/>
        </w:rPr>
        <w:br/>
        <w:t xml:space="preserve">на обеспечение функций администрации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Большемаресевского</w:t>
      </w:r>
      <w:proofErr w:type="spellEnd"/>
      <w:r w:rsidRPr="00664D6D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поселения </w:t>
      </w:r>
      <w:proofErr w:type="spellStart"/>
      <w:r w:rsidRPr="001A73F4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Pr="001A73F4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</w:t>
      </w:r>
      <w:bookmarkEnd w:id="2"/>
    </w:p>
    <w:p w:rsidR="004566E5" w:rsidRPr="004566E5" w:rsidRDefault="004566E5" w:rsidP="004566E5">
      <w:pPr>
        <w:jc w:val="both"/>
      </w:pPr>
    </w:p>
    <w:p w:rsidR="004566E5" w:rsidRPr="00BC2CBD" w:rsidRDefault="004566E5" w:rsidP="004566E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1"/>
      <w:r w:rsidRPr="001A73F4">
        <w:rPr>
          <w:rFonts w:ascii="Times New Roman" w:hAnsi="Times New Roman" w:cs="Times New Roman"/>
          <w:sz w:val="28"/>
          <w:szCs w:val="28"/>
        </w:rPr>
        <w:t xml:space="preserve">1. Настоящие нормативные </w:t>
      </w:r>
      <w:r w:rsidRPr="00865781">
        <w:rPr>
          <w:rFonts w:ascii="Times New Roman" w:hAnsi="Times New Roman" w:cs="Times New Roman"/>
          <w:sz w:val="28"/>
          <w:szCs w:val="28"/>
        </w:rPr>
        <w:t>затраты устанавливают порядок определения нормативных затрат на закупку товаров, работ, услуг (далее - нормативные затраты) для обеспечения функций администрации</w:t>
      </w:r>
      <w:r w:rsidRPr="00664D6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664D6D">
        <w:rPr>
          <w:rFonts w:ascii="Times New Roman" w:hAnsi="Times New Roman" w:cs="Times New Roman"/>
          <w:sz w:val="28"/>
          <w:szCs w:val="28"/>
        </w:rPr>
        <w:t xml:space="preserve"> сельского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8657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5781">
        <w:rPr>
          <w:rFonts w:ascii="Times New Roman" w:hAnsi="Times New Roman" w:cs="Times New Roman"/>
          <w:sz w:val="28"/>
          <w:szCs w:val="28"/>
        </w:rPr>
        <w:t>Ча</w:t>
      </w:r>
      <w:r>
        <w:rPr>
          <w:rFonts w:ascii="Times New Roman" w:hAnsi="Times New Roman" w:cs="Times New Roman"/>
          <w:sz w:val="28"/>
          <w:szCs w:val="28"/>
        </w:rPr>
        <w:t>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bookmarkEnd w:id="3"/>
      <w:r>
        <w:rPr>
          <w:rFonts w:ascii="Times New Roman" w:hAnsi="Times New Roman" w:cs="Times New Roman"/>
          <w:sz w:val="28"/>
          <w:szCs w:val="28"/>
        </w:rPr>
        <w:t>.</w:t>
      </w:r>
    </w:p>
    <w:p w:rsidR="004566E5" w:rsidRPr="00865781" w:rsidRDefault="004566E5" w:rsidP="004566E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02"/>
      <w:r w:rsidRPr="00865781">
        <w:rPr>
          <w:rFonts w:ascii="Times New Roman" w:hAnsi="Times New Roman" w:cs="Times New Roman"/>
          <w:sz w:val="28"/>
          <w:szCs w:val="28"/>
        </w:rPr>
        <w:t>2. Нормативные затраты применяются при формировании бюджетных смет, а также для обоснования объекта и (или) объектов закупки.</w:t>
      </w:r>
    </w:p>
    <w:p w:rsidR="004566E5" w:rsidRPr="00865781" w:rsidRDefault="004566E5" w:rsidP="004566E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03"/>
      <w:bookmarkEnd w:id="4"/>
      <w:r w:rsidRPr="00865781">
        <w:rPr>
          <w:rFonts w:ascii="Times New Roman" w:hAnsi="Times New Roman" w:cs="Times New Roman"/>
          <w:sz w:val="28"/>
          <w:szCs w:val="28"/>
        </w:rPr>
        <w:t>3. Общий объем затрат, связанных с закупкой товаров, работ, услуг, рассчитанный на основе нормативных затрат, не может превышать объем доведенных в установленном порядке получателям бюджетных средств лимитов бюджетных обязательств на закупку товаров, работ, услуг в рамках исполнения бюджета.</w:t>
      </w:r>
    </w:p>
    <w:p w:rsidR="004566E5" w:rsidRPr="00865781" w:rsidRDefault="004566E5" w:rsidP="004566E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4"/>
      <w:bookmarkEnd w:id="5"/>
      <w:r w:rsidRPr="00865781">
        <w:rPr>
          <w:rFonts w:ascii="Times New Roman" w:hAnsi="Times New Roman" w:cs="Times New Roman"/>
          <w:sz w:val="28"/>
          <w:szCs w:val="28"/>
        </w:rPr>
        <w:t>4. Количество планируемых к приобретению товаров (основных средств и материальных запасов) определяется с учетом фактического наличия количества товаров, учитываемых на балансе учреждения.</w:t>
      </w:r>
    </w:p>
    <w:p w:rsidR="004566E5" w:rsidRPr="00865781" w:rsidRDefault="004566E5" w:rsidP="004566E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5"/>
      <w:bookmarkEnd w:id="6"/>
      <w:r w:rsidRPr="00865781">
        <w:rPr>
          <w:rFonts w:ascii="Times New Roman" w:hAnsi="Times New Roman" w:cs="Times New Roman"/>
          <w:sz w:val="28"/>
          <w:szCs w:val="28"/>
        </w:rPr>
        <w:t>5. В отношении товаров, относящихся к основным средствам, устанавливаются сроки их полезного использования в соответствии с требованиями законодательства Российской Федерации о бухгалтерском учете или исходя из предполагаемого срока их фактического использования.</w:t>
      </w:r>
    </w:p>
    <w:bookmarkEnd w:id="7"/>
    <w:p w:rsidR="004566E5" w:rsidRPr="00865781" w:rsidRDefault="004566E5" w:rsidP="004566E5">
      <w:pPr>
        <w:jc w:val="both"/>
        <w:rPr>
          <w:rFonts w:ascii="Times New Roman" w:hAnsi="Times New Roman" w:cs="Times New Roman"/>
          <w:sz w:val="28"/>
          <w:szCs w:val="28"/>
        </w:rPr>
      </w:pPr>
      <w:r w:rsidRPr="00865781">
        <w:rPr>
          <w:rFonts w:ascii="Times New Roman" w:hAnsi="Times New Roman" w:cs="Times New Roman"/>
          <w:sz w:val="28"/>
          <w:szCs w:val="28"/>
        </w:rPr>
        <w:t>При этом предполагаемый срок фактического использования не может быть меньше срока полезного использования, определяемого в соответствии с требованиями законодательства Российской Федерации о бухгалтерском учете.</w:t>
      </w:r>
    </w:p>
    <w:p w:rsidR="004566E5" w:rsidRPr="00865781" w:rsidRDefault="004566E5" w:rsidP="004566E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06"/>
      <w:r w:rsidRPr="00865781">
        <w:rPr>
          <w:rFonts w:ascii="Times New Roman" w:hAnsi="Times New Roman" w:cs="Times New Roman"/>
          <w:sz w:val="28"/>
          <w:szCs w:val="28"/>
        </w:rPr>
        <w:t xml:space="preserve">6. При расчете нормативных затрат следует руководствоваться расчетной численностью основного персонала учреждения (с округлением до целого числа), </w:t>
      </w:r>
      <w:proofErr w:type="gramStart"/>
      <w:r w:rsidRPr="00865781">
        <w:rPr>
          <w:rFonts w:ascii="Times New Roman" w:hAnsi="Times New Roman" w:cs="Times New Roman"/>
          <w:sz w:val="28"/>
          <w:szCs w:val="28"/>
        </w:rPr>
        <w:t>которая</w:t>
      </w:r>
      <w:proofErr w:type="gramEnd"/>
      <w:r w:rsidRPr="00865781">
        <w:rPr>
          <w:rFonts w:ascii="Times New Roman" w:hAnsi="Times New Roman" w:cs="Times New Roman"/>
          <w:sz w:val="28"/>
          <w:szCs w:val="28"/>
        </w:rPr>
        <w:t xml:space="preserve"> определяется по формуле:</w:t>
      </w:r>
    </w:p>
    <w:bookmarkEnd w:id="8"/>
    <w:p w:rsidR="004566E5" w:rsidRPr="00865781" w:rsidRDefault="004566E5" w:rsidP="004566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66E5" w:rsidRPr="002720B3" w:rsidRDefault="004566E5" w:rsidP="004566E5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720B3">
        <w:rPr>
          <w:rFonts w:ascii="Times New Roman" w:hAnsi="Times New Roman" w:cs="Times New Roman"/>
          <w:sz w:val="28"/>
          <w:szCs w:val="28"/>
        </w:rPr>
        <w:t>Чоп=Чмс</w:t>
      </w:r>
      <w:proofErr w:type="spellEnd"/>
      <w:r w:rsidRPr="002720B3">
        <w:rPr>
          <w:rFonts w:ascii="Times New Roman" w:hAnsi="Times New Roman" w:cs="Times New Roman"/>
          <w:sz w:val="28"/>
          <w:szCs w:val="28"/>
        </w:rPr>
        <w:t xml:space="preserve"> *1,1</w:t>
      </w:r>
    </w:p>
    <w:p w:rsidR="004566E5" w:rsidRPr="002720B3" w:rsidRDefault="004566E5" w:rsidP="004566E5">
      <w:pPr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r w:rsidRPr="002720B3">
        <w:rPr>
          <w:rFonts w:ascii="Times New Roman" w:hAnsi="Times New Roman" w:cs="Times New Roman"/>
          <w:sz w:val="28"/>
          <w:szCs w:val="28"/>
        </w:rPr>
        <w:lastRenderedPageBreak/>
        <w:t>где:</w:t>
      </w:r>
    </w:p>
    <w:p w:rsidR="004566E5" w:rsidRPr="002720B3" w:rsidRDefault="004566E5" w:rsidP="004566E5">
      <w:pPr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r w:rsidRPr="002720B3">
        <w:rPr>
          <w:rFonts w:ascii="Times New Roman" w:hAnsi="Times New Roman" w:cs="Times New Roman"/>
          <w:sz w:val="28"/>
          <w:szCs w:val="28"/>
        </w:rPr>
        <w:t> </w:t>
      </w:r>
    </w:p>
    <w:p w:rsidR="004566E5" w:rsidRPr="002720B3" w:rsidRDefault="004566E5" w:rsidP="004566E5">
      <w:pPr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720B3">
        <w:rPr>
          <w:rFonts w:ascii="Times New Roman" w:hAnsi="Times New Roman" w:cs="Times New Roman"/>
          <w:sz w:val="28"/>
          <w:szCs w:val="28"/>
        </w:rPr>
        <w:t>Чм</w:t>
      </w:r>
      <w:proofErr w:type="gramStart"/>
      <w:r w:rsidRPr="002720B3">
        <w:rPr>
          <w:rFonts w:ascii="Times New Roman" w:hAnsi="Times New Roman" w:cs="Times New Roman"/>
          <w:sz w:val="28"/>
          <w:szCs w:val="28"/>
        </w:rPr>
        <w:t>с</w:t>
      </w:r>
      <w:proofErr w:type="spellEnd"/>
      <w:r w:rsidRPr="002720B3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2720B3">
        <w:rPr>
          <w:rFonts w:ascii="Times New Roman" w:hAnsi="Times New Roman" w:cs="Times New Roman"/>
          <w:sz w:val="28"/>
          <w:szCs w:val="28"/>
        </w:rPr>
        <w:t xml:space="preserve"> фактическая численность работников;</w:t>
      </w:r>
    </w:p>
    <w:p w:rsidR="004566E5" w:rsidRPr="002720B3" w:rsidRDefault="004566E5" w:rsidP="004566E5">
      <w:pPr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r w:rsidRPr="002720B3">
        <w:rPr>
          <w:rFonts w:ascii="Times New Roman" w:hAnsi="Times New Roman" w:cs="Times New Roman"/>
          <w:sz w:val="28"/>
          <w:szCs w:val="28"/>
        </w:rPr>
        <w:t>1,1 - коэффициент, на случай замещения вакантных должностей.</w:t>
      </w:r>
    </w:p>
    <w:p w:rsidR="004566E5" w:rsidRPr="00865781" w:rsidRDefault="004566E5" w:rsidP="004566E5">
      <w:pPr>
        <w:jc w:val="both"/>
        <w:rPr>
          <w:rFonts w:ascii="Times New Roman" w:hAnsi="Times New Roman" w:cs="Times New Roman"/>
          <w:sz w:val="28"/>
          <w:szCs w:val="28"/>
        </w:rPr>
      </w:pPr>
      <w:r w:rsidRPr="00865781">
        <w:rPr>
          <w:rFonts w:ascii="Times New Roman" w:hAnsi="Times New Roman" w:cs="Times New Roman"/>
          <w:sz w:val="28"/>
          <w:szCs w:val="28"/>
        </w:rPr>
        <w:t>При этом полученное значение расчетной численности не может превышать значение предельной штатной численности работников учреждения.</w:t>
      </w:r>
    </w:p>
    <w:p w:rsidR="004566E5" w:rsidRPr="00865781" w:rsidRDefault="004566E5" w:rsidP="004566E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07"/>
      <w:r w:rsidRPr="00186500">
        <w:rPr>
          <w:rFonts w:ascii="Times New Roman" w:hAnsi="Times New Roman" w:cs="Times New Roman"/>
          <w:sz w:val="28"/>
          <w:szCs w:val="28"/>
        </w:rPr>
        <w:t xml:space="preserve">7. Расчет нормативных затрат осуществляется в порядке, установленном Требованиями к определению нормативных затрат на обеспечение функций органов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664D6D">
        <w:rPr>
          <w:rFonts w:ascii="Times New Roman" w:hAnsi="Times New Roman" w:cs="Times New Roman"/>
          <w:sz w:val="28"/>
          <w:szCs w:val="28"/>
        </w:rPr>
        <w:t xml:space="preserve"> сельского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18650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8650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</w:t>
      </w:r>
      <w:proofErr w:type="gramStart"/>
      <w:r w:rsidRPr="001865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186500">
        <w:rPr>
          <w:rFonts w:ascii="Times New Roman" w:hAnsi="Times New Roman" w:cs="Times New Roman"/>
          <w:sz w:val="28"/>
          <w:szCs w:val="28"/>
        </w:rPr>
        <w:t xml:space="preserve"> утвержденными постановлением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664D6D">
        <w:rPr>
          <w:rFonts w:ascii="Times New Roman" w:hAnsi="Times New Roman" w:cs="Times New Roman"/>
          <w:sz w:val="28"/>
          <w:szCs w:val="28"/>
        </w:rPr>
        <w:t xml:space="preserve"> сельского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18650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86500"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>
        <w:rPr>
          <w:rFonts w:ascii="Times New Roman" w:hAnsi="Times New Roman" w:cs="Times New Roman"/>
          <w:sz w:val="28"/>
          <w:szCs w:val="28"/>
        </w:rPr>
        <w:t>13.05.2019г</w:t>
      </w:r>
      <w:r w:rsidRPr="00186500">
        <w:rPr>
          <w:rFonts w:ascii="Times New Roman" w:hAnsi="Times New Roman" w:cs="Times New Roman"/>
          <w:sz w:val="28"/>
          <w:szCs w:val="28"/>
        </w:rPr>
        <w:t>. №</w:t>
      </w:r>
      <w:r>
        <w:rPr>
          <w:rFonts w:ascii="Times New Roman" w:hAnsi="Times New Roman" w:cs="Times New Roman"/>
          <w:sz w:val="28"/>
          <w:szCs w:val="28"/>
        </w:rPr>
        <w:t xml:space="preserve"> 38</w:t>
      </w:r>
      <w:r w:rsidRPr="00186500">
        <w:rPr>
          <w:rFonts w:ascii="Times New Roman" w:hAnsi="Times New Roman" w:cs="Times New Roman"/>
          <w:sz w:val="28"/>
          <w:szCs w:val="28"/>
        </w:rPr>
        <w:t xml:space="preserve"> «О порядке определения нормативных затрат на обеспечение функций органов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664D6D">
        <w:rPr>
          <w:rFonts w:ascii="Times New Roman" w:hAnsi="Times New Roman" w:cs="Times New Roman"/>
          <w:sz w:val="28"/>
          <w:szCs w:val="28"/>
        </w:rPr>
        <w:t xml:space="preserve"> сельского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18650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8650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86500">
        <w:rPr>
          <w:rFonts w:ascii="Times New Roman" w:hAnsi="Times New Roman" w:cs="Times New Roman"/>
          <w:sz w:val="28"/>
          <w:szCs w:val="28"/>
        </w:rPr>
        <w:t xml:space="preserve"> с учетом следующих нормативов:</w:t>
      </w:r>
    </w:p>
    <w:bookmarkEnd w:id="9"/>
    <w:p w:rsidR="004566E5" w:rsidRPr="00865781" w:rsidRDefault="004566E5" w:rsidP="004566E5">
      <w:pPr>
        <w:jc w:val="both"/>
        <w:rPr>
          <w:rFonts w:ascii="Times New Roman" w:hAnsi="Times New Roman" w:cs="Times New Roman"/>
          <w:sz w:val="28"/>
          <w:szCs w:val="28"/>
        </w:rPr>
      </w:pPr>
      <w:r w:rsidRPr="00865781">
        <w:rPr>
          <w:rFonts w:ascii="Times New Roman" w:hAnsi="Times New Roman" w:cs="Times New Roman"/>
          <w:sz w:val="28"/>
          <w:szCs w:val="28"/>
        </w:rPr>
        <w:t>а) нормативы количества абонентских номеров пользовательского (оконечного) оборудования, подключенного к сети подвижной связи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0"/>
        <w:gridCol w:w="5180"/>
        <w:gridCol w:w="4200"/>
      </w:tblGrid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9042D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должности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Количество абонентских номеров пользовательского (оконечного) оборудования, подключенного к сети подвижной связи</w:t>
            </w: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Глава муниципального образования; Муниципальный служащий, замещающий должность, относящуюся к высшей группе должностей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служащий, </w:t>
            </w:r>
            <w:proofErr w:type="gramStart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замещающего</w:t>
            </w:r>
            <w:proofErr w:type="gramEnd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 xml:space="preserve"> должность, относящуюся к главной группе должностей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566E5" w:rsidRDefault="004566E5" w:rsidP="004566E5"/>
    <w:p w:rsidR="004566E5" w:rsidRPr="00B86080" w:rsidRDefault="004566E5" w:rsidP="004566E5">
      <w:pPr>
        <w:rPr>
          <w:rFonts w:ascii="Times New Roman" w:hAnsi="Times New Roman" w:cs="Times New Roman"/>
          <w:sz w:val="28"/>
          <w:szCs w:val="28"/>
        </w:rPr>
      </w:pPr>
      <w:r w:rsidRPr="00B86080">
        <w:rPr>
          <w:rFonts w:ascii="Times New Roman" w:hAnsi="Times New Roman" w:cs="Times New Roman"/>
          <w:sz w:val="28"/>
          <w:szCs w:val="28"/>
        </w:rPr>
        <w:t>б) нормативы цены услуг подвижной связи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0"/>
        <w:gridCol w:w="4200"/>
        <w:gridCol w:w="5040"/>
      </w:tblGrid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9042D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должности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Нормативы цены услуг подвижной связи</w:t>
            </w: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Глава муниципального образования; Муниципальный служащий, замещающий должность, относящуюся к высшей группе должностей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служащий, </w:t>
            </w:r>
            <w:proofErr w:type="gramStart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замещающего</w:t>
            </w:r>
            <w:proofErr w:type="gramEnd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 xml:space="preserve"> должность, относящуюся к главной группе должностей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566E5" w:rsidRDefault="004566E5" w:rsidP="004566E5"/>
    <w:p w:rsidR="004566E5" w:rsidRPr="004E7E0B" w:rsidRDefault="004566E5" w:rsidP="004566E5">
      <w:pPr>
        <w:rPr>
          <w:rFonts w:ascii="Times New Roman" w:hAnsi="Times New Roman" w:cs="Times New Roman"/>
          <w:sz w:val="28"/>
          <w:szCs w:val="28"/>
        </w:rPr>
      </w:pPr>
      <w:r w:rsidRPr="004E7E0B">
        <w:rPr>
          <w:rFonts w:ascii="Times New Roman" w:hAnsi="Times New Roman" w:cs="Times New Roman"/>
          <w:sz w:val="28"/>
          <w:szCs w:val="28"/>
        </w:rPr>
        <w:t>в) нормативы количества SIM-карт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0"/>
        <w:gridCol w:w="5880"/>
        <w:gridCol w:w="3500"/>
      </w:tblGrid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9042D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должности</w:t>
            </w: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Количество SIM-карт, абонентских номеров</w:t>
            </w: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Глава муниципального образования; Муниципальный служащий, замещающий должность, относящуюся к высшей группе должностей</w:t>
            </w: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rPr>
          <w:trHeight w:val="562"/>
        </w:trPr>
        <w:tc>
          <w:tcPr>
            <w:tcW w:w="700" w:type="dxa"/>
            <w:tcBorders>
              <w:top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служащий, </w:t>
            </w:r>
            <w:proofErr w:type="gramStart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замещающего</w:t>
            </w:r>
            <w:proofErr w:type="gramEnd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 xml:space="preserve"> должность, относящуюся к главной группе должностей</w:t>
            </w: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566E5" w:rsidRPr="004E7E0B" w:rsidRDefault="004566E5" w:rsidP="004566E5">
      <w:pPr>
        <w:rPr>
          <w:rFonts w:ascii="Times New Roman" w:hAnsi="Times New Roman" w:cs="Times New Roman"/>
          <w:sz w:val="28"/>
          <w:szCs w:val="28"/>
        </w:rPr>
      </w:pPr>
    </w:p>
    <w:p w:rsidR="004566E5" w:rsidRDefault="004566E5" w:rsidP="004566E5">
      <w:pPr>
        <w:rPr>
          <w:rFonts w:ascii="Times New Roman" w:hAnsi="Times New Roman" w:cs="Times New Roman"/>
          <w:sz w:val="28"/>
          <w:szCs w:val="28"/>
        </w:rPr>
      </w:pPr>
      <w:r w:rsidRPr="004E7E0B">
        <w:rPr>
          <w:rFonts w:ascii="Times New Roman" w:hAnsi="Times New Roman" w:cs="Times New Roman"/>
          <w:sz w:val="28"/>
          <w:szCs w:val="28"/>
        </w:rPr>
        <w:t>г) нормативы количества оргтехники (принтеров, многофункциональных устройств (МФУ) и копировальных аппаратов)</w:t>
      </w:r>
    </w:p>
    <w:p w:rsidR="004566E5" w:rsidRPr="004E7E0B" w:rsidRDefault="004566E5" w:rsidP="004566E5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0"/>
        <w:gridCol w:w="5040"/>
        <w:gridCol w:w="1400"/>
        <w:gridCol w:w="1400"/>
        <w:gridCol w:w="1540"/>
      </w:tblGrid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70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Группа должностей</w:t>
            </w:r>
          </w:p>
        </w:tc>
        <w:tc>
          <w:tcPr>
            <w:tcW w:w="4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Нормативы количества устройств к численности сотрудников</w:t>
            </w:r>
          </w:p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(шт. / чел.)</w:t>
            </w: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70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Тип устройств</w:t>
            </w:r>
          </w:p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№1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Тип устройств</w:t>
            </w:r>
          </w:p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№2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Тип устройств</w:t>
            </w:r>
          </w:p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№3</w:t>
            </w: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Муниципальный служащий, замещающий должность, относящуюся к главной группе должностей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566E5" w:rsidRPr="004E7E0B" w:rsidRDefault="004566E5" w:rsidP="004566E5">
      <w:pPr>
        <w:rPr>
          <w:rFonts w:ascii="Times New Roman" w:hAnsi="Times New Roman" w:cs="Times New Roman"/>
          <w:sz w:val="28"/>
          <w:szCs w:val="28"/>
        </w:rPr>
      </w:pPr>
    </w:p>
    <w:p w:rsidR="004566E5" w:rsidRPr="004E7E0B" w:rsidRDefault="004566E5" w:rsidP="004566E5">
      <w:pPr>
        <w:rPr>
          <w:rFonts w:ascii="Times New Roman" w:hAnsi="Times New Roman" w:cs="Times New Roman"/>
          <w:sz w:val="28"/>
          <w:szCs w:val="28"/>
        </w:rPr>
      </w:pPr>
      <w:r w:rsidRPr="004E7E0B">
        <w:rPr>
          <w:rFonts w:ascii="Times New Roman" w:hAnsi="Times New Roman" w:cs="Times New Roman"/>
          <w:sz w:val="28"/>
          <w:szCs w:val="28"/>
        </w:rPr>
        <w:t>Типы оргтехники (принтеров, многофункциональных устройств (МФУ) и копировальных аппаратов) в соответствии со скоростью, форматом и способом печати</w:t>
      </w:r>
    </w:p>
    <w:tbl>
      <w:tblPr>
        <w:tblW w:w="103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20"/>
        <w:gridCol w:w="1400"/>
        <w:gridCol w:w="1400"/>
        <w:gridCol w:w="1120"/>
        <w:gridCol w:w="1472"/>
        <w:gridCol w:w="1400"/>
        <w:gridCol w:w="1577"/>
        <w:gridCol w:w="1540"/>
      </w:tblGrid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 xml:space="preserve">/ </w:t>
            </w:r>
            <w:proofErr w:type="spellStart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Тип устройств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Скорость печати (стр./мин.)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Формат печати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Способ печати</w:t>
            </w:r>
          </w:p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(лазерный,</w:t>
            </w:r>
            <w:proofErr w:type="gramEnd"/>
          </w:p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струйный,</w:t>
            </w:r>
          </w:p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матричный,</w:t>
            </w:r>
          </w:p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3D)</w:t>
            </w:r>
            <w:proofErr w:type="gramEnd"/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Поддержка цветной печати</w:t>
            </w:r>
          </w:p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(да/нет)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Ресурс картриджа, тонера</w:t>
            </w:r>
          </w:p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(тысяч листов)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Стоимость, руб.</w:t>
            </w: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№1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до 38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до А</w:t>
            </w:r>
            <w:proofErr w:type="gramStart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лазерный, струйный, матричный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до 7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</w:p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23 760</w:t>
            </w: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rPr>
          <w:trHeight w:val="1794"/>
        </w:trPr>
        <w:tc>
          <w:tcPr>
            <w:tcW w:w="420" w:type="dxa"/>
            <w:tcBorders>
              <w:top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№2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до 45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до A3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лазерный, струйный,</w:t>
            </w:r>
          </w:p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матричный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до 20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</w:p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70 200</w:t>
            </w: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№3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до 75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до АО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лазерный, струйный, 3D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до 54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</w:p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378 000</w:t>
            </w:r>
          </w:p>
        </w:tc>
      </w:tr>
    </w:tbl>
    <w:p w:rsidR="004566E5" w:rsidRPr="004E7E0B" w:rsidRDefault="004566E5" w:rsidP="004566E5">
      <w:pPr>
        <w:rPr>
          <w:rFonts w:ascii="Times New Roman" w:hAnsi="Times New Roman" w:cs="Times New Roman"/>
          <w:sz w:val="28"/>
          <w:szCs w:val="28"/>
        </w:rPr>
      </w:pPr>
    </w:p>
    <w:p w:rsidR="004566E5" w:rsidRPr="004E7E0B" w:rsidRDefault="004566E5" w:rsidP="004566E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E7E0B">
        <w:rPr>
          <w:rFonts w:ascii="Times New Roman" w:hAnsi="Times New Roman" w:cs="Times New Roman"/>
          <w:sz w:val="28"/>
          <w:szCs w:val="28"/>
        </w:rPr>
        <w:lastRenderedPageBreak/>
        <w:t>д</w:t>
      </w:r>
      <w:proofErr w:type="spellEnd"/>
      <w:r w:rsidRPr="004E7E0B">
        <w:rPr>
          <w:rFonts w:ascii="Times New Roman" w:hAnsi="Times New Roman" w:cs="Times New Roman"/>
          <w:sz w:val="28"/>
          <w:szCs w:val="28"/>
        </w:rPr>
        <w:t>) нормативы количества и цены средств подвижной связи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5320"/>
        <w:gridCol w:w="1820"/>
        <w:gridCol w:w="2240"/>
      </w:tblGrid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9042D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должности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Нормативы количества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Нормативы цены,</w:t>
            </w:r>
          </w:p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Глава муниципального образования; Муниципальный служащий, замещающий должность, относящуюся к высшей группе должностей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не более 1 единицы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Муниципальный служащий, замещающий должность, относящуюся к главной группе должностей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не более 1 единицы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566E5" w:rsidRPr="004E7E0B" w:rsidRDefault="004566E5" w:rsidP="004566E5">
      <w:pPr>
        <w:rPr>
          <w:rFonts w:ascii="Times New Roman" w:hAnsi="Times New Roman" w:cs="Times New Roman"/>
          <w:sz w:val="28"/>
          <w:szCs w:val="28"/>
        </w:rPr>
      </w:pPr>
    </w:p>
    <w:p w:rsidR="004566E5" w:rsidRPr="004E7E0B" w:rsidRDefault="004566E5" w:rsidP="004566E5">
      <w:pPr>
        <w:rPr>
          <w:rFonts w:ascii="Times New Roman" w:hAnsi="Times New Roman" w:cs="Times New Roman"/>
          <w:sz w:val="28"/>
          <w:szCs w:val="28"/>
        </w:rPr>
      </w:pPr>
      <w:r w:rsidRPr="004E7E0B">
        <w:rPr>
          <w:rFonts w:ascii="Times New Roman" w:hAnsi="Times New Roman" w:cs="Times New Roman"/>
          <w:sz w:val="28"/>
          <w:szCs w:val="28"/>
        </w:rPr>
        <w:t>е) нормативы количества и цены планшетных компьютеров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80"/>
        <w:gridCol w:w="5180"/>
        <w:gridCol w:w="1820"/>
        <w:gridCol w:w="2100"/>
      </w:tblGrid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9042D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Группа должностей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Нормативы количества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Нормативы</w:t>
            </w:r>
          </w:p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цены,</w:t>
            </w:r>
          </w:p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Глава муниципального образования; Муниципальный служащий, замещающий должность, относящуюся к высшей группе должностей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не более 1 единицы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Муниципальный служащий, замещающий должность, относящуюся к главной группе должностей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не более 1 единицы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566E5" w:rsidRPr="004E7E0B" w:rsidRDefault="004566E5" w:rsidP="004566E5">
      <w:pPr>
        <w:rPr>
          <w:rFonts w:ascii="Times New Roman" w:hAnsi="Times New Roman" w:cs="Times New Roman"/>
          <w:sz w:val="28"/>
          <w:szCs w:val="28"/>
        </w:rPr>
      </w:pPr>
    </w:p>
    <w:p w:rsidR="004566E5" w:rsidRPr="004E7E0B" w:rsidRDefault="004566E5" w:rsidP="004566E5">
      <w:pPr>
        <w:rPr>
          <w:rFonts w:ascii="Times New Roman" w:hAnsi="Times New Roman" w:cs="Times New Roman"/>
          <w:sz w:val="28"/>
          <w:szCs w:val="28"/>
        </w:rPr>
      </w:pPr>
      <w:r w:rsidRPr="004E7E0B">
        <w:rPr>
          <w:rFonts w:ascii="Times New Roman" w:hAnsi="Times New Roman" w:cs="Times New Roman"/>
          <w:sz w:val="28"/>
          <w:szCs w:val="28"/>
        </w:rPr>
        <w:t>ж) нормативы количества и цены носителей информации;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315"/>
        <w:gridCol w:w="1800"/>
        <w:gridCol w:w="1848"/>
        <w:gridCol w:w="2107"/>
      </w:tblGrid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43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Наименование расходных материалов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Количество на 1 сотрудника</w:t>
            </w:r>
          </w:p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(шт.)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Срок эксплуатации</w:t>
            </w:r>
          </w:p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(лет)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Стоимость одной единицы носителя информации, руб.</w:t>
            </w: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431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Мобильный носитель информации (</w:t>
            </w:r>
            <w:proofErr w:type="spellStart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флеш-карта</w:t>
            </w:r>
            <w:proofErr w:type="spellEnd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флеш-драйв</w:t>
            </w:r>
            <w:proofErr w:type="spellEnd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не более 540</w:t>
            </w: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431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566E5" w:rsidRPr="004E7E0B" w:rsidRDefault="004566E5" w:rsidP="004566E5">
      <w:pPr>
        <w:rPr>
          <w:rFonts w:ascii="Times New Roman" w:hAnsi="Times New Roman" w:cs="Times New Roman"/>
          <w:sz w:val="28"/>
          <w:szCs w:val="28"/>
        </w:rPr>
      </w:pPr>
    </w:p>
    <w:p w:rsidR="004566E5" w:rsidRPr="004E7E0B" w:rsidRDefault="004566E5" w:rsidP="004566E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E7E0B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4E7E0B">
        <w:rPr>
          <w:rFonts w:ascii="Times New Roman" w:hAnsi="Times New Roman" w:cs="Times New Roman"/>
          <w:sz w:val="28"/>
          <w:szCs w:val="28"/>
        </w:rPr>
        <w:t>) нормативы количества и цены расходных материалов для различных типов принтеров, многофункциональных устройств, копировальных аппаратов (оргтехники):</w:t>
      </w:r>
    </w:p>
    <w:p w:rsidR="004566E5" w:rsidRPr="004E7E0B" w:rsidRDefault="004566E5" w:rsidP="004566E5">
      <w:pPr>
        <w:rPr>
          <w:rFonts w:ascii="Times New Roman" w:hAnsi="Times New Roman" w:cs="Times New Roman"/>
          <w:sz w:val="28"/>
          <w:szCs w:val="28"/>
        </w:rPr>
      </w:pPr>
      <w:r w:rsidRPr="004E7E0B">
        <w:rPr>
          <w:rFonts w:ascii="Times New Roman" w:hAnsi="Times New Roman" w:cs="Times New Roman"/>
          <w:sz w:val="28"/>
          <w:szCs w:val="28"/>
        </w:rPr>
        <w:t>Расходные материалы в соответствии с типами принтеров, многофункциональных устройств и копировальных аппаратов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1540"/>
        <w:gridCol w:w="2940"/>
        <w:gridCol w:w="2660"/>
        <w:gridCol w:w="2100"/>
      </w:tblGrid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9042D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Тип устройства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Тип расходного материала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Расчетная потребность (шт. в год на 1</w:t>
            </w:r>
            <w:proofErr w:type="gramEnd"/>
          </w:p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устройство)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Стоимость за единицу</w:t>
            </w:r>
          </w:p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(руб.)</w:t>
            </w: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№1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proofErr w:type="spellStart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______руб</w:t>
            </w:r>
            <w:proofErr w:type="spellEnd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№2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Комплект картриджей/тонера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proofErr w:type="spellStart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__________руб</w:t>
            </w:r>
            <w:proofErr w:type="spellEnd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№3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Комплект картриджей/тонера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proofErr w:type="spellStart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____руб</w:t>
            </w:r>
            <w:proofErr w:type="spellEnd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4566E5" w:rsidRPr="004E7E0B" w:rsidRDefault="004566E5" w:rsidP="004566E5">
      <w:pPr>
        <w:rPr>
          <w:rFonts w:ascii="Times New Roman" w:hAnsi="Times New Roman" w:cs="Times New Roman"/>
          <w:sz w:val="28"/>
          <w:szCs w:val="28"/>
        </w:rPr>
      </w:pPr>
    </w:p>
    <w:p w:rsidR="004566E5" w:rsidRPr="004E7E0B" w:rsidRDefault="004566E5" w:rsidP="004566E5">
      <w:pPr>
        <w:rPr>
          <w:rFonts w:ascii="Times New Roman" w:hAnsi="Times New Roman" w:cs="Times New Roman"/>
          <w:sz w:val="28"/>
          <w:szCs w:val="28"/>
        </w:rPr>
      </w:pPr>
      <w:r w:rsidRPr="004E7E0B">
        <w:rPr>
          <w:rFonts w:ascii="Times New Roman" w:hAnsi="Times New Roman" w:cs="Times New Roman"/>
          <w:sz w:val="28"/>
          <w:szCs w:val="28"/>
        </w:rPr>
        <w:t>и) перечень периодических печатных изданий и справочной литературы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1400"/>
        <w:gridCol w:w="3920"/>
        <w:gridCol w:w="4060"/>
      </w:tblGrid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9042D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Вид издания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Количество годовых подписок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Стоимость, руб.</w:t>
            </w: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Газеты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1 годовая подписка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proofErr w:type="spellStart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______руб</w:t>
            </w:r>
            <w:proofErr w:type="spellEnd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Журналы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1 годовая подписка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proofErr w:type="spellStart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____руб</w:t>
            </w:r>
            <w:proofErr w:type="spellEnd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4566E5" w:rsidRPr="003B7741" w:rsidRDefault="004566E5" w:rsidP="004566E5">
      <w:pPr>
        <w:ind w:left="709"/>
        <w:rPr>
          <w:rFonts w:ascii="Times New Roman" w:hAnsi="Times New Roman" w:cs="Times New Roman"/>
          <w:sz w:val="24"/>
          <w:szCs w:val="24"/>
        </w:rPr>
      </w:pPr>
      <w:r w:rsidRPr="003B7741">
        <w:rPr>
          <w:rFonts w:ascii="Times New Roman" w:hAnsi="Times New Roman" w:cs="Times New Roman"/>
          <w:sz w:val="24"/>
          <w:szCs w:val="24"/>
        </w:rPr>
        <w:t>* Руководитель имеет право самостоятельно регулировать наименование и количество приобретаемой литературы при условии, что фактические затраты на приобретение не превысят расчетные.</w:t>
      </w:r>
    </w:p>
    <w:p w:rsidR="004566E5" w:rsidRDefault="004566E5" w:rsidP="004566E5">
      <w:pPr>
        <w:rPr>
          <w:rFonts w:ascii="Times New Roman" w:hAnsi="Times New Roman" w:cs="Times New Roman"/>
          <w:sz w:val="28"/>
          <w:szCs w:val="28"/>
        </w:rPr>
      </w:pPr>
    </w:p>
    <w:p w:rsidR="004566E5" w:rsidRPr="004E7E0B" w:rsidRDefault="004566E5" w:rsidP="004566E5">
      <w:pPr>
        <w:rPr>
          <w:rFonts w:ascii="Times New Roman" w:hAnsi="Times New Roman" w:cs="Times New Roman"/>
          <w:sz w:val="28"/>
          <w:szCs w:val="28"/>
        </w:rPr>
      </w:pPr>
      <w:r w:rsidRPr="004E7E0B">
        <w:rPr>
          <w:rFonts w:ascii="Times New Roman" w:hAnsi="Times New Roman" w:cs="Times New Roman"/>
          <w:sz w:val="28"/>
          <w:szCs w:val="28"/>
        </w:rPr>
        <w:t>к) нормативы количества и цены транспортных средств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320"/>
        <w:gridCol w:w="4760"/>
      </w:tblGrid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Нормативы количества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Нормативы цены</w:t>
            </w: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не более 1 единицы в расчете на Главу муниципального образования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 xml:space="preserve">не более _______ рублей </w:t>
            </w:r>
          </w:p>
        </w:tc>
      </w:tr>
    </w:tbl>
    <w:p w:rsidR="004566E5" w:rsidRPr="004E7E0B" w:rsidRDefault="004566E5" w:rsidP="004566E5">
      <w:pPr>
        <w:rPr>
          <w:rFonts w:ascii="Times New Roman" w:hAnsi="Times New Roman" w:cs="Times New Roman"/>
          <w:sz w:val="28"/>
          <w:szCs w:val="28"/>
        </w:rPr>
      </w:pPr>
    </w:p>
    <w:p w:rsidR="004566E5" w:rsidRPr="004E7E0B" w:rsidRDefault="004566E5" w:rsidP="004566E5">
      <w:pPr>
        <w:rPr>
          <w:rFonts w:ascii="Times New Roman" w:hAnsi="Times New Roman" w:cs="Times New Roman"/>
          <w:sz w:val="28"/>
          <w:szCs w:val="28"/>
        </w:rPr>
      </w:pPr>
      <w:r w:rsidRPr="004E7E0B">
        <w:rPr>
          <w:rFonts w:ascii="Times New Roman" w:hAnsi="Times New Roman" w:cs="Times New Roman"/>
          <w:sz w:val="28"/>
          <w:szCs w:val="28"/>
        </w:rPr>
        <w:t>л) нормативы количества и цены мебели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20"/>
        <w:gridCol w:w="2100"/>
        <w:gridCol w:w="1260"/>
        <w:gridCol w:w="980"/>
        <w:gridCol w:w="1260"/>
        <w:gridCol w:w="980"/>
        <w:gridCol w:w="2240"/>
      </w:tblGrid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9042D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Наименование служебных помещений и предметов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(шт.)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Норма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Срок эксплуатации в годах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Стоимость за единицу (руб.)</w:t>
            </w: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 xml:space="preserve">Стол </w:t>
            </w:r>
            <w:proofErr w:type="spellStart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двухтумбовый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Стол-приставка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Стол для заседаний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Тумба приставная под офисную технику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Шкаф для документов со стеклом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 xml:space="preserve">Шкаф </w:t>
            </w:r>
            <w:proofErr w:type="gramStart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 </w:t>
            </w:r>
            <w:proofErr w:type="spellStart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proofErr w:type="gramEnd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 xml:space="preserve"> закрытый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Шкаф для одежды 3-х створчатый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Тумба к шкафу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Кресло руководителя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Приставной стул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Стул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9940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Кабинет муниципального служащего, замещающего должность, относящуюся к главной группе должностей</w:t>
            </w: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 xml:space="preserve">Стол </w:t>
            </w:r>
            <w:proofErr w:type="spellStart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двухтумбовый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Стол-приставка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Тумба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приставная</w:t>
            </w:r>
            <w:proofErr w:type="gramEnd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 xml:space="preserve"> под офисную технику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Шкаф для документов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Шкаф для одежды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Стол компьютерный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Кресло руководителя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Стул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9940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Кабинет муниципального служащего, замещающего должность, относящуюся к иным группам должностей</w:t>
            </w: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 xml:space="preserve">Стол </w:t>
            </w:r>
            <w:proofErr w:type="spellStart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однотумбовый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Шкаф для документов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Шкаф для одежды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на двоих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Кресло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Стул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566E5" w:rsidRPr="004E7E0B" w:rsidRDefault="004566E5" w:rsidP="004566E5">
      <w:pPr>
        <w:rPr>
          <w:rFonts w:ascii="Times New Roman" w:hAnsi="Times New Roman" w:cs="Times New Roman"/>
          <w:sz w:val="28"/>
          <w:szCs w:val="28"/>
        </w:rPr>
      </w:pPr>
    </w:p>
    <w:p w:rsidR="004566E5" w:rsidRPr="004E7E0B" w:rsidRDefault="004566E5" w:rsidP="004566E5">
      <w:pPr>
        <w:rPr>
          <w:rFonts w:ascii="Times New Roman" w:hAnsi="Times New Roman" w:cs="Times New Roman"/>
          <w:sz w:val="28"/>
          <w:szCs w:val="28"/>
        </w:rPr>
      </w:pPr>
      <w:r w:rsidRPr="004E7E0B">
        <w:rPr>
          <w:rFonts w:ascii="Times New Roman" w:hAnsi="Times New Roman" w:cs="Times New Roman"/>
          <w:sz w:val="28"/>
          <w:szCs w:val="28"/>
        </w:rPr>
        <w:t>м) нормативы количества и цены канцелярских принадлежностей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0"/>
        <w:gridCol w:w="3220"/>
        <w:gridCol w:w="1400"/>
        <w:gridCol w:w="1820"/>
        <w:gridCol w:w="1540"/>
        <w:gridCol w:w="1540"/>
      </w:tblGrid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 xml:space="preserve">/ </w:t>
            </w:r>
            <w:proofErr w:type="spellStart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Наименование товара и принадлежностей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Периодичность получения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Количество, (шт./чел.)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Предельная стоимость единицы товара</w:t>
            </w:r>
          </w:p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(руб.)</w:t>
            </w: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 xml:space="preserve">Анти - </w:t>
            </w:r>
            <w:proofErr w:type="spellStart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степлер</w:t>
            </w:r>
            <w:proofErr w:type="spellEnd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 xml:space="preserve"> с фиксатором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Блок-кубик запасной, цветной или белый блок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4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Корректирующая жидкость 20 мл на водной основе, кисточка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4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Зажим для бумаг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4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Карандаш чёрно-графитный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4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Клей ПВА 40г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4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Ластик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4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Лоток для бумаг черный вертикальный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Нож канцелярский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Ножницы с пластиковыми ручками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1 раз в 3 года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Нить прошивная лавсан (1000 м)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Папка с арочным механизмом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4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Папка-уголок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4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Ручка шариковая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4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Стержень к шариковой ручке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4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 xml:space="preserve">Ручка </w:t>
            </w:r>
            <w:proofErr w:type="spellStart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гелевая</w:t>
            </w:r>
            <w:proofErr w:type="spellEnd"/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4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 xml:space="preserve">Скобы к </w:t>
            </w:r>
            <w:proofErr w:type="spellStart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степлеру</w:t>
            </w:r>
            <w:proofErr w:type="spellEnd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 xml:space="preserve"> N 24/6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4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Папка скоросшиватель "ДЕЛО"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4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 xml:space="preserve">Клейкая лента канцелярская 19 мм </w:t>
            </w:r>
            <w:proofErr w:type="spellStart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 xml:space="preserve"> 33 мм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4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Скрепки 28 мм 100 штук в упаковке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упаковка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4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Скрепки 50 мм 30 штук в упаковке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упаковка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4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Степлер</w:t>
            </w:r>
            <w:proofErr w:type="spellEnd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 xml:space="preserve"> (N 10)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Степлер</w:t>
            </w:r>
            <w:proofErr w:type="spellEnd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 xml:space="preserve"> (N 24)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Маркер-выделитель текста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4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Точилка для карандашей металлическая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Клейкие закладки пластиковые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упаковка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4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Линейка металлическая, 30 см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 xml:space="preserve">Скобы к </w:t>
            </w:r>
            <w:proofErr w:type="spellStart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степлеру</w:t>
            </w:r>
            <w:proofErr w:type="spellEnd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 xml:space="preserve"> N 10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упаковка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4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Шило канцелярское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Перфофайлы</w:t>
            </w:r>
            <w:proofErr w:type="spellEnd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 xml:space="preserve"> 100 штук </w:t>
            </w:r>
            <w:proofErr w:type="gramStart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упаковка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2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- упаковке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Бумага для заметок с клеевым краем, 100 л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4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Дырокол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1 раз в 3 года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Перекидной календарь настольный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Бумага формата А</w:t>
            </w:r>
            <w:proofErr w:type="gramStart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, 500 листов в упаковке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упаковка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4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566E5" w:rsidRPr="004E7E0B" w:rsidRDefault="004566E5" w:rsidP="004566E5">
      <w:pPr>
        <w:rPr>
          <w:rFonts w:ascii="Times New Roman" w:hAnsi="Times New Roman" w:cs="Times New Roman"/>
          <w:sz w:val="28"/>
          <w:szCs w:val="28"/>
        </w:rPr>
      </w:pPr>
    </w:p>
    <w:p w:rsidR="004566E5" w:rsidRPr="004E7E0B" w:rsidRDefault="004566E5" w:rsidP="004566E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E7E0B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4E7E0B">
        <w:rPr>
          <w:rFonts w:ascii="Times New Roman" w:hAnsi="Times New Roman" w:cs="Times New Roman"/>
          <w:sz w:val="28"/>
          <w:szCs w:val="28"/>
        </w:rPr>
        <w:t>) нормативы количества и цены хозяйственных товаров и принадлежностей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2800"/>
        <w:gridCol w:w="2380"/>
        <w:gridCol w:w="2240"/>
        <w:gridCol w:w="1820"/>
      </w:tblGrid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9042D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Потребность (на 1 чел. в год)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Стоимость за единицу</w:t>
            </w:r>
          </w:p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(руб.)</w:t>
            </w: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Мыло жидкое для рук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 xml:space="preserve">Литр 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Бумага туалетная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рулон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566E5" w:rsidRPr="004E7E0B" w:rsidRDefault="004566E5" w:rsidP="004566E5">
      <w:pPr>
        <w:rPr>
          <w:rFonts w:ascii="Times New Roman" w:hAnsi="Times New Roman" w:cs="Times New Roman"/>
          <w:sz w:val="28"/>
          <w:szCs w:val="28"/>
        </w:rPr>
      </w:pPr>
    </w:p>
    <w:p w:rsidR="004566E5" w:rsidRPr="004E7E0B" w:rsidRDefault="004566E5" w:rsidP="004566E5">
      <w:pPr>
        <w:rPr>
          <w:rFonts w:ascii="Times New Roman" w:hAnsi="Times New Roman" w:cs="Times New Roman"/>
          <w:sz w:val="28"/>
          <w:szCs w:val="28"/>
        </w:rPr>
      </w:pPr>
      <w:r w:rsidRPr="004E7E0B">
        <w:rPr>
          <w:rFonts w:ascii="Times New Roman" w:hAnsi="Times New Roman" w:cs="Times New Roman"/>
          <w:sz w:val="28"/>
          <w:szCs w:val="28"/>
        </w:rPr>
        <w:t>о) нормативы количества и цены материальных запасов для нужд гражданской обороны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3780"/>
        <w:gridCol w:w="1540"/>
        <w:gridCol w:w="1820"/>
        <w:gridCol w:w="1820"/>
      </w:tblGrid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9042D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Наименование расходных материалов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эксплуатации</w:t>
            </w:r>
          </w:p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в годах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Стоимость</w:t>
            </w:r>
          </w:p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за единицу</w:t>
            </w:r>
          </w:p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(руб.)</w:t>
            </w: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Огнетушитель типа ОП-5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5 лет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Самоспасатель</w:t>
            </w:r>
            <w:proofErr w:type="spellEnd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 xml:space="preserve"> ГДЗК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5 лет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 xml:space="preserve">Аптечка индивидуальная типа </w:t>
            </w:r>
            <w:r w:rsidRPr="009042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АИ-2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3 года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566E5" w:rsidRPr="004E7E0B" w:rsidRDefault="004566E5" w:rsidP="004566E5">
      <w:pPr>
        <w:rPr>
          <w:rFonts w:ascii="Times New Roman" w:hAnsi="Times New Roman" w:cs="Times New Roman"/>
          <w:sz w:val="28"/>
          <w:szCs w:val="28"/>
        </w:rPr>
      </w:pPr>
    </w:p>
    <w:p w:rsidR="004566E5" w:rsidRPr="004E7E0B" w:rsidRDefault="004566E5" w:rsidP="004566E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E7E0B"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Pr="004E7E0B">
        <w:rPr>
          <w:rFonts w:ascii="Times New Roman" w:hAnsi="Times New Roman" w:cs="Times New Roman"/>
          <w:sz w:val="28"/>
          <w:szCs w:val="28"/>
        </w:rPr>
        <w:t>) нормативы цены на приобретение образовательных услуг по профессиональной переподготовке и повышению квалификации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43"/>
        <w:gridCol w:w="5002"/>
      </w:tblGrid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4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Цена 1 часа обучения одного человека</w:t>
            </w:r>
          </w:p>
        </w:tc>
      </w:tr>
      <w:tr w:rsidR="004566E5" w:rsidRPr="009042D3" w:rsidTr="003C42AA">
        <w:tblPrEx>
          <w:tblCellMar>
            <w:top w:w="0" w:type="dxa"/>
            <w:bottom w:w="0" w:type="dxa"/>
          </w:tblCellMar>
        </w:tblPrEx>
        <w:tc>
          <w:tcPr>
            <w:tcW w:w="4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E5" w:rsidRPr="009042D3" w:rsidRDefault="004566E5" w:rsidP="003C42A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 сотрудников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E5" w:rsidRPr="009042D3" w:rsidRDefault="004566E5" w:rsidP="003C42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2D3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proofErr w:type="spellStart"/>
            <w:r w:rsidRPr="009042D3">
              <w:rPr>
                <w:rFonts w:ascii="Times New Roman" w:hAnsi="Times New Roman" w:cs="Times New Roman"/>
                <w:sz w:val="24"/>
                <w:szCs w:val="24"/>
              </w:rPr>
              <w:t>_____рублей</w:t>
            </w:r>
            <w:proofErr w:type="spellEnd"/>
          </w:p>
        </w:tc>
      </w:tr>
    </w:tbl>
    <w:p w:rsidR="004566E5" w:rsidRPr="004E7E0B" w:rsidRDefault="004566E5" w:rsidP="004566E5">
      <w:pPr>
        <w:rPr>
          <w:rFonts w:ascii="Times New Roman" w:hAnsi="Times New Roman" w:cs="Times New Roman"/>
          <w:sz w:val="28"/>
          <w:szCs w:val="28"/>
        </w:rPr>
      </w:pPr>
    </w:p>
    <w:p w:rsidR="004566E5" w:rsidRPr="004E7E0B" w:rsidRDefault="004566E5" w:rsidP="004566E5">
      <w:pPr>
        <w:rPr>
          <w:rFonts w:ascii="Times New Roman" w:hAnsi="Times New Roman" w:cs="Times New Roman"/>
          <w:sz w:val="28"/>
          <w:szCs w:val="28"/>
        </w:rPr>
      </w:pPr>
    </w:p>
    <w:p w:rsidR="007B795F" w:rsidRDefault="007B795F"/>
    <w:sectPr w:rsidR="007B795F" w:rsidSect="004566E5">
      <w:pgSz w:w="11900" w:h="16800"/>
      <w:pgMar w:top="993" w:right="800" w:bottom="709" w:left="8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566E5"/>
    <w:rsid w:val="004566E5"/>
    <w:rsid w:val="007B7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4566E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566E5"/>
    <w:rPr>
      <w:rFonts w:ascii="Arial" w:eastAsia="Times New Roman" w:hAnsi="Arial" w:cs="Arial"/>
      <w:b/>
      <w:bCs/>
      <w:color w:val="26282F"/>
      <w:sz w:val="26"/>
      <w:szCs w:val="26"/>
    </w:rPr>
  </w:style>
  <w:style w:type="character" w:customStyle="1" w:styleId="a3">
    <w:name w:val="Гипертекстовая ссылка"/>
    <w:basedOn w:val="a0"/>
    <w:uiPriority w:val="99"/>
    <w:rsid w:val="004566E5"/>
    <w:rPr>
      <w:rFonts w:cs="Times New Roman"/>
      <w:b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4566E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5">
    <w:name w:val="Прижатый влево"/>
    <w:basedOn w:val="a"/>
    <w:next w:val="a"/>
    <w:uiPriority w:val="99"/>
    <w:rsid w:val="004566E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</w:rPr>
  </w:style>
  <w:style w:type="paragraph" w:styleId="a6">
    <w:name w:val="No Spacing"/>
    <w:uiPriority w:val="1"/>
    <w:qFormat/>
    <w:rsid w:val="004566E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B5B7A6-DE26-4B80-8BEC-F87C5C3CC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1907</Words>
  <Characters>10870</Characters>
  <Application>Microsoft Office Word</Application>
  <DocSecurity>0</DocSecurity>
  <Lines>90</Lines>
  <Paragraphs>25</Paragraphs>
  <ScaleCrop>false</ScaleCrop>
  <Company>MultiDVD Team</Company>
  <LinksUpToDate>false</LinksUpToDate>
  <CharactersWithSpaces>12752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2019-05-14T08:00:00Z</dcterms:created>
  <dcterms:modified xsi:type="dcterms:W3CDTF">2019-05-14T08:05:00Z</dcterms:modified>
</cp:coreProperties>
</file>