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B8C" w:rsidRPr="000E1B8C" w:rsidRDefault="00DE4FE2" w:rsidP="000E1B8C">
      <w:pPr>
        <w:ind w:firstLine="708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E1B8C">
        <w:rPr>
          <w:rFonts w:ascii="Arial" w:hAnsi="Arial" w:cs="Arial"/>
          <w:color w:val="000000" w:themeColor="text1"/>
          <w:sz w:val="26"/>
          <w:szCs w:val="26"/>
        </w:rPr>
        <w:t xml:space="preserve">18.04.2019 года </w:t>
      </w:r>
      <w:r w:rsidR="00BF7DAE" w:rsidRPr="000E1B8C">
        <w:rPr>
          <w:rFonts w:ascii="Arial" w:hAnsi="Arial" w:cs="Arial"/>
          <w:color w:val="000000" w:themeColor="text1"/>
          <w:sz w:val="26"/>
          <w:szCs w:val="26"/>
        </w:rPr>
        <w:t>в</w:t>
      </w:r>
      <w:r w:rsidRPr="000E1B8C">
        <w:rPr>
          <w:rFonts w:ascii="Arial" w:hAnsi="Arial" w:cs="Arial"/>
          <w:color w:val="000000" w:themeColor="text1"/>
          <w:sz w:val="26"/>
          <w:szCs w:val="26"/>
        </w:rPr>
        <w:t xml:space="preserve"> ГКУ «МФЦ» в Чамзинском муниципальном районе в Республике Мордовия состоялась рабочая встреча с представителем  ПАО «СБЕРБАНК» </w:t>
      </w:r>
      <w:proofErr w:type="spellStart"/>
      <w:r w:rsidRPr="000E1B8C">
        <w:rPr>
          <w:rFonts w:ascii="Arial" w:hAnsi="Arial" w:cs="Arial"/>
          <w:color w:val="000000" w:themeColor="text1"/>
          <w:sz w:val="26"/>
          <w:szCs w:val="26"/>
        </w:rPr>
        <w:t>Долотказиной</w:t>
      </w:r>
      <w:proofErr w:type="spellEnd"/>
      <w:r w:rsidRPr="000E1B8C">
        <w:rPr>
          <w:rFonts w:ascii="Arial" w:hAnsi="Arial" w:cs="Arial"/>
          <w:color w:val="000000" w:themeColor="text1"/>
          <w:sz w:val="26"/>
          <w:szCs w:val="26"/>
        </w:rPr>
        <w:t xml:space="preserve"> Г.А.  в рамках </w:t>
      </w:r>
      <w:r w:rsidR="00BF7DAE" w:rsidRPr="000E1B8C">
        <w:rPr>
          <w:rFonts w:ascii="Arial" w:hAnsi="Arial" w:cs="Arial"/>
          <w:color w:val="000000" w:themeColor="text1"/>
          <w:sz w:val="26"/>
          <w:szCs w:val="26"/>
        </w:rPr>
        <w:t>партнерской программы</w:t>
      </w:r>
      <w:r w:rsidR="00F768FE">
        <w:rPr>
          <w:rFonts w:ascii="Arial" w:hAnsi="Arial" w:cs="Arial"/>
          <w:color w:val="000000" w:themeColor="text1"/>
          <w:sz w:val="26"/>
          <w:szCs w:val="26"/>
          <w:lang w:val="en-US"/>
        </w:rPr>
        <w:t xml:space="preserve"> </w:t>
      </w:r>
      <w:r w:rsidR="00F768FE">
        <w:rPr>
          <w:rFonts w:ascii="Arial" w:hAnsi="Arial" w:cs="Arial"/>
          <w:color w:val="000000" w:themeColor="text1"/>
          <w:sz w:val="26"/>
          <w:szCs w:val="26"/>
        </w:rPr>
        <w:t>«Деловая среда»</w:t>
      </w:r>
      <w:r w:rsidR="00BF7DAE" w:rsidRPr="000E1B8C">
        <w:rPr>
          <w:rFonts w:ascii="Arial" w:hAnsi="Arial" w:cs="Arial"/>
          <w:color w:val="000000" w:themeColor="text1"/>
          <w:sz w:val="26"/>
          <w:szCs w:val="26"/>
        </w:rPr>
        <w:t xml:space="preserve">. </w:t>
      </w:r>
      <w:r w:rsidR="00CA7212" w:rsidRPr="000E1B8C">
        <w:rPr>
          <w:rFonts w:ascii="Arial" w:hAnsi="Arial" w:cs="Arial"/>
          <w:color w:val="000000" w:themeColor="text1"/>
          <w:sz w:val="26"/>
          <w:szCs w:val="26"/>
        </w:rPr>
        <w:t xml:space="preserve">Ранее между </w:t>
      </w:r>
      <w:r w:rsidR="005A6E1D" w:rsidRPr="000E1B8C">
        <w:rPr>
          <w:rFonts w:ascii="Arial" w:hAnsi="Arial" w:cs="Arial"/>
          <w:color w:val="000000" w:themeColor="text1"/>
          <w:sz w:val="26"/>
          <w:szCs w:val="26"/>
        </w:rPr>
        <w:t>МКУ</w:t>
      </w:r>
      <w:r w:rsidR="00CA7212" w:rsidRPr="000E1B8C">
        <w:rPr>
          <w:rFonts w:ascii="Arial" w:hAnsi="Arial" w:cs="Arial"/>
          <w:color w:val="000000" w:themeColor="text1"/>
          <w:sz w:val="26"/>
          <w:szCs w:val="26"/>
        </w:rPr>
        <w:t xml:space="preserve"> «МФЦ</w:t>
      </w:r>
      <w:r w:rsidR="005A6E1D" w:rsidRPr="000E1B8C">
        <w:rPr>
          <w:rFonts w:ascii="Arial" w:hAnsi="Arial" w:cs="Arial"/>
          <w:color w:val="000000" w:themeColor="text1"/>
          <w:sz w:val="26"/>
          <w:szCs w:val="26"/>
        </w:rPr>
        <w:t xml:space="preserve">» </w:t>
      </w:r>
      <w:r w:rsidR="00CA7212" w:rsidRPr="000E1B8C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5A6E1D" w:rsidRPr="000E1B8C">
        <w:rPr>
          <w:rFonts w:ascii="Arial" w:hAnsi="Arial" w:cs="Arial"/>
          <w:color w:val="000000" w:themeColor="text1"/>
          <w:sz w:val="26"/>
          <w:szCs w:val="26"/>
        </w:rPr>
        <w:t>и ПАО «Сбербанк</w:t>
      </w:r>
      <w:r w:rsidR="00CA7212" w:rsidRPr="000E1B8C">
        <w:rPr>
          <w:rFonts w:ascii="Arial" w:hAnsi="Arial" w:cs="Arial"/>
          <w:color w:val="000000" w:themeColor="text1"/>
          <w:sz w:val="26"/>
          <w:szCs w:val="26"/>
        </w:rPr>
        <w:t>» было подписано соглашение о сотрудничестве.</w:t>
      </w:r>
      <w:r w:rsidR="00CA7212" w:rsidRPr="000E1B8C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0E1B8C" w:rsidRPr="000E1B8C">
        <w:rPr>
          <w:rFonts w:ascii="Arial" w:hAnsi="Arial" w:cs="Arial"/>
          <w:color w:val="000000" w:themeColor="text1"/>
          <w:sz w:val="26"/>
          <w:szCs w:val="26"/>
        </w:rPr>
        <w:t>Организации начали совместную работу в целях содействия развитию малого и среднего предпринимательства, а также повышения доступности и качества обслуживания клиентов.</w:t>
      </w:r>
    </w:p>
    <w:p w:rsidR="000E1B8C" w:rsidRPr="000E1B8C" w:rsidRDefault="000E1B8C" w:rsidP="000E1B8C">
      <w:pPr>
        <w:ind w:firstLine="708"/>
        <w:jc w:val="both"/>
        <w:rPr>
          <w:color w:val="000000" w:themeColor="text1"/>
          <w:sz w:val="24"/>
          <w:szCs w:val="24"/>
        </w:rPr>
      </w:pPr>
      <w:r w:rsidRPr="000E1B8C">
        <w:rPr>
          <w:rFonts w:ascii="Arial" w:hAnsi="Arial" w:cs="Arial"/>
          <w:color w:val="000000" w:themeColor="text1"/>
          <w:sz w:val="26"/>
          <w:szCs w:val="26"/>
        </w:rPr>
        <w:t>Сотрудничество МФЦ и Сбербанка  позволит предпринимателям получать государственные и финансовые услуги в одном месте и в одно время. Реализация принципа «одного окна», несомненно, поможет бизнесменам облегчить процесс оформления большинства необходимых документов для открытия, ведения или расширения своего дела.</w:t>
      </w:r>
    </w:p>
    <w:p w:rsidR="000E1B8C" w:rsidRDefault="00CA7212" w:rsidP="00BF7DAE">
      <w:pPr>
        <w:ind w:firstLine="708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E1B8C">
        <w:rPr>
          <w:rFonts w:ascii="Arial" w:hAnsi="Arial" w:cs="Arial"/>
          <w:color w:val="000000" w:themeColor="text1"/>
          <w:sz w:val="26"/>
          <w:szCs w:val="26"/>
        </w:rPr>
        <w:t xml:space="preserve">Создать и зарегистрировать собственный  бизнес теперь в разы проще. </w:t>
      </w:r>
      <w:r w:rsidR="005A6E1D" w:rsidRPr="000E1B8C">
        <w:rPr>
          <w:rFonts w:ascii="Arial" w:hAnsi="Arial" w:cs="Arial"/>
          <w:color w:val="000000" w:themeColor="text1"/>
          <w:sz w:val="26"/>
          <w:szCs w:val="26"/>
        </w:rPr>
        <w:t>Наша</w:t>
      </w:r>
      <w:r w:rsidRPr="000E1B8C">
        <w:rPr>
          <w:rFonts w:ascii="Arial" w:hAnsi="Arial" w:cs="Arial"/>
          <w:color w:val="000000" w:themeColor="text1"/>
          <w:sz w:val="26"/>
          <w:szCs w:val="26"/>
        </w:rPr>
        <w:t xml:space="preserve"> главная задача - максимальная помощь будущим предпринимателям и их</w:t>
      </w:r>
      <w:bookmarkStart w:id="0" w:name="_GoBack"/>
      <w:bookmarkEnd w:id="0"/>
      <w:r w:rsidRPr="000E1B8C">
        <w:rPr>
          <w:rFonts w:ascii="Arial" w:hAnsi="Arial" w:cs="Arial"/>
          <w:color w:val="000000" w:themeColor="text1"/>
          <w:sz w:val="26"/>
          <w:szCs w:val="26"/>
        </w:rPr>
        <w:t xml:space="preserve"> комплексное обслуживание.</w:t>
      </w:r>
      <w:r w:rsidR="005A6E1D" w:rsidRPr="000E1B8C">
        <w:rPr>
          <w:rFonts w:ascii="Arial" w:hAnsi="Arial" w:cs="Arial"/>
          <w:color w:val="000000" w:themeColor="text1"/>
          <w:sz w:val="26"/>
          <w:szCs w:val="26"/>
        </w:rPr>
        <w:t xml:space="preserve"> Пришел в МФЦ зарегистрировал свое предприятие</w:t>
      </w:r>
      <w:r w:rsidR="000E1B8C">
        <w:rPr>
          <w:rFonts w:ascii="Arial" w:hAnsi="Arial" w:cs="Arial"/>
          <w:color w:val="000000" w:themeColor="text1"/>
          <w:sz w:val="26"/>
          <w:szCs w:val="26"/>
        </w:rPr>
        <w:t>,</w:t>
      </w:r>
      <w:r w:rsidRPr="000E1B8C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5A6E1D" w:rsidRPr="000E1B8C">
        <w:rPr>
          <w:rFonts w:ascii="Arial" w:hAnsi="Arial" w:cs="Arial"/>
          <w:color w:val="000000" w:themeColor="text1"/>
          <w:sz w:val="26"/>
          <w:szCs w:val="26"/>
        </w:rPr>
        <w:t>т</w:t>
      </w:r>
      <w:r w:rsidRPr="000E1B8C">
        <w:rPr>
          <w:rFonts w:ascii="Arial" w:hAnsi="Arial" w:cs="Arial"/>
          <w:color w:val="000000" w:themeColor="text1"/>
          <w:sz w:val="26"/>
          <w:szCs w:val="26"/>
        </w:rPr>
        <w:t>ут</w:t>
      </w:r>
      <w:r w:rsidR="000E1B8C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Pr="000E1B8C">
        <w:rPr>
          <w:rFonts w:ascii="Arial" w:hAnsi="Arial" w:cs="Arial"/>
          <w:color w:val="000000" w:themeColor="text1"/>
          <w:sz w:val="26"/>
          <w:szCs w:val="26"/>
        </w:rPr>
        <w:t>же подал заявку на открытие расчетного счета</w:t>
      </w:r>
      <w:r w:rsidR="005A6E1D" w:rsidRPr="000E1B8C">
        <w:rPr>
          <w:rFonts w:ascii="Arial" w:hAnsi="Arial" w:cs="Arial"/>
          <w:color w:val="000000" w:themeColor="text1"/>
          <w:sz w:val="26"/>
          <w:szCs w:val="26"/>
        </w:rPr>
        <w:t xml:space="preserve"> для ведения бизнеса. </w:t>
      </w:r>
    </w:p>
    <w:p w:rsidR="00A530EB" w:rsidRPr="000E1B8C" w:rsidRDefault="000E1B8C" w:rsidP="00BF7DAE">
      <w:pPr>
        <w:ind w:firstLine="708"/>
        <w:jc w:val="both"/>
        <w:rPr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610B859" wp14:editId="4A7CEBC6">
            <wp:simplePos x="0" y="0"/>
            <wp:positionH relativeFrom="column">
              <wp:posOffset>851535</wp:posOffset>
            </wp:positionH>
            <wp:positionV relativeFrom="paragraph">
              <wp:posOffset>565785</wp:posOffset>
            </wp:positionV>
            <wp:extent cx="4457700" cy="5114290"/>
            <wp:effectExtent l="0" t="0" r="0" b="0"/>
            <wp:wrapSquare wrapText="bothSides"/>
            <wp:docPr id="3" name="Рисунок 3" descr="C:\Users\Директор\Desktop\IMG_4526-18-04-19-11-3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иректор\Desktop\IMG_4526-18-04-19-11-39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511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E1D" w:rsidRPr="000E1B8C">
        <w:rPr>
          <w:rFonts w:ascii="Arial" w:hAnsi="Arial" w:cs="Arial"/>
          <w:color w:val="000000" w:themeColor="text1"/>
          <w:sz w:val="26"/>
          <w:szCs w:val="26"/>
        </w:rPr>
        <w:t xml:space="preserve">Если вы уже сейчас задумались об открытии своего дела, то не откладывайте  свои инициативы в долгий ящик. </w:t>
      </w:r>
    </w:p>
    <w:p w:rsidR="00BF7DAE" w:rsidRDefault="00BF7DAE" w:rsidP="00BF7DAE">
      <w:pPr>
        <w:ind w:firstLine="708"/>
        <w:jc w:val="both"/>
        <w:rPr>
          <w:sz w:val="24"/>
          <w:szCs w:val="24"/>
        </w:rPr>
      </w:pPr>
    </w:p>
    <w:p w:rsidR="00BF7DAE" w:rsidRDefault="00BF7DAE" w:rsidP="00BF7DAE">
      <w:pPr>
        <w:ind w:firstLine="708"/>
        <w:jc w:val="both"/>
        <w:rPr>
          <w:sz w:val="24"/>
          <w:szCs w:val="24"/>
        </w:rPr>
      </w:pPr>
    </w:p>
    <w:p w:rsidR="00BF7DAE" w:rsidRDefault="00BF7DAE" w:rsidP="00BF7DAE">
      <w:pPr>
        <w:ind w:firstLine="708"/>
        <w:jc w:val="both"/>
        <w:rPr>
          <w:sz w:val="24"/>
          <w:szCs w:val="24"/>
        </w:rPr>
      </w:pPr>
    </w:p>
    <w:p w:rsidR="00BF7DAE" w:rsidRPr="00BF7DAE" w:rsidRDefault="00BF7DAE" w:rsidP="00BF7DAE">
      <w:pPr>
        <w:ind w:firstLine="708"/>
        <w:jc w:val="both"/>
        <w:rPr>
          <w:sz w:val="24"/>
          <w:szCs w:val="24"/>
        </w:rPr>
      </w:pPr>
    </w:p>
    <w:p w:rsidR="00B468FC" w:rsidRDefault="00B468FC" w:rsidP="000E1B8C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073832B" wp14:editId="3A7BB282">
                <wp:extent cx="304800" cy="304800"/>
                <wp:effectExtent l="0" t="0" r="0" b="0"/>
                <wp:docPr id="1" name="Прямоугольник 1" descr="https://apf.mail.ru/cgi-bin/readmsg/IMG_4526-18-04-19-11-39.JPG?id=15555767750000000745%3B0%3B1&amp;x-email=mfc-chamzinka%40mail.ru&amp;exif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s://apf.mail.ru/cgi-bin/readmsg/IMG_4526-18-04-19-11-39.JPG?id=15555767750000000745%3B0%3B1&amp;x-email=mfc-chamzinka%40mail.ru&amp;exif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3xDZvkYDAABfBgAADgAAAAAAAAAAAAAAAAAuAgAAZHJzL2Uyb0RvYy54&#10;bWxQSwECLQAUAAYACAAAACEATKDpLNgAAAADAQAADwAAAAAAAAAAAAAAAACgBQAAZHJzL2Rvd25y&#10;ZXYueG1sUEsFBgAAAAAEAAQA8wAAAKU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468FC" w:rsidSect="000E1B8C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FE2"/>
    <w:rsid w:val="00077203"/>
    <w:rsid w:val="000E1B8C"/>
    <w:rsid w:val="00535C71"/>
    <w:rsid w:val="005A6E1D"/>
    <w:rsid w:val="00A530EB"/>
    <w:rsid w:val="00B468FC"/>
    <w:rsid w:val="00BF7DAE"/>
    <w:rsid w:val="00CA7212"/>
    <w:rsid w:val="00DE4FE2"/>
    <w:rsid w:val="00F7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7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2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7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2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2019-04-18T08:51:00Z</dcterms:created>
  <dcterms:modified xsi:type="dcterms:W3CDTF">2019-04-18T10:32:00Z</dcterms:modified>
</cp:coreProperties>
</file>