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78D" w:rsidRDefault="00C6478D" w:rsidP="00C6478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C6478D" w:rsidRDefault="00C6478D" w:rsidP="00C6478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C6478D" w:rsidRDefault="00C6478D" w:rsidP="00C647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6478D" w:rsidRDefault="00C6478D" w:rsidP="00C6478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6478D" w:rsidRDefault="00A2167F" w:rsidP="00C6478D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>.06.2016г.</w:t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76F2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№477</w:t>
      </w:r>
    </w:p>
    <w:p w:rsidR="00C6478D" w:rsidRDefault="00C6478D" w:rsidP="00C647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  <w:bookmarkStart w:id="0" w:name="_GoBack"/>
      <w:bookmarkEnd w:id="0"/>
    </w:p>
    <w:p w:rsidR="00C6478D" w:rsidRDefault="00C6478D" w:rsidP="00C647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478D" w:rsidRDefault="00C6478D" w:rsidP="00C6478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"Об утверждении  муниципальной программы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C6478D" w:rsidRDefault="00C6478D" w:rsidP="00C6478D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6478D" w:rsidRDefault="00C6478D" w:rsidP="00C6478D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приведения в соответствие с решением Совета депутатов Чамзинского муниципального района от 25.12.2915г. №276 «О бюджете Чамзинского муниципального района на 2016год»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6478D" w:rsidRDefault="00C6478D" w:rsidP="00C6478D"/>
    <w:p w:rsidR="00C6478D" w:rsidRDefault="00C6478D" w:rsidP="00C6478D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C6478D" w:rsidRDefault="00C6478D" w:rsidP="00C6478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(2015-2018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</w:t>
      </w:r>
      <w:r w:rsidR="00352EE5">
        <w:rPr>
          <w:rFonts w:ascii="Times New Roman" w:hAnsi="Times New Roman" w:cs="Times New Roman"/>
          <w:bCs/>
          <w:sz w:val="28"/>
          <w:szCs w:val="28"/>
        </w:rPr>
        <w:t>ки Мордовия от 07.10.2015 г. N 8</w:t>
      </w:r>
      <w:r>
        <w:rPr>
          <w:rFonts w:ascii="Times New Roman" w:hAnsi="Times New Roman" w:cs="Times New Roman"/>
          <w:bCs/>
          <w:sz w:val="28"/>
          <w:szCs w:val="28"/>
        </w:rPr>
        <w:t>98, следующего содержания:</w:t>
      </w:r>
    </w:p>
    <w:p w:rsidR="00C6478D" w:rsidRDefault="00C6478D" w:rsidP="00C64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C6478D" w:rsidRDefault="00C6478D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</w:t>
      </w:r>
      <w:r w:rsidR="00990224">
        <w:rPr>
          <w:rFonts w:ascii="Times New Roman" w:eastAsiaTheme="minorHAnsi" w:hAnsi="Times New Roman"/>
          <w:sz w:val="28"/>
          <w:szCs w:val="28"/>
        </w:rPr>
        <w:t xml:space="preserve"> 97105,7</w:t>
      </w:r>
      <w:r w:rsidR="00870E09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C6478D" w:rsidRDefault="00C6478D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C6478D" w:rsidRDefault="00C6478D" w:rsidP="00C6478D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C6478D" w:rsidRDefault="00A9082F" w:rsidP="00C6478D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 18270,5</w:t>
      </w:r>
      <w:r w:rsidR="00C6478D">
        <w:rPr>
          <w:rFonts w:ascii="Times New Roman" w:eastAsiaTheme="minorHAnsi" w:hAnsi="Times New Roman"/>
          <w:sz w:val="28"/>
          <w:szCs w:val="28"/>
        </w:rPr>
        <w:t>тыс. руб.;</w:t>
      </w:r>
    </w:p>
    <w:p w:rsidR="00C6478D" w:rsidRDefault="00C6478D" w:rsidP="00C6478D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25403,3 тыс. руб.</w:t>
      </w:r>
    </w:p>
    <w:p w:rsidR="00C6478D" w:rsidRDefault="00C6478D" w:rsidP="00C6478D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25536,0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C6478D" w:rsidRDefault="00C6478D" w:rsidP="00C64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C6478D" w:rsidRDefault="00C6478D" w:rsidP="00C6478D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C6478D" w:rsidRDefault="00C6478D" w:rsidP="00C6478D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Программы из бюджета Чамзинского муниципального района составит </w:t>
      </w:r>
      <w:r w:rsidR="00990224">
        <w:rPr>
          <w:rFonts w:ascii="Times New Roman" w:eastAsiaTheme="minorHAnsi" w:hAnsi="Times New Roman"/>
          <w:sz w:val="28"/>
          <w:szCs w:val="28"/>
        </w:rPr>
        <w:t>97105,7</w:t>
      </w:r>
      <w:r w:rsidR="00870E09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C6478D" w:rsidRDefault="00C6478D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C6478D" w:rsidRDefault="00C6478D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C6478D" w:rsidRDefault="00352EE5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</w:t>
      </w:r>
      <w:r w:rsidR="00A9082F">
        <w:rPr>
          <w:rFonts w:ascii="Times New Roman" w:eastAsiaTheme="minorHAnsi" w:hAnsi="Times New Roman"/>
          <w:sz w:val="28"/>
          <w:szCs w:val="28"/>
        </w:rPr>
        <w:t xml:space="preserve"> – 18270,5</w:t>
      </w:r>
      <w:r w:rsidR="00C6478D">
        <w:rPr>
          <w:rFonts w:ascii="Times New Roman" w:eastAsiaTheme="minorHAnsi" w:hAnsi="Times New Roman"/>
          <w:sz w:val="28"/>
          <w:szCs w:val="28"/>
        </w:rPr>
        <w:t xml:space="preserve"> тыс. руб.;</w:t>
      </w:r>
    </w:p>
    <w:p w:rsidR="00C6478D" w:rsidRDefault="00C6478D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25403,3 тыс. руб.</w:t>
      </w:r>
    </w:p>
    <w:p w:rsidR="00C6478D" w:rsidRDefault="00C6478D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25536,0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C6478D" w:rsidRDefault="00C6478D" w:rsidP="00C647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годы)»:</w:t>
      </w:r>
    </w:p>
    <w:p w:rsidR="00C6478D" w:rsidRDefault="00F022C9" w:rsidP="00C647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 цифр</w:t>
      </w:r>
      <w:r w:rsidR="00A9082F">
        <w:rPr>
          <w:rFonts w:ascii="Times New Roman" w:hAnsi="Times New Roman" w:cs="Times New Roman"/>
          <w:sz w:val="28"/>
          <w:szCs w:val="28"/>
        </w:rPr>
        <w:t>у «2228,7» заменить на «2122,0</w:t>
      </w:r>
      <w:r w:rsidR="00C6478D">
        <w:rPr>
          <w:rFonts w:ascii="Times New Roman" w:hAnsi="Times New Roman" w:cs="Times New Roman"/>
          <w:sz w:val="28"/>
          <w:szCs w:val="28"/>
        </w:rPr>
        <w:t>».</w:t>
      </w:r>
    </w:p>
    <w:p w:rsidR="00C6478D" w:rsidRDefault="00C6478D" w:rsidP="00C647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</w:t>
      </w:r>
      <w:r w:rsidR="00F022C9">
        <w:rPr>
          <w:rFonts w:ascii="Times New Roman" w:hAnsi="Times New Roman" w:cs="Times New Roman"/>
          <w:sz w:val="28"/>
          <w:szCs w:val="28"/>
        </w:rPr>
        <w:t>13 цифру «16312,1» заменить на «15154,4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6478D" w:rsidRDefault="00F022C9" w:rsidP="00C6478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- в строке 2.6 цифру «35,0» заменить на «42,1</w:t>
      </w:r>
      <w:r w:rsidR="00C6478D">
        <w:rPr>
          <w:rFonts w:ascii="Times New Roman" w:hAnsi="Times New Roman" w:cs="Times New Roman"/>
          <w:bCs/>
          <w:sz w:val="28"/>
          <w:szCs w:val="28"/>
        </w:rPr>
        <w:t>»</w:t>
      </w:r>
    </w:p>
    <w:p w:rsidR="00C6478D" w:rsidRDefault="00C6478D" w:rsidP="00C6478D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C6478D" w:rsidRDefault="00C6478D" w:rsidP="00C647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C6478D" w:rsidRDefault="00C6478D" w:rsidP="00C647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6478D" w:rsidRDefault="00C6478D" w:rsidP="00C647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78D" w:rsidRDefault="00352EE5" w:rsidP="00C64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C6478D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6478D" w:rsidRDefault="00C6478D" w:rsidP="00C64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52EE5">
        <w:rPr>
          <w:rFonts w:ascii="Times New Roman" w:hAnsi="Times New Roman" w:cs="Times New Roman"/>
          <w:sz w:val="28"/>
          <w:szCs w:val="28"/>
        </w:rPr>
        <w:t>А.Ю.Тюрякин</w:t>
      </w:r>
      <w:proofErr w:type="spellEnd"/>
    </w:p>
    <w:p w:rsidR="00C6478D" w:rsidRDefault="00C6478D" w:rsidP="00C647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78D" w:rsidRDefault="00C6478D" w:rsidP="00C6478D"/>
    <w:p w:rsidR="00B43D80" w:rsidRDefault="00B43D80"/>
    <w:sectPr w:rsidR="00B4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78D"/>
    <w:rsid w:val="00176F28"/>
    <w:rsid w:val="00352EE5"/>
    <w:rsid w:val="00870E09"/>
    <w:rsid w:val="008802C9"/>
    <w:rsid w:val="00990224"/>
    <w:rsid w:val="00A2167F"/>
    <w:rsid w:val="00A9082F"/>
    <w:rsid w:val="00B43D80"/>
    <w:rsid w:val="00C6478D"/>
    <w:rsid w:val="00F0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78D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C6478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478D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6478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C6478D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C6478D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C6478D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87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E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78D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C6478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478D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6478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C6478D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C6478D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C6478D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87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E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2016-06-21T09:33:00Z</cp:lastPrinted>
  <dcterms:created xsi:type="dcterms:W3CDTF">2016-06-16T09:49:00Z</dcterms:created>
  <dcterms:modified xsi:type="dcterms:W3CDTF">2018-07-18T12:23:00Z</dcterms:modified>
</cp:coreProperties>
</file>