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E57" w:rsidRDefault="00B33E57" w:rsidP="00B33E57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B33E57" w:rsidRDefault="00B33E57" w:rsidP="00B33E57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B33E57" w:rsidRDefault="00B33E57" w:rsidP="00B33E57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33E57" w:rsidRDefault="00B33E57" w:rsidP="00B33E5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33E57" w:rsidRDefault="001876E1" w:rsidP="00B33E57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16.04.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2016г.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№277</w:t>
      </w:r>
    </w:p>
    <w:p w:rsidR="00B33E57" w:rsidRDefault="00B33E57" w:rsidP="00B33E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B33E57" w:rsidRDefault="00B33E57" w:rsidP="00B33E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3E57" w:rsidRDefault="00B33E57" w:rsidP="00B33E5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 внесении изменений в постановление Администрации Чамзинского муниципального района Республики Мордовия от 07.10.2015 г. </w:t>
      </w:r>
      <w:r w:rsidR="001876E1">
        <w:rPr>
          <w:rFonts w:ascii="Times New Roman" w:hAnsi="Times New Roman" w:cs="Times New Roman"/>
          <w:b/>
          <w:bCs/>
          <w:color w:val="26282F"/>
          <w:sz w:val="28"/>
          <w:szCs w:val="28"/>
        </w:rPr>
        <w:t>N 8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98 "Об утверждении  муниципальной программы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(2015-2018 годы)»</w:t>
      </w:r>
    </w:p>
    <w:p w:rsidR="00B33E57" w:rsidRDefault="00B33E57" w:rsidP="00B33E57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B33E57" w:rsidRDefault="00B33E57" w:rsidP="00B33E57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>В целях приведения в соответствие с решением Совета депутатов Чамзинского муниципального района от 25.12.2915г. №276 «О бюджете Чамзинского муниципального района на 2016год»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администрация Чамзинского </w:t>
      </w:r>
      <w:r>
        <w:rPr>
          <w:rFonts w:ascii="Times New Roman" w:hAnsi="Times New Roman" w:cs="Times New Roman"/>
          <w:b w:val="0"/>
          <w:bCs w:val="0"/>
          <w:i/>
          <w:iCs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B33E57" w:rsidRDefault="00B33E57" w:rsidP="00B33E57"/>
    <w:p w:rsidR="00B33E57" w:rsidRDefault="00B33E57" w:rsidP="00B33E57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B33E57" w:rsidRDefault="00B33E57" w:rsidP="00B33E5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>
        <w:rPr>
          <w:rFonts w:ascii="Times New Roman" w:hAnsi="Times New Roman" w:cs="Times New Roman"/>
          <w:sz w:val="28"/>
          <w:szCs w:val="28"/>
        </w:rPr>
        <w:t xml:space="preserve">«Развитие муниципальной службы в Чамзинском муниципальном районе Республики Мордовия (2015-2018 годы)», утвержденную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798, следующего содержания:</w:t>
      </w:r>
    </w:p>
    <w:p w:rsidR="00B33E57" w:rsidRDefault="00B33E57" w:rsidP="00B33E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>
        <w:rPr>
          <w:rFonts w:ascii="Times New Roman" w:hAnsi="Times New Roman" w:cs="Times New Roman"/>
          <w:sz w:val="28"/>
          <w:szCs w:val="28"/>
        </w:rPr>
        <w:t>1.1. Раздел «</w:t>
      </w:r>
      <w:r>
        <w:rPr>
          <w:rStyle w:val="FontStyle56"/>
          <w:sz w:val="28"/>
          <w:szCs w:val="28"/>
        </w:rPr>
        <w:t>Ресурсное обеспечение муниципальной программы»</w:t>
      </w:r>
      <w:r>
        <w:rPr>
          <w:rFonts w:ascii="Times New Roman" w:hAnsi="Times New Roman" w:cs="Times New Roman"/>
          <w:sz w:val="28"/>
          <w:szCs w:val="28"/>
        </w:rPr>
        <w:t xml:space="preserve"> Паспорта Программы изложить в следующей редакции:</w:t>
      </w:r>
    </w:p>
    <w:p w:rsidR="00B33E57" w:rsidRDefault="00B33E57" w:rsidP="00B33E57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98363 тыс. рублей.</w:t>
      </w:r>
    </w:p>
    <w:p w:rsidR="00B33E57" w:rsidRDefault="00B33E57" w:rsidP="00B33E57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B33E57" w:rsidRDefault="00B33E57" w:rsidP="00B33E57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B33E57" w:rsidRDefault="00B33E57" w:rsidP="00B33E57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 19527,8 тыс. руб.;</w:t>
      </w:r>
    </w:p>
    <w:p w:rsidR="00B33E57" w:rsidRDefault="00B33E57" w:rsidP="00B33E57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25403,3 тыс. руб.</w:t>
      </w:r>
    </w:p>
    <w:p w:rsidR="00B33E57" w:rsidRDefault="00B33E57" w:rsidP="00B33E57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2018 год – 25536,0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.».</w:t>
      </w:r>
    </w:p>
    <w:p w:rsidR="00B33E57" w:rsidRDefault="00B33E57" w:rsidP="00B33E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Часть 5 муниципальной программы изложить в новой редакции:</w:t>
      </w:r>
    </w:p>
    <w:p w:rsidR="00B33E57" w:rsidRDefault="00B33E57" w:rsidP="00B33E57">
      <w:pPr>
        <w:pStyle w:val="Style11"/>
        <w:widowControl/>
        <w:spacing w:line="240" w:lineRule="auto"/>
        <w:ind w:left="3197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«5. Ресурсное обеспечение Программы</w:t>
      </w:r>
    </w:p>
    <w:p w:rsidR="00B33E57" w:rsidRDefault="00B33E57" w:rsidP="00B33E57">
      <w:pPr>
        <w:spacing w:after="0"/>
        <w:ind w:firstLine="720"/>
        <w:jc w:val="both"/>
        <w:rPr>
          <w:rFonts w:eastAsiaTheme="minorHAnsi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Программные мероприятия финансируются за счет средств бюджета Чамзинского муниципального района. Общий объем финансирования </w:t>
      </w:r>
      <w:r>
        <w:rPr>
          <w:rFonts w:ascii="Times New Roman" w:eastAsiaTheme="minorHAnsi" w:hAnsi="Times New Roman"/>
          <w:sz w:val="28"/>
          <w:szCs w:val="28"/>
        </w:rPr>
        <w:lastRenderedPageBreak/>
        <w:t>Программы из бюджета Чамзинского муници</w:t>
      </w:r>
      <w:r w:rsidR="001876E1">
        <w:rPr>
          <w:rFonts w:ascii="Times New Roman" w:eastAsiaTheme="minorHAnsi" w:hAnsi="Times New Roman"/>
          <w:sz w:val="28"/>
          <w:szCs w:val="28"/>
        </w:rPr>
        <w:t>пального района составит 98363</w:t>
      </w:r>
      <w:r>
        <w:rPr>
          <w:rFonts w:ascii="Times New Roman" w:eastAsiaTheme="minorHAnsi" w:hAnsi="Times New Roman"/>
          <w:sz w:val="28"/>
          <w:szCs w:val="28"/>
        </w:rPr>
        <w:t xml:space="preserve"> тыс. рублей.</w:t>
      </w:r>
    </w:p>
    <w:p w:rsidR="00B33E57" w:rsidRDefault="00B33E57" w:rsidP="00B33E57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B33E57" w:rsidRDefault="00B33E57" w:rsidP="00B33E57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B33E57" w:rsidRDefault="00B33E57" w:rsidP="00B33E57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 19527,8 тыс. руб.;</w:t>
      </w:r>
    </w:p>
    <w:p w:rsidR="00B33E57" w:rsidRDefault="00B33E57" w:rsidP="00B33E57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25403,3 тыс. руб.</w:t>
      </w:r>
    </w:p>
    <w:p w:rsidR="00B33E57" w:rsidRDefault="00B33E57" w:rsidP="00B33E57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2018 год – 25536,0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.».</w:t>
      </w:r>
    </w:p>
    <w:p w:rsidR="00B33E57" w:rsidRDefault="00B33E57" w:rsidP="00B33E5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1.3. В Плане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 «Развитие муниципальной службы в Чамзинском муниципальном районе Республики Мордовия (2015-2018 годы)»:</w:t>
      </w:r>
    </w:p>
    <w:p w:rsidR="00B33E57" w:rsidRDefault="00B33E57" w:rsidP="00B33E5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 строке 1.10 цифру «3923,0» заменить на «2228,7».</w:t>
      </w:r>
    </w:p>
    <w:p w:rsidR="00B33E57" w:rsidRDefault="00B33E57" w:rsidP="00B33E5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в строке 1.13 цифру «14768,0» </w:t>
      </w:r>
      <w:r>
        <w:rPr>
          <w:rFonts w:ascii="Times New Roman" w:hAnsi="Times New Roman" w:cs="Times New Roman"/>
          <w:bCs/>
          <w:sz w:val="28"/>
          <w:szCs w:val="28"/>
        </w:rPr>
        <w:t>заменить на «»16312,1»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3E57" w:rsidRDefault="00B33E57" w:rsidP="00B33E5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- в строке 2.6 цифру «20,0» заменить на «35,0».</w:t>
      </w:r>
    </w:p>
    <w:p w:rsidR="00B33E57" w:rsidRDefault="00B33E57" w:rsidP="00B33E57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</w:p>
    <w:p w:rsidR="00B33E57" w:rsidRDefault="00B33E57" w:rsidP="00B33E5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 подписания.</w:t>
      </w:r>
    </w:p>
    <w:p w:rsidR="00B33E57" w:rsidRDefault="00B33E57" w:rsidP="00B33E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33E57" w:rsidRDefault="00B33E57" w:rsidP="00B33E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B33E57" w:rsidRDefault="00B33E57" w:rsidP="00B33E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B33E57" w:rsidRDefault="00B33E57" w:rsidP="00B33E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3E57" w:rsidRDefault="00B33E57" w:rsidP="00B33E57"/>
    <w:p w:rsidR="00004EC2" w:rsidRDefault="00004EC2"/>
    <w:sectPr w:rsidR="00004E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E57"/>
    <w:rsid w:val="00004EC2"/>
    <w:rsid w:val="001876E1"/>
    <w:rsid w:val="00B33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E57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B33E5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33E57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B33E5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B33E57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B33E57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B33E57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33E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E5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E57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B33E5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33E57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B33E5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B33E57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B33E57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B33E57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33E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E5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4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2016-06-02T09:27:00Z</cp:lastPrinted>
  <dcterms:created xsi:type="dcterms:W3CDTF">2016-04-14T14:44:00Z</dcterms:created>
  <dcterms:modified xsi:type="dcterms:W3CDTF">2016-06-02T09:28:00Z</dcterms:modified>
</cp:coreProperties>
</file>