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CD" w:rsidRDefault="007525CD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525CD" w:rsidRDefault="007525CD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7525CD" w:rsidRDefault="007525CD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7525CD" w:rsidRDefault="007525CD" w:rsidP="007474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5CD" w:rsidRDefault="007525CD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25CD" w:rsidRDefault="007525CD" w:rsidP="00820C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XXVII</w:t>
      </w:r>
      <w:r>
        <w:rPr>
          <w:rFonts w:ascii="Times New Roman" w:hAnsi="Times New Roman" w:cs="Times New Roman"/>
          <w:sz w:val="28"/>
          <w:szCs w:val="28"/>
        </w:rPr>
        <w:t>-ой внеочередной сессии)</w:t>
      </w:r>
    </w:p>
    <w:p w:rsidR="007525CD" w:rsidRDefault="007525CD" w:rsidP="00820C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Алексеевка</w:t>
      </w:r>
    </w:p>
    <w:p w:rsidR="007525CD" w:rsidRDefault="007525CD" w:rsidP="00820C9A">
      <w:pPr>
        <w:rPr>
          <w:rFonts w:ascii="Times New Roman" w:hAnsi="Times New Roman" w:cs="Times New Roman"/>
          <w:sz w:val="28"/>
          <w:szCs w:val="28"/>
        </w:rPr>
      </w:pPr>
    </w:p>
    <w:p w:rsidR="007525CD" w:rsidRDefault="007525CD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ноября 2018г.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87</w:t>
      </w:r>
    </w:p>
    <w:p w:rsidR="007525CD" w:rsidRDefault="007525CD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5CD" w:rsidRDefault="007525CD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5CD" w:rsidRPr="00820C9A" w:rsidRDefault="007525CD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>
        <w:rPr>
          <w:rFonts w:ascii="Times New Roman" w:hAnsi="Times New Roman" w:cs="Times New Roman"/>
          <w:b/>
          <w:bCs/>
          <w:sz w:val="28"/>
          <w:szCs w:val="28"/>
        </w:rPr>
        <w:t>ние Совета депутатов  Алексеевского сельского поселения № 84 от 24.11.2014 г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налоге на имущество физических лиц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525CD" w:rsidRDefault="007525CD" w:rsidP="00820C9A">
      <w:pPr>
        <w:rPr>
          <w:rFonts w:ascii="Times New Roman" w:hAnsi="Times New Roman" w:cs="Times New Roman"/>
          <w:sz w:val="28"/>
          <w:szCs w:val="28"/>
        </w:rPr>
      </w:pPr>
    </w:p>
    <w:p w:rsidR="007525CD" w:rsidRDefault="007525CD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7525CD" w:rsidRPr="00820C9A" w:rsidRDefault="007525CD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Алексеевского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1.Внести следующие изменения в решение Совета депутатов Алексеевского сельского поселения № 84  от 24.11.2014г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 налоге на имущество физических лиц»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1.1.Подпункт 1 пункта 2 изложить в следующей редакции: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«1) жилых домов, части жилых домов, единых недвижимых комплексов, в состав которых входит хотя бы один жилой дом, гаражей, машино-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В подпункте 2 пункта 2 слова «жилых помещений (квартир, комнат)» заменить словами «квартир, частей квартир, комнат»;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Абзац 5 пункта 3 изложить в следующей редакции:</w:t>
      </w:r>
    </w:p>
    <w:p w:rsidR="007525CD" w:rsidRDefault="007525CD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«Налоговая льгота предоставляется в отношении следующих видов объектов налогообложения:</w:t>
      </w:r>
    </w:p>
    <w:p w:rsidR="007525CD" w:rsidRDefault="007525CD" w:rsidP="00CA4174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A4174">
        <w:rPr>
          <w:rFonts w:ascii="Times New Roman" w:hAnsi="Times New Roman" w:cs="Times New Roman"/>
          <w:sz w:val="28"/>
          <w:szCs w:val="28"/>
        </w:rPr>
        <w:t>вартира</w:t>
      </w:r>
      <w:r>
        <w:rPr>
          <w:rFonts w:ascii="Times New Roman" w:hAnsi="Times New Roman" w:cs="Times New Roman"/>
          <w:sz w:val="28"/>
          <w:szCs w:val="28"/>
        </w:rPr>
        <w:t>, часть квартиры или комната;</w:t>
      </w:r>
    </w:p>
    <w:p w:rsidR="007525CD" w:rsidRDefault="007525CD" w:rsidP="00CA4174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жилой дом или часть жилого дома».</w:t>
      </w:r>
    </w:p>
    <w:p w:rsidR="007525CD" w:rsidRDefault="007525CD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2.Настощее решение вступает в силу со дня его официального опубликования и распространяет свое действие на 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равоотношения, связанные с исчислением налога на имущество физических лиц с 01 января 2017года.</w:t>
      </w:r>
    </w:p>
    <w:p w:rsidR="007525CD" w:rsidRDefault="007525CD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525CD" w:rsidRDefault="007525CD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525CD" w:rsidRDefault="007525CD" w:rsidP="00CA4174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Алексеевского </w:t>
      </w:r>
    </w:p>
    <w:p w:rsidR="007525CD" w:rsidRPr="00CA4174" w:rsidRDefault="007525CD" w:rsidP="00CA4174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Е. И. Бочкарева</w:t>
      </w:r>
    </w:p>
    <w:p w:rsidR="007525CD" w:rsidRPr="0074747A" w:rsidRDefault="007525CD" w:rsidP="00820C9A">
      <w:pPr>
        <w:rPr>
          <w:rFonts w:ascii="Times New Roman" w:hAnsi="Times New Roman" w:cs="Times New Roman"/>
          <w:sz w:val="28"/>
          <w:szCs w:val="28"/>
        </w:rPr>
      </w:pPr>
    </w:p>
    <w:sectPr w:rsidR="007525CD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7A"/>
    <w:rsid w:val="00240AFA"/>
    <w:rsid w:val="00364933"/>
    <w:rsid w:val="004E4DF9"/>
    <w:rsid w:val="00514540"/>
    <w:rsid w:val="005B4ED3"/>
    <w:rsid w:val="0074747A"/>
    <w:rsid w:val="007525CD"/>
    <w:rsid w:val="00820C9A"/>
    <w:rsid w:val="00A0360D"/>
    <w:rsid w:val="00A10C1F"/>
    <w:rsid w:val="00A67523"/>
    <w:rsid w:val="00B0725A"/>
    <w:rsid w:val="00B61E91"/>
    <w:rsid w:val="00C55DEE"/>
    <w:rsid w:val="00CA4174"/>
    <w:rsid w:val="00D446F5"/>
    <w:rsid w:val="00DA0514"/>
    <w:rsid w:val="00EE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417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265</Words>
  <Characters>1513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3</cp:revision>
  <cp:lastPrinted>2018-12-03T08:38:00Z</cp:lastPrinted>
  <dcterms:created xsi:type="dcterms:W3CDTF">2018-08-22T12:47:00Z</dcterms:created>
  <dcterms:modified xsi:type="dcterms:W3CDTF">2018-12-03T08:39:00Z</dcterms:modified>
</cp:coreProperties>
</file>