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Чамзинского муниципального района во </w:t>
      </w:r>
      <w:r w:rsidRPr="00E0212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квартале 2017 года.</w:t>
      </w:r>
    </w:p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2128" w:rsidRDefault="00E02128" w:rsidP="00A460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</w:t>
      </w:r>
      <w:r w:rsidRPr="00E02128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.2017 г. по 3</w:t>
      </w:r>
      <w:r w:rsidRPr="00E0212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E0212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.2017 г. в Администрацию Чамзинского муниципального района поступило </w:t>
      </w:r>
      <w:r w:rsidRPr="00E02128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 xml:space="preserve">  письменных обращений граждан, из них </w:t>
      </w:r>
      <w:r w:rsidRPr="00E02128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обращений через администрацию Главы Республики Мордовия, </w:t>
      </w:r>
      <w:r w:rsidR="002E07D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обращений через Правительство Республики Мордовия, </w:t>
      </w:r>
      <w:r w:rsidR="002E07D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обращений через  Администрацию Президента Российской Федерации, </w:t>
      </w:r>
    </w:p>
    <w:p w:rsidR="00E02128" w:rsidRDefault="00A46023" w:rsidP="00A460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E02128">
        <w:rPr>
          <w:rFonts w:ascii="Times New Roman" w:hAnsi="Times New Roman"/>
          <w:sz w:val="28"/>
          <w:szCs w:val="28"/>
        </w:rPr>
        <w:t xml:space="preserve">  обращений к Главе Чамзинского муниципального района, поступило обращение гражданина через депутата Государственно</w:t>
      </w:r>
      <w:r w:rsidR="002E07D0">
        <w:rPr>
          <w:rFonts w:ascii="Times New Roman" w:hAnsi="Times New Roman"/>
          <w:sz w:val="28"/>
          <w:szCs w:val="28"/>
        </w:rPr>
        <w:t>го Собрания Республики Мордовия</w:t>
      </w:r>
      <w:r w:rsidR="00E02128">
        <w:rPr>
          <w:rFonts w:ascii="Times New Roman" w:hAnsi="Times New Roman"/>
          <w:sz w:val="28"/>
          <w:szCs w:val="28"/>
        </w:rPr>
        <w:t xml:space="preserve">, 2 обращения через Аппарат Полномочного Представителя Президента РФ в РМ, </w:t>
      </w:r>
      <w:r w:rsidR="002E07D0">
        <w:rPr>
          <w:rFonts w:ascii="Times New Roman" w:hAnsi="Times New Roman"/>
          <w:sz w:val="28"/>
          <w:szCs w:val="28"/>
        </w:rPr>
        <w:t>обращение через министерство ЖКХ, через прокуратуру Чамзинского района 1 обращение, обращение через Государственное Собрание Республики Мордовия.</w:t>
      </w:r>
    </w:p>
    <w:p w:rsidR="00E02128" w:rsidRDefault="00E02128" w:rsidP="00A4602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  </w:t>
      </w:r>
      <w:r w:rsidR="00A46023">
        <w:rPr>
          <w:rFonts w:ascii="Times New Roman" w:hAnsi="Times New Roman"/>
          <w:sz w:val="28"/>
          <w:szCs w:val="28"/>
        </w:rPr>
        <w:t>67</w:t>
      </w:r>
      <w:r>
        <w:rPr>
          <w:rFonts w:ascii="Times New Roman" w:hAnsi="Times New Roman"/>
          <w:sz w:val="28"/>
          <w:szCs w:val="28"/>
        </w:rPr>
        <w:t>%</w:t>
      </w:r>
    </w:p>
    <w:p w:rsidR="00E02128" w:rsidRDefault="00E02128" w:rsidP="00A460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2017г)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 </w:t>
            </w:r>
            <w:r>
              <w:rPr>
                <w:rFonts w:ascii="Times New Roman" w:hAnsi="Times New Roman"/>
                <w:sz w:val="20"/>
                <w:szCs w:val="20"/>
              </w:rPr>
              <w:t>квартал 2016г)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</w:tr>
      <w:tr w:rsidR="00E02128" w:rsidTr="00E02128">
        <w:trPr>
          <w:trHeight w:val="23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+7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2E07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E02128" w:rsidTr="00E02128">
        <w:trPr>
          <w:trHeight w:val="61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</w:tbl>
    <w:p w:rsidR="00E02128" w:rsidRDefault="00E02128" w:rsidP="00E02128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E02128" w:rsidRDefault="00E02128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E07D0">
              <w:rPr>
                <w:rFonts w:ascii="Times New Roman" w:hAnsi="Times New Roman"/>
                <w:sz w:val="24"/>
                <w:szCs w:val="24"/>
              </w:rPr>
              <w:t xml:space="preserve"> о ситуации в д/с «Колокольчик» </w:t>
            </w:r>
          </w:p>
          <w:p w:rsidR="00A46023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 строительству лыжно-роллерной трассы с уличным освещением рп Чамзинка;</w:t>
            </w:r>
          </w:p>
          <w:p w:rsidR="00E02128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выделении автомобиля многолетной семье;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E07D0" w:rsidRDefault="002E07D0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46023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46023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Pr="002E07D0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6023" w:rsidRDefault="00A46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E02128" w:rsidRDefault="00E02128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128" w:rsidRDefault="00E02128" w:rsidP="00E021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ходе, которого в </w:t>
      </w:r>
      <w:r w:rsidR="00A46023">
        <w:rPr>
          <w:rFonts w:ascii="Times New Roman" w:hAnsi="Times New Roman"/>
          <w:sz w:val="28"/>
          <w:szCs w:val="28"/>
        </w:rPr>
        <w:t>четвертом</w:t>
      </w:r>
      <w:r>
        <w:rPr>
          <w:rFonts w:ascii="Times New Roman" w:hAnsi="Times New Roman"/>
          <w:sz w:val="28"/>
          <w:szCs w:val="28"/>
        </w:rPr>
        <w:t xml:space="preserve"> квартале 2017 года было принято   </w:t>
      </w:r>
      <w:r w:rsidR="00A46023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 человек. Вопросы, задаваемые Главе Чамзинского муниципального района, в основном затрагивают обеспечение граждан жильем и сферу жилищн</w:t>
      </w:r>
      <w:r w:rsidR="00A46023">
        <w:rPr>
          <w:rFonts w:ascii="Times New Roman" w:hAnsi="Times New Roman"/>
          <w:sz w:val="28"/>
          <w:szCs w:val="28"/>
        </w:rPr>
        <w:t>о-коммунального хозяйства, трудоустройства.</w:t>
      </w: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E02128" w:rsidRDefault="00E02128" w:rsidP="00E02128">
      <w:pPr>
        <w:pStyle w:val="a3"/>
      </w:pPr>
    </w:p>
    <w:p w:rsidR="00E02128" w:rsidRDefault="00E02128" w:rsidP="00E02128"/>
    <w:p w:rsidR="00E02128" w:rsidRDefault="00E02128" w:rsidP="00E02128"/>
    <w:p w:rsidR="00E02128" w:rsidRDefault="00E02128" w:rsidP="00E02128"/>
    <w:p w:rsidR="00E02128" w:rsidRDefault="00E02128" w:rsidP="00E02128"/>
    <w:p w:rsidR="00E02128" w:rsidRDefault="00E02128" w:rsidP="00E02128"/>
    <w:p w:rsidR="00D819F8" w:rsidRDefault="00D819F8"/>
    <w:sectPr w:rsidR="00D819F8" w:rsidSect="00D81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/>
  <w:rsids>
    <w:rsidRoot w:val="00E02128"/>
    <w:rsid w:val="002E07D0"/>
    <w:rsid w:val="00913F07"/>
    <w:rsid w:val="00A46023"/>
    <w:rsid w:val="00D819F8"/>
    <w:rsid w:val="00E0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21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2018-12-13T08:49:00Z</dcterms:created>
  <dcterms:modified xsi:type="dcterms:W3CDTF">2018-12-13T08:49:00Z</dcterms:modified>
</cp:coreProperties>
</file>