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CB" w:rsidRPr="004A0CD3" w:rsidRDefault="004E37CB" w:rsidP="004E37C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E37CB" w:rsidRPr="004A0CD3" w:rsidRDefault="004E37CB" w:rsidP="004E37C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4E37CB" w:rsidRPr="004A0CD3" w:rsidRDefault="004E37CB" w:rsidP="004E37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E37CB" w:rsidRPr="004A0CD3" w:rsidRDefault="004E37CB" w:rsidP="004E37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E37CB" w:rsidRPr="004A0CD3" w:rsidRDefault="004E37CB" w:rsidP="004E37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E37CB" w:rsidRPr="004A0CD3" w:rsidRDefault="004E37CB" w:rsidP="004E37C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E37CB" w:rsidRDefault="004E37CB" w:rsidP="004E37CB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16.08. 2018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22</w:t>
      </w:r>
    </w:p>
    <w:p w:rsidR="004E37CB" w:rsidRPr="00AF4CCB" w:rsidRDefault="004E37CB" w:rsidP="004E37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37CB" w:rsidRPr="00EC574F" w:rsidRDefault="004E37CB" w:rsidP="004E37C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E37CB" w:rsidRDefault="004E37CB" w:rsidP="004E37CB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E37CB" w:rsidRDefault="004E37CB" w:rsidP="004E37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сельского    поселения</w:t>
      </w:r>
    </w:p>
    <w:p w:rsidR="004E37CB" w:rsidRDefault="004E37CB" w:rsidP="004E37C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муниципального    района</w:t>
      </w:r>
    </w:p>
    <w:p w:rsidR="004E37CB" w:rsidRDefault="004E37CB" w:rsidP="004E37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4E37CB" w:rsidRDefault="004E37CB" w:rsidP="004E37CB">
      <w:pPr>
        <w:rPr>
          <w:rFonts w:ascii="Times New Roman" w:hAnsi="Times New Roman" w:cs="Times New Roman"/>
          <w:sz w:val="28"/>
          <w:szCs w:val="28"/>
        </w:rPr>
      </w:pPr>
    </w:p>
    <w:p w:rsidR="004E37CB" w:rsidRDefault="004E37CB" w:rsidP="004E37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ПОСТАНОВЛЕНИЕ</w:t>
      </w:r>
    </w:p>
    <w:p w:rsidR="004E37CB" w:rsidRDefault="004E37CB" w:rsidP="004E37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4E37CB" w:rsidRDefault="004E37CB" w:rsidP="004E37CB">
      <w:pPr>
        <w:rPr>
          <w:rFonts w:ascii="Times New Roman" w:hAnsi="Times New Roman" w:cs="Times New Roman"/>
        </w:rPr>
      </w:pPr>
    </w:p>
    <w:p w:rsidR="004E37CB" w:rsidRDefault="004E37CB" w:rsidP="004E37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16.08.2018 г.                                                                                                      № 49</w:t>
      </w:r>
    </w:p>
    <w:p w:rsidR="004E37CB" w:rsidRDefault="004E37CB" w:rsidP="004E37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едаево</w:t>
      </w:r>
      <w:proofErr w:type="spellEnd"/>
    </w:p>
    <w:p w:rsidR="004E37CB" w:rsidRDefault="004E37CB" w:rsidP="004E37CB">
      <w:pPr>
        <w:tabs>
          <w:tab w:val="left" w:pos="0"/>
        </w:tabs>
        <w:spacing w:before="108" w:after="108"/>
        <w:jc w:val="right"/>
        <w:rPr>
          <w:rFonts w:ascii="Times New Roman" w:hAnsi="Times New Roman" w:cs="Times New Roman"/>
          <w:sz w:val="28"/>
          <w:szCs w:val="28"/>
        </w:rPr>
      </w:pPr>
    </w:p>
    <w:p w:rsidR="004E37CB" w:rsidRPr="00EF4FC0" w:rsidRDefault="004E37CB" w:rsidP="004E37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FC0">
        <w:rPr>
          <w:rFonts w:ascii="Times New Roman" w:hAnsi="Times New Roman" w:cs="Times New Roman"/>
          <w:b/>
          <w:sz w:val="28"/>
          <w:szCs w:val="28"/>
        </w:rPr>
        <w:t xml:space="preserve">О вынесении на публичные слушания проекта внесения изменений в генеральный план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Pr="00EF4F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F4FC0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EF4F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E37CB" w:rsidRDefault="004E37CB" w:rsidP="004E37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E37CB" w:rsidRPr="00EF4FC0" w:rsidRDefault="004E37CB" w:rsidP="004E37CB">
      <w:pPr>
        <w:pStyle w:val="a3"/>
        <w:spacing w:before="28" w:beforeAutospacing="0" w:after="28"/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8F8F8"/>
        </w:rPr>
        <w:t>В</w:t>
      </w:r>
      <w:r w:rsidRPr="00EF4FC0">
        <w:rPr>
          <w:color w:val="000000"/>
          <w:sz w:val="28"/>
          <w:szCs w:val="28"/>
          <w:shd w:val="clear" w:color="auto" w:fill="F8F8F8"/>
        </w:rPr>
        <w:t xml:space="preserve"> соответствии </w:t>
      </w:r>
      <w:r>
        <w:rPr>
          <w:color w:val="000000"/>
          <w:sz w:val="28"/>
          <w:szCs w:val="28"/>
          <w:shd w:val="clear" w:color="auto" w:fill="F8F8F8"/>
        </w:rPr>
        <w:t>с частями 2 и 4.1</w:t>
      </w:r>
      <w:r w:rsidRPr="00EF4FC0">
        <w:rPr>
          <w:color w:val="000000"/>
          <w:sz w:val="28"/>
          <w:szCs w:val="28"/>
          <w:shd w:val="clear" w:color="auto" w:fill="F8F8F8"/>
        </w:rPr>
        <w:t xml:space="preserve"> стать</w:t>
      </w:r>
      <w:r>
        <w:rPr>
          <w:color w:val="000000"/>
          <w:sz w:val="28"/>
          <w:szCs w:val="28"/>
          <w:shd w:val="clear" w:color="auto" w:fill="F8F8F8"/>
        </w:rPr>
        <w:t>и</w:t>
      </w:r>
      <w:r w:rsidRPr="00EF4FC0">
        <w:rPr>
          <w:color w:val="000000"/>
          <w:sz w:val="28"/>
          <w:szCs w:val="28"/>
          <w:shd w:val="clear" w:color="auto" w:fill="F8F8F8"/>
        </w:rPr>
        <w:t xml:space="preserve"> </w:t>
      </w:r>
      <w:r>
        <w:rPr>
          <w:color w:val="000000"/>
          <w:sz w:val="28"/>
          <w:szCs w:val="28"/>
          <w:shd w:val="clear" w:color="auto" w:fill="F8F8F8"/>
        </w:rPr>
        <w:t>25</w:t>
      </w:r>
      <w:r w:rsidRPr="00EF4FC0">
        <w:rPr>
          <w:color w:val="000000"/>
          <w:sz w:val="28"/>
          <w:szCs w:val="28"/>
          <w:shd w:val="clear" w:color="auto" w:fill="F8F8F8"/>
        </w:rPr>
        <w:t xml:space="preserve"> Градостроительного кодекса Российской Федерации от 29 декабря 2004 года № 191-ФЗ, статьей 28 Федерального закона от 6 октября 2003 года № 131-ФЗ «Об общих принципах организации местного самоуправления Российской Федерации», Уставом </w:t>
      </w:r>
      <w:proofErr w:type="spellStart"/>
      <w:r>
        <w:rPr>
          <w:color w:val="000000"/>
          <w:sz w:val="28"/>
          <w:szCs w:val="28"/>
          <w:shd w:val="clear" w:color="auto" w:fill="F8F8F8"/>
        </w:rPr>
        <w:t>Медаевского</w:t>
      </w:r>
      <w:proofErr w:type="spellEnd"/>
      <w:r w:rsidRPr="00EF4FC0">
        <w:rPr>
          <w:color w:val="000000"/>
          <w:sz w:val="28"/>
          <w:szCs w:val="28"/>
          <w:shd w:val="clear" w:color="auto" w:fill="F8F8F8"/>
        </w:rPr>
        <w:t xml:space="preserve"> сельского поселения</w:t>
      </w:r>
      <w:r w:rsidRPr="00EF4FC0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EF4FC0">
        <w:rPr>
          <w:sz w:val="28"/>
          <w:szCs w:val="28"/>
        </w:rPr>
        <w:t xml:space="preserve"> сельского поселения </w:t>
      </w:r>
    </w:p>
    <w:p w:rsidR="004E37CB" w:rsidRPr="00EF4FC0" w:rsidRDefault="004E37CB" w:rsidP="004E37CB">
      <w:pPr>
        <w:jc w:val="center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4E37CB" w:rsidRPr="00EF4FC0" w:rsidRDefault="004E37CB" w:rsidP="004E37CB">
      <w:pPr>
        <w:widowControl w:val="0"/>
        <w:numPr>
          <w:ilvl w:val="0"/>
          <w:numId w:val="1"/>
        </w:numPr>
        <w:tabs>
          <w:tab w:val="left" w:pos="0"/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CB" w:rsidRPr="00EF4FC0" w:rsidRDefault="004E37CB" w:rsidP="004E37C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t xml:space="preserve">1. Опубликовать и вынести на публичные слушания проект </w:t>
      </w:r>
      <w:r>
        <w:rPr>
          <w:rFonts w:ascii="Times New Roman" w:hAnsi="Times New Roman" w:cs="Times New Roman"/>
          <w:sz w:val="28"/>
          <w:szCs w:val="28"/>
        </w:rPr>
        <w:t xml:space="preserve">внесения изменений в генеральный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F4FC0">
        <w:rPr>
          <w:rFonts w:ascii="Times New Roman" w:hAnsi="Times New Roman" w:cs="Times New Roman"/>
          <w:sz w:val="28"/>
          <w:szCs w:val="28"/>
        </w:rPr>
        <w:t>. Те</w:t>
      </w:r>
      <w:proofErr w:type="gramStart"/>
      <w:r w:rsidRPr="00EF4FC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EF4FC0">
        <w:rPr>
          <w:rFonts w:ascii="Times New Roman" w:hAnsi="Times New Roman" w:cs="Times New Roman"/>
          <w:sz w:val="28"/>
          <w:szCs w:val="28"/>
        </w:rPr>
        <w:t xml:space="preserve">оекта  </w:t>
      </w:r>
      <w:r>
        <w:rPr>
          <w:rFonts w:ascii="Times New Roman" w:hAnsi="Times New Roman" w:cs="Times New Roman"/>
          <w:sz w:val="28"/>
          <w:szCs w:val="28"/>
        </w:rPr>
        <w:t xml:space="preserve">внесения изменений в генеральный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F4FC0">
        <w:rPr>
          <w:rFonts w:ascii="Times New Roman" w:hAnsi="Times New Roman" w:cs="Times New Roman"/>
          <w:sz w:val="28"/>
          <w:szCs w:val="28"/>
        </w:rPr>
        <w:t xml:space="preserve"> находится в администрации сельского поселения по адресу: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EF4FC0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Гагарина, 1а</w:t>
      </w:r>
      <w:r w:rsidRPr="00EF4FC0">
        <w:rPr>
          <w:rFonts w:ascii="Times New Roman" w:hAnsi="Times New Roman" w:cs="Times New Roman"/>
          <w:sz w:val="28"/>
          <w:szCs w:val="28"/>
        </w:rPr>
        <w:t>.</w:t>
      </w:r>
    </w:p>
    <w:p w:rsidR="004E37CB" w:rsidRPr="00EF4FC0" w:rsidRDefault="004E37CB" w:rsidP="004E37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(Приложение № 1).</w:t>
      </w:r>
    </w:p>
    <w:p w:rsidR="004E37CB" w:rsidRPr="00EF4FC0" w:rsidRDefault="004E37CB" w:rsidP="004E37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 2).</w:t>
      </w:r>
    </w:p>
    <w:p w:rsidR="004E37CB" w:rsidRPr="00EF4FC0" w:rsidRDefault="004E37CB" w:rsidP="004E37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t xml:space="preserve">4. Предложения  по проекту </w:t>
      </w:r>
      <w:r>
        <w:rPr>
          <w:rFonts w:ascii="Times New Roman" w:hAnsi="Times New Roman" w:cs="Times New Roman"/>
          <w:sz w:val="28"/>
          <w:szCs w:val="28"/>
        </w:rPr>
        <w:t xml:space="preserve">внесения изменений в генеральный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F4FC0">
        <w:rPr>
          <w:rFonts w:ascii="Times New Roman" w:hAnsi="Times New Roman" w:cs="Times New Roman"/>
          <w:sz w:val="28"/>
          <w:szCs w:val="28"/>
        </w:rPr>
        <w:t xml:space="preserve"> принимаются рабочей группой до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F4F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F4FC0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F4FC0">
        <w:rPr>
          <w:rFonts w:ascii="Times New Roman" w:hAnsi="Times New Roman" w:cs="Times New Roman"/>
          <w:sz w:val="28"/>
          <w:szCs w:val="28"/>
        </w:rPr>
        <w:t xml:space="preserve"> года, в соответствии с прилагаемой  формой внесения предложений по проекту </w:t>
      </w:r>
      <w:r>
        <w:rPr>
          <w:rFonts w:ascii="Times New Roman" w:hAnsi="Times New Roman" w:cs="Times New Roman"/>
          <w:sz w:val="28"/>
          <w:szCs w:val="28"/>
        </w:rPr>
        <w:t xml:space="preserve">внесения изменений в генеральный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F4FC0">
        <w:rPr>
          <w:rFonts w:ascii="Times New Roman" w:hAnsi="Times New Roman" w:cs="Times New Roman"/>
          <w:sz w:val="28"/>
          <w:szCs w:val="28"/>
        </w:rPr>
        <w:t xml:space="preserve"> (Пр</w:t>
      </w:r>
      <w:r>
        <w:rPr>
          <w:rFonts w:ascii="Times New Roman" w:hAnsi="Times New Roman" w:cs="Times New Roman"/>
          <w:sz w:val="28"/>
          <w:szCs w:val="28"/>
        </w:rPr>
        <w:t>иложение № 3), по адресу: 431717</w:t>
      </w:r>
      <w:r w:rsidRPr="00EF4FC0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 w:rsidRPr="00EF4FC0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EF4FC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EF4FC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F4F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ул.Гагарина, д.1а</w:t>
      </w:r>
      <w:r w:rsidRPr="00EF4FC0">
        <w:rPr>
          <w:rFonts w:ascii="Times New Roman" w:hAnsi="Times New Roman" w:cs="Times New Roman"/>
          <w:sz w:val="28"/>
          <w:szCs w:val="28"/>
        </w:rPr>
        <w:t xml:space="preserve">, обращаться к заместителю главы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Фролкиной Е.П., тел. 28-2-27</w:t>
      </w:r>
      <w:r w:rsidRPr="00EF4FC0">
        <w:rPr>
          <w:rFonts w:ascii="Times New Roman" w:hAnsi="Times New Roman" w:cs="Times New Roman"/>
          <w:sz w:val="28"/>
          <w:szCs w:val="28"/>
        </w:rPr>
        <w:t>, ежедневно с 8 ч 30 мин до 16 ч 30 мин, обеденный перерыв с 13.00 до 14.00,  выходные дни: суббота  и  воскресенье.</w:t>
      </w:r>
    </w:p>
    <w:p w:rsidR="004E37CB" w:rsidRPr="00EF4FC0" w:rsidRDefault="004E37CB" w:rsidP="004E37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t xml:space="preserve">5. Обсуждение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EF4FC0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в порядке, установленном Положением о порядке проведения   публичных  слушаний.</w:t>
      </w:r>
    </w:p>
    <w:p w:rsidR="004E37CB" w:rsidRPr="00EF4FC0" w:rsidRDefault="004E37CB" w:rsidP="004E37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 w:rsidRPr="00EF4FC0"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его подписания и подлежит официальному опубликованию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Вести</w:t>
      </w:r>
      <w:r w:rsidRPr="00EF4FC0">
        <w:rPr>
          <w:rFonts w:ascii="Times New Roman" w:hAnsi="Times New Roman" w:cs="Times New Roman"/>
          <w:sz w:val="28"/>
          <w:szCs w:val="28"/>
        </w:rPr>
        <w:t>».</w:t>
      </w:r>
    </w:p>
    <w:p w:rsidR="004E37CB" w:rsidRDefault="004E37CB" w:rsidP="004E37CB">
      <w:pPr>
        <w:ind w:firstLine="495"/>
        <w:rPr>
          <w:rFonts w:ascii="Times New Roman" w:hAnsi="Times New Roman" w:cs="Times New Roman"/>
          <w:sz w:val="26"/>
          <w:szCs w:val="26"/>
        </w:rPr>
      </w:pPr>
    </w:p>
    <w:p w:rsidR="004E37CB" w:rsidRDefault="004E37CB" w:rsidP="004E37CB">
      <w:pPr>
        <w:rPr>
          <w:rFonts w:ascii="Times New Roman" w:hAnsi="Times New Roman" w:cs="Times New Roman"/>
          <w:sz w:val="26"/>
          <w:szCs w:val="26"/>
        </w:rPr>
      </w:pPr>
    </w:p>
    <w:p w:rsidR="004E37CB" w:rsidRDefault="004E37CB" w:rsidP="004E37C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лавы администрации</w:t>
      </w:r>
    </w:p>
    <w:p w:rsidR="004E37CB" w:rsidRDefault="004E37CB" w:rsidP="004E37C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37CB" w:rsidRPr="00BD19F0" w:rsidRDefault="004E37CB" w:rsidP="004E37C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                          Ю.В.Агафонова  </w:t>
      </w:r>
    </w:p>
    <w:p w:rsidR="004E37CB" w:rsidRDefault="004E37CB" w:rsidP="004E37CB">
      <w:pPr>
        <w:rPr>
          <w:sz w:val="26"/>
          <w:szCs w:val="26"/>
        </w:rPr>
      </w:pPr>
    </w:p>
    <w:p w:rsidR="004E37CB" w:rsidRDefault="004E37CB" w:rsidP="004E37CB">
      <w:pPr>
        <w:rPr>
          <w:rFonts w:ascii="Times New Roman" w:hAnsi="Times New Roman" w:cs="Times New Roman"/>
          <w:sz w:val="26"/>
          <w:szCs w:val="26"/>
        </w:rPr>
      </w:pPr>
    </w:p>
    <w:p w:rsidR="004E37CB" w:rsidRDefault="004E37CB" w:rsidP="004E37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E275C8" w:rsidRDefault="004E37CB" w:rsidP="004E37CB">
      <w:r>
        <w:rPr>
          <w:sz w:val="28"/>
          <w:szCs w:val="28"/>
        </w:rPr>
        <w:t xml:space="preserve">                    </w:t>
      </w:r>
      <w:r>
        <w:rPr>
          <w:b/>
          <w:bCs/>
          <w:color w:val="000080"/>
          <w:sz w:val="28"/>
          <w:szCs w:val="28"/>
        </w:rPr>
        <w:tab/>
      </w:r>
      <w:r>
        <w:rPr>
          <w:b/>
          <w:bCs/>
          <w:color w:val="000080"/>
          <w:sz w:val="28"/>
          <w:szCs w:val="28"/>
        </w:rPr>
        <w:tab/>
      </w:r>
      <w:r>
        <w:rPr>
          <w:b/>
          <w:bCs/>
          <w:color w:val="000080"/>
          <w:sz w:val="28"/>
          <w:szCs w:val="28"/>
        </w:rPr>
        <w:tab/>
      </w:r>
      <w:r>
        <w:rPr>
          <w:b/>
          <w:bCs/>
          <w:color w:val="000080"/>
          <w:sz w:val="28"/>
          <w:szCs w:val="28"/>
        </w:rPr>
        <w:tab/>
      </w:r>
    </w:p>
    <w:sectPr w:rsidR="00E275C8" w:rsidSect="00E27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7CB"/>
    <w:rsid w:val="001F71EE"/>
    <w:rsid w:val="004E37CB"/>
    <w:rsid w:val="00E275C8"/>
    <w:rsid w:val="00EE3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2018-08-16T08:17:00Z</dcterms:created>
  <dcterms:modified xsi:type="dcterms:W3CDTF">2018-08-16T08:17:00Z</dcterms:modified>
</cp:coreProperties>
</file>