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7A7" w:rsidRPr="007D353E" w:rsidRDefault="007617A7" w:rsidP="00F46E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7D353E">
        <w:rPr>
          <w:rFonts w:ascii="Times New Roman" w:hAnsi="Times New Roman"/>
          <w:b/>
          <w:sz w:val="28"/>
          <w:szCs w:val="28"/>
        </w:rPr>
        <w:t>ПРОЕКТ</w:t>
      </w:r>
    </w:p>
    <w:p w:rsidR="007617A7" w:rsidRPr="00F46EBC" w:rsidRDefault="007617A7" w:rsidP="00F46E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6EBC">
        <w:rPr>
          <w:rFonts w:ascii="Times New Roman" w:hAnsi="Times New Roman"/>
          <w:sz w:val="28"/>
          <w:szCs w:val="28"/>
        </w:rPr>
        <w:t xml:space="preserve">Администрация </w:t>
      </w:r>
      <w:proofErr w:type="gramStart"/>
      <w:r>
        <w:rPr>
          <w:rFonts w:ascii="Times New Roman" w:hAnsi="Times New Roman"/>
          <w:sz w:val="28"/>
          <w:szCs w:val="28"/>
        </w:rPr>
        <w:t>Медаевского</w:t>
      </w:r>
      <w:r w:rsidRPr="00F46EBC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Pr="00F46EBC">
        <w:rPr>
          <w:rFonts w:ascii="Times New Roman" w:hAnsi="Times New Roman"/>
          <w:sz w:val="28"/>
          <w:szCs w:val="28"/>
        </w:rPr>
        <w:t xml:space="preserve"> поселения </w:t>
      </w:r>
    </w:p>
    <w:p w:rsidR="007617A7" w:rsidRPr="00F46EBC" w:rsidRDefault="007617A7" w:rsidP="00F46E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6EBC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7617A7" w:rsidRPr="00F46EBC" w:rsidRDefault="007617A7" w:rsidP="00F46E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6EBC">
        <w:rPr>
          <w:rFonts w:ascii="Times New Roman" w:hAnsi="Times New Roman"/>
          <w:sz w:val="28"/>
          <w:szCs w:val="28"/>
        </w:rPr>
        <w:t>Республики Мордовия</w:t>
      </w:r>
    </w:p>
    <w:p w:rsidR="007617A7" w:rsidRPr="00F46EBC" w:rsidRDefault="007617A7" w:rsidP="00F46EBC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</w:p>
    <w:p w:rsidR="007617A7" w:rsidRPr="00F46EBC" w:rsidRDefault="007617A7" w:rsidP="00F46EBC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  <w:r w:rsidRPr="00F46EBC">
        <w:rPr>
          <w:rFonts w:ascii="Times New Roman" w:hAnsi="Times New Roman"/>
          <w:sz w:val="28"/>
          <w:szCs w:val="28"/>
        </w:rPr>
        <w:t>ПОСТАНОВЛЕНИЕ</w:t>
      </w:r>
    </w:p>
    <w:p w:rsidR="007617A7" w:rsidRPr="00F46EBC" w:rsidRDefault="007617A7" w:rsidP="00F46EBC">
      <w:pPr>
        <w:spacing w:after="0" w:line="240" w:lineRule="auto"/>
        <w:ind w:left="708"/>
        <w:rPr>
          <w:rFonts w:ascii="Times New Roman" w:hAnsi="Times New Roman"/>
          <w:sz w:val="28"/>
          <w:szCs w:val="28"/>
        </w:rPr>
      </w:pPr>
    </w:p>
    <w:p w:rsidR="007617A7" w:rsidRPr="00F46EBC" w:rsidRDefault="007617A7" w:rsidP="00F46E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46EBC">
        <w:rPr>
          <w:rFonts w:ascii="Times New Roman" w:hAnsi="Times New Roman"/>
          <w:sz w:val="28"/>
          <w:szCs w:val="28"/>
        </w:rPr>
        <w:tab/>
      </w:r>
      <w:r w:rsidRPr="00F46EBC">
        <w:rPr>
          <w:rFonts w:ascii="Times New Roman" w:hAnsi="Times New Roman"/>
          <w:sz w:val="28"/>
          <w:szCs w:val="28"/>
        </w:rPr>
        <w:tab/>
      </w:r>
      <w:r w:rsidRPr="00F46EBC">
        <w:rPr>
          <w:rFonts w:ascii="Times New Roman" w:hAnsi="Times New Roman"/>
          <w:sz w:val="28"/>
          <w:szCs w:val="28"/>
        </w:rPr>
        <w:tab/>
      </w:r>
      <w:r w:rsidRPr="00F46EBC">
        <w:rPr>
          <w:rFonts w:ascii="Times New Roman" w:hAnsi="Times New Roman"/>
          <w:sz w:val="28"/>
          <w:szCs w:val="28"/>
        </w:rPr>
        <w:tab/>
      </w:r>
      <w:r w:rsidRPr="00F46EBC">
        <w:rPr>
          <w:rFonts w:ascii="Times New Roman" w:hAnsi="Times New Roman"/>
          <w:sz w:val="28"/>
          <w:szCs w:val="28"/>
        </w:rPr>
        <w:tab/>
      </w:r>
      <w:r w:rsidRPr="00F46EBC">
        <w:rPr>
          <w:rFonts w:ascii="Times New Roman" w:hAnsi="Times New Roman"/>
          <w:sz w:val="28"/>
          <w:szCs w:val="28"/>
        </w:rPr>
        <w:tab/>
      </w:r>
      <w:r w:rsidRPr="00F46EBC">
        <w:rPr>
          <w:rFonts w:ascii="Times New Roman" w:hAnsi="Times New Roman"/>
          <w:sz w:val="28"/>
          <w:szCs w:val="28"/>
        </w:rPr>
        <w:tab/>
      </w:r>
      <w:r w:rsidR="002F6B96">
        <w:rPr>
          <w:rFonts w:ascii="Times New Roman" w:hAnsi="Times New Roman"/>
          <w:sz w:val="28"/>
          <w:szCs w:val="28"/>
        </w:rPr>
        <w:tab/>
      </w:r>
      <w:r w:rsidR="002F6B96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F46EBC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F46EBC">
        <w:rPr>
          <w:rFonts w:ascii="Times New Roman" w:hAnsi="Times New Roman"/>
          <w:sz w:val="28"/>
          <w:szCs w:val="28"/>
        </w:rPr>
        <w:t xml:space="preserve">       № </w:t>
      </w:r>
    </w:p>
    <w:p w:rsidR="007617A7" w:rsidRPr="00F46EBC" w:rsidRDefault="007617A7" w:rsidP="00F46EBC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с.Медаево</w:t>
      </w:r>
      <w:proofErr w:type="spellEnd"/>
    </w:p>
    <w:p w:rsidR="007617A7" w:rsidRPr="00D77FEF" w:rsidRDefault="007617A7" w:rsidP="00560AA7">
      <w:pPr>
        <w:shd w:val="clear" w:color="auto" w:fill="FFFFFF"/>
        <w:spacing w:after="450" w:line="240" w:lineRule="auto"/>
        <w:jc w:val="center"/>
        <w:rPr>
          <w:rFonts w:ascii="Open Sans" w:hAnsi="Open Sans"/>
          <w:b/>
          <w:bCs/>
          <w:color w:val="444444"/>
          <w:sz w:val="28"/>
          <w:szCs w:val="28"/>
          <w:lang w:eastAsia="ru-RU"/>
        </w:rPr>
      </w:pPr>
    </w:p>
    <w:p w:rsidR="007617A7" w:rsidRPr="00D77FEF" w:rsidRDefault="007617A7" w:rsidP="00560AA7">
      <w:pPr>
        <w:shd w:val="clear" w:color="auto" w:fill="FFFFFF"/>
        <w:spacing w:after="450" w:line="240" w:lineRule="auto"/>
        <w:jc w:val="center"/>
        <w:rPr>
          <w:rFonts w:ascii="Open Sans" w:hAnsi="Open Sans"/>
          <w:color w:val="444444"/>
          <w:sz w:val="28"/>
          <w:szCs w:val="28"/>
          <w:lang w:eastAsia="ru-RU"/>
        </w:rPr>
      </w:pPr>
      <w:r>
        <w:rPr>
          <w:rFonts w:ascii="Open Sans" w:hAnsi="Open Sans"/>
          <w:b/>
          <w:bCs/>
          <w:color w:val="444444"/>
          <w:sz w:val="28"/>
          <w:szCs w:val="28"/>
          <w:lang w:eastAsia="ru-RU"/>
        </w:rPr>
        <w:t>"</w:t>
      </w:r>
      <w:r w:rsidRPr="00D77FEF">
        <w:rPr>
          <w:rFonts w:ascii="Open Sans" w:hAnsi="Open Sans"/>
          <w:b/>
          <w:bCs/>
          <w:color w:val="444444"/>
          <w:sz w:val="28"/>
          <w:szCs w:val="28"/>
          <w:lang w:eastAsia="ru-RU"/>
        </w:rPr>
        <w:t>Об утверждении порядка определения мест размещения контейнерных площадок для сбора твердых коммунальных отходов в районах сложившейся застройки города</w:t>
      </w:r>
      <w:r>
        <w:rPr>
          <w:rFonts w:ascii="Open Sans" w:hAnsi="Open Sans"/>
          <w:b/>
          <w:bCs/>
          <w:color w:val="444444"/>
          <w:sz w:val="28"/>
          <w:szCs w:val="28"/>
          <w:lang w:eastAsia="ru-RU"/>
        </w:rPr>
        <w:t>"</w:t>
      </w:r>
    </w:p>
    <w:p w:rsidR="007617A7" w:rsidRDefault="007617A7" w:rsidP="00560AA7">
      <w:pPr>
        <w:shd w:val="clear" w:color="auto" w:fill="FFFFFF"/>
        <w:spacing w:after="45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Open Sans" w:hAnsi="Open Sans"/>
          <w:color w:val="444444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В соответствии со ст. 14 Федерального закона от 06.10.2003 № 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  <w:lang w:eastAsia="ru-RU"/>
        </w:rPr>
        <w:t>авления в Российской Федерации», ч. 2</w:t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 ст. 8</w:t>
      </w:r>
      <w:hyperlink r:id="rId5" w:history="1">
        <w:r w:rsidRPr="00560AA7">
          <w:rPr>
            <w:rFonts w:ascii="Times New Roman" w:hAnsi="Times New Roman"/>
            <w:sz w:val="28"/>
            <w:szCs w:val="28"/>
            <w:lang w:eastAsia="ru-RU"/>
          </w:rPr>
          <w:t>Федерального закона от 24 июня 1998 года № 89-ФЗ «Об отходах производства и потребления</w:t>
        </w:r>
      </w:hyperlink>
      <w:r w:rsidRPr="00560AA7">
        <w:rPr>
          <w:rFonts w:ascii="Times New Roman" w:hAnsi="Times New Roman"/>
          <w:sz w:val="28"/>
          <w:szCs w:val="28"/>
          <w:lang w:eastAsia="ru-RU"/>
        </w:rPr>
        <w:t>», СанПиН 2.1.2.2645-10 «Санитарно-эпидемиологические правила и нормативы», утвержденными </w:t>
      </w:r>
      <w:hyperlink r:id="rId6" w:history="1">
        <w:r w:rsidRPr="00560AA7">
          <w:rPr>
            <w:rFonts w:ascii="Times New Roman" w:hAnsi="Times New Roman"/>
            <w:sz w:val="28"/>
            <w:szCs w:val="28"/>
            <w:lang w:eastAsia="ru-RU"/>
          </w:rPr>
          <w:t>постановлением Главного государственного санитарного врача Российской Федерации от 10 июня 2010 года № 64</w:t>
        </w:r>
      </w:hyperlink>
      <w:r w:rsidRPr="00560AA7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администрация Медаевского сельского поселения</w:t>
      </w:r>
    </w:p>
    <w:p w:rsidR="007617A7" w:rsidRPr="00560AA7" w:rsidRDefault="007617A7" w:rsidP="00560AA7">
      <w:pPr>
        <w:shd w:val="clear" w:color="auto" w:fill="FFFFFF"/>
        <w:spacing w:after="45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ПОСТАНОВЛЯЕТ:</w:t>
      </w:r>
    </w:p>
    <w:p w:rsidR="007617A7" w:rsidRPr="00560AA7" w:rsidRDefault="007617A7" w:rsidP="00560A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60AA7">
        <w:rPr>
          <w:rFonts w:ascii="Times New Roman" w:hAnsi="Times New Roman"/>
          <w:sz w:val="28"/>
          <w:szCs w:val="28"/>
          <w:lang w:eastAsia="ru-RU"/>
        </w:rPr>
        <w:t xml:space="preserve">Утвердить Порядок определения мест размещения контейнерных площадок для сбора твердых коммунальных отходов </w:t>
      </w:r>
      <w:r>
        <w:rPr>
          <w:rFonts w:ascii="Times New Roman" w:hAnsi="Times New Roman"/>
          <w:sz w:val="28"/>
          <w:szCs w:val="28"/>
          <w:lang w:eastAsia="ru-RU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Медаевскогго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 w:rsidRPr="00560AA7">
        <w:rPr>
          <w:rFonts w:ascii="Times New Roman" w:hAnsi="Times New Roman"/>
          <w:sz w:val="28"/>
          <w:szCs w:val="28"/>
          <w:lang w:eastAsia="ru-RU"/>
        </w:rPr>
        <w:t>поселения (Приложение № 1).</w:t>
      </w:r>
    </w:p>
    <w:p w:rsidR="007617A7" w:rsidRPr="00F46EBC" w:rsidRDefault="007617A7" w:rsidP="00F46E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60AA7">
        <w:rPr>
          <w:rFonts w:ascii="Times New Roman" w:hAnsi="Times New Roman"/>
          <w:sz w:val="28"/>
          <w:szCs w:val="28"/>
          <w:lang w:eastAsia="ru-RU"/>
        </w:rPr>
        <w:t xml:space="preserve">Утвердить состав постоянно действующей комиссии по определению мест размещения контейнерных площадок для сбора твердых коммунальных отходов </w:t>
      </w:r>
      <w:r>
        <w:rPr>
          <w:rFonts w:ascii="Times New Roman" w:hAnsi="Times New Roman"/>
          <w:sz w:val="28"/>
          <w:szCs w:val="28"/>
          <w:lang w:eastAsia="ru-RU"/>
        </w:rPr>
        <w:t xml:space="preserve">на территории Медаевского сельского </w:t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 w:rsidRPr="00F46EBC">
        <w:rPr>
          <w:rFonts w:ascii="Times New Roman" w:hAnsi="Times New Roman"/>
          <w:sz w:val="28"/>
          <w:szCs w:val="28"/>
          <w:lang w:eastAsia="ru-RU"/>
        </w:rPr>
        <w:t>(Приложение № 2).</w:t>
      </w:r>
    </w:p>
    <w:p w:rsidR="007617A7" w:rsidRPr="00560AA7" w:rsidRDefault="007617A7" w:rsidP="00560A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60AA7">
        <w:rPr>
          <w:rFonts w:ascii="Times New Roman" w:hAnsi="Times New Roman"/>
          <w:sz w:val="28"/>
          <w:szCs w:val="28"/>
          <w:lang w:eastAsia="ru-RU"/>
        </w:rPr>
        <w:t>Настоящее постановление всту</w:t>
      </w:r>
      <w:r>
        <w:rPr>
          <w:rFonts w:ascii="Times New Roman" w:hAnsi="Times New Roman"/>
          <w:sz w:val="28"/>
          <w:szCs w:val="28"/>
          <w:lang w:eastAsia="ru-RU"/>
        </w:rPr>
        <w:t>пает в силу со дня его официального опубликования в Информационном бюллетене Чамзинского муниципального района</w:t>
      </w:r>
      <w:r w:rsidRPr="00560AA7">
        <w:rPr>
          <w:rFonts w:ascii="Times New Roman" w:hAnsi="Times New Roman"/>
          <w:sz w:val="28"/>
          <w:szCs w:val="28"/>
          <w:lang w:eastAsia="ru-RU"/>
        </w:rPr>
        <w:t>.</w:t>
      </w:r>
    </w:p>
    <w:p w:rsidR="007617A7" w:rsidRDefault="007617A7" w:rsidP="00F46EB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617A7" w:rsidRDefault="007617A7" w:rsidP="00F46EBC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И.о.Главы администрации</w:t>
      </w:r>
    </w:p>
    <w:p w:rsidR="007617A7" w:rsidRDefault="007617A7" w:rsidP="00F46EBC">
      <w:pPr>
        <w:shd w:val="clear" w:color="auto" w:fill="FFFFFF"/>
        <w:spacing w:after="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Медаевского сельского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Ю.В.Агафонова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0AA7">
        <w:rPr>
          <w:rFonts w:ascii="Times New Roman" w:hAnsi="Times New Roman"/>
          <w:color w:val="444444"/>
          <w:sz w:val="28"/>
          <w:szCs w:val="28"/>
          <w:lang w:eastAsia="ru-RU"/>
        </w:rPr>
        <w:br/>
      </w:r>
    </w:p>
    <w:p w:rsidR="007617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</w:p>
    <w:p w:rsidR="007617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</w:p>
    <w:p w:rsidR="007617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</w:p>
    <w:p w:rsidR="007617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</w:p>
    <w:p w:rsidR="007617A7" w:rsidRPr="00560A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</w:p>
    <w:p w:rsidR="007617A7" w:rsidRPr="00560AA7" w:rsidRDefault="007617A7" w:rsidP="00560AA7">
      <w:pPr>
        <w:shd w:val="clear" w:color="auto" w:fill="FFFFFF"/>
        <w:spacing w:after="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Open Sans" w:hAnsi="Open Sans"/>
          <w:color w:val="444444"/>
          <w:sz w:val="28"/>
          <w:szCs w:val="28"/>
          <w:lang w:eastAsia="ru-RU"/>
        </w:rPr>
        <w:t>Приложение 1к</w:t>
      </w:r>
    </w:p>
    <w:p w:rsidR="007617A7" w:rsidRPr="00560AA7" w:rsidRDefault="007617A7" w:rsidP="00560AA7">
      <w:pPr>
        <w:shd w:val="clear" w:color="auto" w:fill="FFFFFF"/>
        <w:spacing w:after="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proofErr w:type="gramStart"/>
      <w:r w:rsidRPr="00560AA7">
        <w:rPr>
          <w:rFonts w:ascii="Open Sans" w:hAnsi="Open Sans"/>
          <w:color w:val="444444"/>
          <w:sz w:val="28"/>
          <w:szCs w:val="28"/>
          <w:lang w:eastAsia="ru-RU"/>
        </w:rPr>
        <w:t>Постановлению  администрации</w:t>
      </w:r>
      <w:proofErr w:type="gramEnd"/>
    </w:p>
    <w:p w:rsidR="007617A7" w:rsidRPr="00560AA7" w:rsidRDefault="007617A7" w:rsidP="00560AA7">
      <w:pPr>
        <w:shd w:val="clear" w:color="auto" w:fill="FFFFFF"/>
        <w:spacing w:after="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r>
        <w:rPr>
          <w:rFonts w:ascii="Times New Roman" w:hAnsi="Times New Roman"/>
          <w:color w:val="444444"/>
          <w:sz w:val="28"/>
          <w:szCs w:val="28"/>
          <w:lang w:eastAsia="ru-RU"/>
        </w:rPr>
        <w:t>Медаевского</w:t>
      </w:r>
      <w:r>
        <w:rPr>
          <w:rFonts w:ascii="Open Sans" w:hAnsi="Open Sans"/>
          <w:color w:val="444444"/>
          <w:sz w:val="28"/>
          <w:szCs w:val="28"/>
          <w:lang w:eastAsia="ru-RU"/>
        </w:rPr>
        <w:t xml:space="preserve"> сельского </w:t>
      </w:r>
      <w:r w:rsidRPr="00560AA7">
        <w:rPr>
          <w:rFonts w:ascii="Open Sans" w:hAnsi="Open Sans"/>
          <w:color w:val="444444"/>
          <w:sz w:val="28"/>
          <w:szCs w:val="28"/>
          <w:lang w:eastAsia="ru-RU"/>
        </w:rPr>
        <w:t>поселения</w:t>
      </w:r>
    </w:p>
    <w:p w:rsidR="007617A7" w:rsidRPr="00560AA7" w:rsidRDefault="007617A7" w:rsidP="00560AA7">
      <w:pPr>
        <w:shd w:val="clear" w:color="auto" w:fill="FFFFFF"/>
        <w:spacing w:after="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r>
        <w:rPr>
          <w:rFonts w:ascii="Open Sans" w:hAnsi="Open Sans"/>
          <w:color w:val="444444"/>
          <w:sz w:val="28"/>
          <w:szCs w:val="28"/>
          <w:lang w:eastAsia="ru-RU"/>
        </w:rPr>
        <w:t>№</w:t>
      </w:r>
    </w:p>
    <w:p w:rsidR="007617A7" w:rsidRDefault="007617A7" w:rsidP="00560AA7">
      <w:pPr>
        <w:shd w:val="clear" w:color="auto" w:fill="FFFFFF"/>
        <w:spacing w:after="450" w:line="240" w:lineRule="auto"/>
        <w:jc w:val="center"/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</w:pPr>
    </w:p>
    <w:p w:rsidR="007617A7" w:rsidRDefault="007617A7" w:rsidP="00560AA7">
      <w:pPr>
        <w:shd w:val="clear" w:color="auto" w:fill="FFFFFF"/>
        <w:spacing w:after="450" w:line="240" w:lineRule="auto"/>
        <w:jc w:val="center"/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</w:pPr>
    </w:p>
    <w:p w:rsidR="007617A7" w:rsidRPr="00560AA7" w:rsidRDefault="007617A7" w:rsidP="00560AA7">
      <w:pPr>
        <w:shd w:val="clear" w:color="auto" w:fill="FFFFFF"/>
        <w:spacing w:after="450" w:line="240" w:lineRule="auto"/>
        <w:jc w:val="center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 xml:space="preserve">Порядок определения мест размещения контейнерных площадок для </w:t>
      </w:r>
      <w:proofErr w:type="gramStart"/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сбора  твердых</w:t>
      </w:r>
      <w:proofErr w:type="gramEnd"/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 xml:space="preserve"> коммунальных отходов </w:t>
      </w:r>
      <w:r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 xml:space="preserve">на территории Медаевского сельского </w:t>
      </w:r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поселения</w:t>
      </w: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gramStart"/>
      <w:r w:rsidRPr="00560AA7">
        <w:rPr>
          <w:rFonts w:ascii="Times New Roman" w:hAnsi="Times New Roman"/>
          <w:sz w:val="28"/>
          <w:szCs w:val="28"/>
          <w:lang w:eastAsia="ru-RU"/>
        </w:rPr>
        <w:t>Настоящий  Порядок</w:t>
      </w:r>
      <w:proofErr w:type="gramEnd"/>
      <w:r w:rsidRPr="00560AA7">
        <w:rPr>
          <w:rFonts w:ascii="Times New Roman" w:hAnsi="Times New Roman"/>
          <w:sz w:val="28"/>
          <w:szCs w:val="28"/>
          <w:lang w:eastAsia="ru-RU"/>
        </w:rPr>
        <w:t xml:space="preserve"> определения мест размещения контейнерных площадок для сбора твердых коммунальных отходов </w:t>
      </w:r>
      <w:r>
        <w:rPr>
          <w:rFonts w:ascii="Times New Roman" w:hAnsi="Times New Roman"/>
          <w:sz w:val="28"/>
          <w:szCs w:val="28"/>
          <w:lang w:eastAsia="ru-RU"/>
        </w:rPr>
        <w:t xml:space="preserve">на территории Медаевского сельского </w:t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поселения (далее - Порядок), устанавливает процедуру определения мест размещения контейнерных площадок для сбора твердых коммунальных отходов (далее - ТКО) </w:t>
      </w:r>
      <w:r>
        <w:rPr>
          <w:rFonts w:ascii="Times New Roman" w:hAnsi="Times New Roman"/>
          <w:sz w:val="28"/>
          <w:szCs w:val="28"/>
          <w:lang w:eastAsia="ru-RU"/>
        </w:rPr>
        <w:t>на территории Медаевского сельского поселения (далее – поселения).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 2. Определение места размещения контейнерных площадок для сбора </w:t>
      </w:r>
      <w:proofErr w:type="gramStart"/>
      <w:r w:rsidRPr="00560AA7">
        <w:rPr>
          <w:rFonts w:ascii="Times New Roman" w:hAnsi="Times New Roman"/>
          <w:sz w:val="28"/>
          <w:szCs w:val="28"/>
          <w:lang w:eastAsia="ru-RU"/>
        </w:rPr>
        <w:t>ТКО,  осуществляет</w:t>
      </w:r>
      <w:proofErr w:type="gramEnd"/>
      <w:r w:rsidRPr="00560AA7">
        <w:rPr>
          <w:rFonts w:ascii="Times New Roman" w:hAnsi="Times New Roman"/>
          <w:sz w:val="28"/>
          <w:szCs w:val="28"/>
          <w:lang w:eastAsia="ru-RU"/>
        </w:rPr>
        <w:t xml:space="preserve"> постоянно действующая комиссия, состав которой утверждается постановлением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Медаевского сельского </w:t>
      </w:r>
      <w:r w:rsidRPr="00560AA7">
        <w:rPr>
          <w:rFonts w:ascii="Times New Roman" w:hAnsi="Times New Roman"/>
          <w:sz w:val="28"/>
          <w:szCs w:val="28"/>
          <w:lang w:eastAsia="ru-RU"/>
        </w:rPr>
        <w:t>поселения (далее – администрация)</w:t>
      </w:r>
      <w:r w:rsidRPr="00560AA7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3. Комиссия состоит из председателя, заместителя председателя, секретаря 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0AA7">
        <w:rPr>
          <w:rFonts w:ascii="Times New Roman" w:hAnsi="Times New Roman"/>
          <w:sz w:val="28"/>
          <w:szCs w:val="28"/>
          <w:lang w:eastAsia="ru-RU"/>
        </w:rPr>
        <w:t>членов комиссии (не менее 3-х).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4. Комиссия правомочна принимать решения при участии в ее работе не менее половины от общего числа ее членов.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5. Работой комиссии руководит председатель комиссии, а в его отсутствие его заместитель.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6. Решения комиссии принимаются простым большинством голосов. При равенстве голосов решающим голосом является голос председателя комиссии.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При равенстве голосов в случае отсутствия председателя комиссии решающим голосом является голос заместителя председателя комиссии</w:t>
      </w:r>
      <w:r w:rsidRPr="00560AA7">
        <w:rPr>
          <w:rFonts w:ascii="Times New Roman" w:hAnsi="Times New Roman"/>
          <w:sz w:val="24"/>
          <w:szCs w:val="24"/>
          <w:lang w:eastAsia="ru-RU"/>
        </w:rPr>
        <w:t>.</w:t>
      </w:r>
      <w:r w:rsidRPr="00560AA7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7. Заседание комиссии при одновременном отсутствии председателя и заместителя неправомочно.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8. Заседания комиссии проводятся по мере необходимости, день заседания комиссии определяется в рабочем порядке.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9. Для обеспечения своей работы комиссия имеет право привлекать к работе специалистов других организаций, предприятий или служб, не являющихся членами комиссии.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10. Собственник помещения, юридическое лицо (далее - Заявитель) иное лицо, заинтер</w:t>
      </w:r>
      <w:r>
        <w:rPr>
          <w:rFonts w:ascii="Times New Roman" w:hAnsi="Times New Roman"/>
          <w:sz w:val="28"/>
          <w:szCs w:val="28"/>
          <w:lang w:eastAsia="ru-RU"/>
        </w:rPr>
        <w:t>есованное в размещении (переносе</w:t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) контейнерных площадок, </w:t>
      </w:r>
      <w:r w:rsidRPr="00560AA7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расположенных либо планируемых на территории </w:t>
      </w:r>
      <w:proofErr w:type="gramStart"/>
      <w:r w:rsidRPr="00560AA7">
        <w:rPr>
          <w:rFonts w:ascii="Times New Roman" w:hAnsi="Times New Roman"/>
          <w:sz w:val="28"/>
          <w:szCs w:val="28"/>
          <w:lang w:eastAsia="ru-RU"/>
        </w:rPr>
        <w:t>сложившейся застройки</w:t>
      </w:r>
      <w:proofErr w:type="gramEnd"/>
      <w:r w:rsidRPr="00560AA7">
        <w:rPr>
          <w:rFonts w:ascii="Times New Roman" w:hAnsi="Times New Roman"/>
          <w:sz w:val="28"/>
          <w:szCs w:val="28"/>
          <w:lang w:eastAsia="ru-RU"/>
        </w:rPr>
        <w:t xml:space="preserve"> подает заявление в администрацию, с приложением следующих документов: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 - копии документа, удостоверяющего личность Заявителя либо личность представителя (для физического лица), а также документа, подтверждающего полномочия представителя (для физического лица), документы, удостоверяющие деятельность юридического лица, копии документа, удостоверяющего личность Заявителя (юридического лица).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- протокола общего собрания собственников помещений в многоквартирном доме по вопросу определения нового места размещения или переноса контейнерной площадки для сбора ТКО (если площадка предназначена для </w:t>
      </w:r>
      <w:r>
        <w:rPr>
          <w:rFonts w:ascii="Times New Roman" w:hAnsi="Times New Roman"/>
          <w:sz w:val="28"/>
          <w:szCs w:val="28"/>
          <w:lang w:eastAsia="ru-RU"/>
        </w:rPr>
        <w:t xml:space="preserve">многоквартирных </w:t>
      </w:r>
      <w:r w:rsidRPr="00560AA7">
        <w:rPr>
          <w:rFonts w:ascii="Times New Roman" w:hAnsi="Times New Roman"/>
          <w:sz w:val="28"/>
          <w:szCs w:val="28"/>
          <w:lang w:eastAsia="ru-RU"/>
        </w:rPr>
        <w:t>домов, то протоколы общих собраний</w:t>
      </w:r>
      <w:r w:rsidRPr="00560AA7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всех домов)</w:t>
      </w:r>
      <w:r w:rsidRPr="00560AA7">
        <w:rPr>
          <w:rFonts w:ascii="Times New Roman" w:hAnsi="Times New Roman"/>
          <w:sz w:val="28"/>
          <w:szCs w:val="28"/>
          <w:lang w:eastAsia="ru-RU"/>
        </w:rPr>
        <w:t>.  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11 Инициатором размещения (переноса) </w:t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контейнерной площадки и отдельно </w:t>
      </w:r>
      <w:proofErr w:type="gramStart"/>
      <w:r w:rsidRPr="00560AA7">
        <w:rPr>
          <w:rFonts w:ascii="Times New Roman" w:hAnsi="Times New Roman"/>
          <w:sz w:val="28"/>
          <w:szCs w:val="28"/>
          <w:lang w:eastAsia="ru-RU"/>
        </w:rPr>
        <w:t>стоящих  контейнеров</w:t>
      </w:r>
      <w:proofErr w:type="gramEnd"/>
      <w:r w:rsidRPr="00560AA7">
        <w:rPr>
          <w:rFonts w:ascii="Times New Roman" w:hAnsi="Times New Roman"/>
          <w:sz w:val="28"/>
          <w:szCs w:val="28"/>
          <w:lang w:eastAsia="ru-RU"/>
        </w:rPr>
        <w:t xml:space="preserve"> в районах сложившейся застройки  может быть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Медаевского сельского </w:t>
      </w:r>
      <w:r w:rsidRPr="00560AA7">
        <w:rPr>
          <w:rFonts w:ascii="Times New Roman" w:hAnsi="Times New Roman"/>
          <w:sz w:val="28"/>
          <w:szCs w:val="28"/>
          <w:lang w:eastAsia="ru-RU"/>
        </w:rPr>
        <w:t>поселения.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12</w:t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560AA7">
        <w:rPr>
          <w:rFonts w:ascii="Times New Roman" w:hAnsi="Times New Roman"/>
          <w:sz w:val="28"/>
          <w:szCs w:val="28"/>
          <w:lang w:eastAsia="ru-RU"/>
        </w:rPr>
        <w:t>Администрация  регистрирует</w:t>
      </w:r>
      <w:proofErr w:type="gramEnd"/>
      <w:r w:rsidRPr="00560AA7">
        <w:rPr>
          <w:rFonts w:ascii="Times New Roman" w:hAnsi="Times New Roman"/>
          <w:sz w:val="28"/>
          <w:szCs w:val="28"/>
          <w:lang w:eastAsia="ru-RU"/>
        </w:rPr>
        <w:t xml:space="preserve"> заявление и  в течение 3 дней со дня поступления, передает его секретарю комиссии.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560AA7">
        <w:rPr>
          <w:rFonts w:ascii="Times New Roman" w:hAnsi="Times New Roman"/>
          <w:sz w:val="28"/>
          <w:szCs w:val="28"/>
          <w:lang w:eastAsia="ru-RU"/>
        </w:rPr>
        <w:t>. Секретарь комиссии организует выездное заседание комиссии в срок не более 15 дней со дня регистрации заявления. Указанный срок может быть перенесен в связи с неблагоприятными погодными условиями.</w:t>
      </w: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14</w:t>
      </w:r>
      <w:r w:rsidRPr="00560AA7">
        <w:rPr>
          <w:rFonts w:ascii="Times New Roman" w:hAnsi="Times New Roman"/>
          <w:sz w:val="28"/>
          <w:szCs w:val="28"/>
          <w:lang w:eastAsia="ru-RU"/>
        </w:rPr>
        <w:t>. Комиссия осуществляет осмотр места расположения контейнерной площадки для сбора ТКО. Место установки контейнерной площадки определяется на земельном участке, свободном от подземных и воздушных коммуникаций, с учетом возможности подъезда и проведения маневровых работ спецтехники, осуществляющей сбор и вывоз ТКО.</w:t>
      </w:r>
      <w:r w:rsidRPr="00560AA7">
        <w:rPr>
          <w:rFonts w:ascii="Times New Roman" w:hAnsi="Times New Roman"/>
          <w:sz w:val="28"/>
          <w:szCs w:val="28"/>
          <w:lang w:eastAsia="ru-RU"/>
        </w:rPr>
        <w:br/>
        <w:t>По результатам осмотра территории составляется акт об определении места размещения контейнерной площадки для сбора ТКО (приложение к Порядку № 1)</w:t>
      </w: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>14. Акт об определении места размещения контейнерной площадки для сбора ТКО утверждается председателем комиссии и направляется секретарем комиссии Заявителю в течение 3 рабочих дней со дня утверждения.</w:t>
      </w:r>
      <w:r w:rsidRPr="00560AA7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560AA7">
        <w:rPr>
          <w:rFonts w:ascii="Times New Roman" w:hAnsi="Times New Roman"/>
          <w:sz w:val="28"/>
          <w:szCs w:val="28"/>
          <w:lang w:eastAsia="ru-RU"/>
        </w:rPr>
        <w:t xml:space="preserve">Утвержденный акт является основанием для размещения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(переноса) </w:t>
      </w:r>
      <w:r w:rsidRPr="00560AA7">
        <w:rPr>
          <w:rFonts w:ascii="Times New Roman" w:hAnsi="Times New Roman"/>
          <w:sz w:val="28"/>
          <w:szCs w:val="28"/>
          <w:lang w:eastAsia="ru-RU"/>
        </w:rPr>
        <w:t>контейнерной площадки или отдельно стоящих контейнеров.</w:t>
      </w: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Pr="00050DAB" w:rsidRDefault="007617A7" w:rsidP="00050DA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Pr="00560AA7" w:rsidRDefault="007617A7" w:rsidP="00050DAB">
      <w:pPr>
        <w:shd w:val="clear" w:color="auto" w:fill="FFFFFF"/>
        <w:spacing w:after="0" w:line="240" w:lineRule="auto"/>
        <w:jc w:val="both"/>
        <w:rPr>
          <w:rFonts w:ascii="Open Sans" w:hAnsi="Open Sans"/>
          <w:sz w:val="20"/>
          <w:szCs w:val="20"/>
          <w:lang w:eastAsia="ru-RU"/>
        </w:rPr>
      </w:pPr>
    </w:p>
    <w:p w:rsidR="007617A7" w:rsidRPr="00560AA7" w:rsidRDefault="007617A7" w:rsidP="00560AA7">
      <w:pPr>
        <w:shd w:val="clear" w:color="auto" w:fill="FFFFFF"/>
        <w:spacing w:after="45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8"/>
          <w:szCs w:val="28"/>
          <w:lang w:eastAsia="ru-RU"/>
        </w:rPr>
        <w:t>                                                                                    Приложение к Порядку № 1</w:t>
      </w:r>
    </w:p>
    <w:p w:rsidR="007617A7" w:rsidRPr="00560AA7" w:rsidRDefault="007617A7" w:rsidP="00560AA7">
      <w:pPr>
        <w:shd w:val="clear" w:color="auto" w:fill="FFFFFF"/>
        <w:spacing w:after="0" w:line="240" w:lineRule="auto"/>
        <w:jc w:val="center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АКТ</w:t>
      </w:r>
    </w:p>
    <w:p w:rsidR="007617A7" w:rsidRPr="00560AA7" w:rsidRDefault="007617A7" w:rsidP="00560AA7">
      <w:pPr>
        <w:shd w:val="clear" w:color="auto" w:fill="FFFFFF"/>
        <w:spacing w:after="0" w:line="240" w:lineRule="auto"/>
        <w:jc w:val="center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 xml:space="preserve">определения мест размещения контейнерных площадок для </w:t>
      </w:r>
      <w:proofErr w:type="gramStart"/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сбора  твердых</w:t>
      </w:r>
      <w:proofErr w:type="gramEnd"/>
      <w:r w:rsidRPr="00560AA7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 xml:space="preserve"> коммунальных отходов </w:t>
      </w:r>
    </w:p>
    <w:p w:rsidR="007617A7" w:rsidRPr="00560AA7" w:rsidRDefault="007617A7" w:rsidP="00560AA7">
      <w:pPr>
        <w:shd w:val="clear" w:color="auto" w:fill="FFFFFF"/>
        <w:spacing w:after="45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УТВЕРЖДАЮ: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 Председатель комиссии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_____________________</w:t>
      </w:r>
    </w:p>
    <w:p w:rsidR="007617A7" w:rsidRPr="00560A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Комиссия в составе:</w:t>
      </w:r>
    </w:p>
    <w:p w:rsidR="007617A7" w:rsidRPr="00560AA7" w:rsidRDefault="007617A7" w:rsidP="00F46EBC">
      <w:pPr>
        <w:shd w:val="clear" w:color="auto" w:fill="FFFFFF"/>
        <w:spacing w:after="0" w:line="240" w:lineRule="auto"/>
        <w:jc w:val="both"/>
        <w:rPr>
          <w:rFonts w:ascii="Open Sans" w:hAnsi="Open Sans"/>
          <w:color w:val="444444"/>
          <w:sz w:val="20"/>
          <w:szCs w:val="20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Председатель 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комиссии: __________________________________________________________________________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Заместитель председателя комиссии 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Секретарь__________________________________________________________________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Члены комиссии: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1. _________________________________________________________________________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2. _________________________________________________________________________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3. _________________________________________________________________________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по заявлению_______________________________________________________________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 xml:space="preserve">в соответствии с постановлением администрации 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Медаевского сельского 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посе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ления от 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br/>
        <w:t>_________________ 2018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 N ___________ «О порядке  определения мест размещения контейнерных площадок для сбора  твердых коммунальных отходов 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на территории Медаевского сельского 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поселения» произведен  осмотр территории места размещения (переноса) контейнерной площадки для сбора твердых коммунальных отходов № 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</w:r>
      <w:r w:rsidRPr="00560AA7">
        <w:rPr>
          <w:rFonts w:ascii="Times New Roman" w:hAnsi="Times New Roman"/>
          <w:b/>
          <w:bCs/>
          <w:color w:val="444444"/>
          <w:sz w:val="24"/>
          <w:szCs w:val="24"/>
          <w:lang w:eastAsia="ru-RU"/>
        </w:rPr>
        <w:t> Краткое описание место  состояния предполагаемого места размещения контейнерной площадки для сбора ТКО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_____________________________________________________________________________</w:t>
      </w:r>
    </w:p>
    <w:p w:rsidR="007617A7" w:rsidRPr="00560A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По результатам осмотра Комиссией ________________________________ ____место для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</w:r>
      <w:r w:rsidRPr="00560AA7">
        <w:rPr>
          <w:rFonts w:ascii="Times New Roman" w:hAnsi="Times New Roman"/>
          <w:color w:val="444444"/>
          <w:sz w:val="18"/>
          <w:szCs w:val="18"/>
          <w:lang w:eastAsia="ru-RU"/>
        </w:rPr>
        <w:t>                                                                                                         (согласовано/не согласовано)</w:t>
      </w:r>
      <w:r w:rsidRPr="00560AA7">
        <w:rPr>
          <w:rFonts w:ascii="Times New Roman" w:hAnsi="Times New Roman"/>
          <w:color w:val="444444"/>
          <w:sz w:val="18"/>
          <w:szCs w:val="18"/>
          <w:lang w:eastAsia="ru-RU"/>
        </w:rPr>
        <w:br/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размещения контейнерной площадки по адресу/ для пользования: __________________________________________________________________________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___________________________________________________________________________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Приложение: схема территории, на которой предлагается разместить контейнерную площадку.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Председатель комиссии: 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Заместитель  председателя____________</w:t>
      </w:r>
    </w:p>
    <w:p w:rsidR="007617A7" w:rsidRPr="00560AA7" w:rsidRDefault="007617A7" w:rsidP="00560AA7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Секретарь__________________________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Члены комиссии:</w:t>
      </w:r>
    </w:p>
    <w:p w:rsidR="007617A7" w:rsidRDefault="007617A7" w:rsidP="00A36D90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>1. 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  <w:t>2. _____________________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Акт составлен в ______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экземплярах:</w:t>
      </w:r>
      <w:r w:rsidRPr="00560AA7">
        <w:rPr>
          <w:rFonts w:ascii="Times New Roman" w:hAnsi="Times New Roman"/>
          <w:color w:val="444444"/>
          <w:sz w:val="24"/>
          <w:szCs w:val="24"/>
          <w:lang w:eastAsia="ru-RU"/>
        </w:rPr>
        <w:br/>
      </w:r>
    </w:p>
    <w:p w:rsidR="007617A7" w:rsidRDefault="007617A7" w:rsidP="00A36D90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</w:p>
    <w:p w:rsidR="007617A7" w:rsidRPr="00560AA7" w:rsidRDefault="007617A7" w:rsidP="00A36D90">
      <w:pPr>
        <w:shd w:val="clear" w:color="auto" w:fill="FFFFFF"/>
        <w:spacing w:after="450" w:line="240" w:lineRule="auto"/>
        <w:rPr>
          <w:rFonts w:ascii="Open Sans" w:hAnsi="Open Sans"/>
          <w:color w:val="444444"/>
          <w:sz w:val="20"/>
          <w:szCs w:val="20"/>
          <w:lang w:eastAsia="ru-RU"/>
        </w:rPr>
      </w:pPr>
    </w:p>
    <w:p w:rsidR="007617A7" w:rsidRPr="00560AA7" w:rsidRDefault="007617A7" w:rsidP="00560AA7">
      <w:pPr>
        <w:shd w:val="clear" w:color="auto" w:fill="FFFFFF"/>
        <w:spacing w:after="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8"/>
          <w:szCs w:val="28"/>
          <w:lang w:eastAsia="ru-RU"/>
        </w:rPr>
        <w:t>Приложение № 2</w:t>
      </w:r>
    </w:p>
    <w:p w:rsidR="007617A7" w:rsidRPr="00560AA7" w:rsidRDefault="007617A7" w:rsidP="00560AA7">
      <w:pPr>
        <w:shd w:val="clear" w:color="auto" w:fill="FFFFFF"/>
        <w:spacing w:after="0" w:line="240" w:lineRule="auto"/>
        <w:jc w:val="right"/>
        <w:rPr>
          <w:rFonts w:ascii="Open Sans" w:hAnsi="Open Sans"/>
          <w:color w:val="444444"/>
          <w:sz w:val="20"/>
          <w:szCs w:val="20"/>
          <w:lang w:eastAsia="ru-RU"/>
        </w:rPr>
      </w:pPr>
      <w:r w:rsidRPr="00560AA7">
        <w:rPr>
          <w:rFonts w:ascii="Times New Roman" w:hAnsi="Times New Roman"/>
          <w:color w:val="444444"/>
          <w:sz w:val="28"/>
          <w:szCs w:val="28"/>
          <w:lang w:eastAsia="ru-RU"/>
        </w:rPr>
        <w:t>к постановлению администрации</w:t>
      </w:r>
      <w:r w:rsidRPr="00560AA7">
        <w:rPr>
          <w:rFonts w:ascii="Times New Roman" w:hAnsi="Times New Roman"/>
          <w:color w:val="444444"/>
          <w:sz w:val="28"/>
          <w:szCs w:val="28"/>
          <w:lang w:eastAsia="ru-RU"/>
        </w:rPr>
        <w:br/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>______________поселения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br/>
      </w:r>
      <w:r w:rsidRPr="00560AA7">
        <w:rPr>
          <w:rFonts w:ascii="Times New Roman" w:hAnsi="Times New Roman"/>
          <w:color w:val="444444"/>
          <w:sz w:val="28"/>
          <w:szCs w:val="28"/>
          <w:lang w:eastAsia="ru-RU"/>
        </w:rPr>
        <w:t xml:space="preserve">N </w:t>
      </w:r>
    </w:p>
    <w:p w:rsidR="007617A7" w:rsidRDefault="007617A7"/>
    <w:p w:rsidR="007617A7" w:rsidRDefault="007617A7"/>
    <w:p w:rsidR="007617A7" w:rsidRDefault="007617A7" w:rsidP="00A36D90">
      <w:pPr>
        <w:jc w:val="center"/>
        <w:rPr>
          <w:rFonts w:ascii="Times New Roman" w:hAnsi="Times New Roman"/>
          <w:sz w:val="28"/>
          <w:szCs w:val="28"/>
        </w:rPr>
      </w:pPr>
      <w:r w:rsidRPr="00A36D90">
        <w:rPr>
          <w:rFonts w:ascii="Times New Roman" w:hAnsi="Times New Roman"/>
          <w:sz w:val="28"/>
          <w:szCs w:val="28"/>
        </w:rPr>
        <w:t>СОСТАВ КОМИССИИ</w:t>
      </w:r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 w:rsidRPr="00A56161">
        <w:rPr>
          <w:rFonts w:ascii="Times New Roman" w:hAnsi="Times New Roman"/>
          <w:color w:val="000000"/>
          <w:sz w:val="28"/>
          <w:szCs w:val="28"/>
        </w:rPr>
        <w:t xml:space="preserve">Председатель комиссии: </w:t>
      </w:r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Агафонова Ю.В.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- Глава администрации </w:t>
      </w:r>
      <w:r>
        <w:rPr>
          <w:rFonts w:ascii="Times New Roman" w:hAnsi="Times New Roman"/>
          <w:color w:val="000000"/>
          <w:sz w:val="28"/>
          <w:szCs w:val="28"/>
        </w:rPr>
        <w:t>Медаевского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 сельского </w:t>
      </w:r>
      <w:proofErr w:type="gramStart"/>
      <w:r w:rsidRPr="00A56161">
        <w:rPr>
          <w:rFonts w:ascii="Times New Roman" w:hAnsi="Times New Roman"/>
          <w:color w:val="000000"/>
          <w:sz w:val="28"/>
          <w:szCs w:val="28"/>
        </w:rPr>
        <w:t xml:space="preserve">поселения </w:t>
      </w:r>
      <w:r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 w:rsidRPr="00A56161">
        <w:rPr>
          <w:rFonts w:ascii="Times New Roman" w:hAnsi="Times New Roman"/>
          <w:color w:val="000000"/>
          <w:sz w:val="28"/>
          <w:szCs w:val="28"/>
        </w:rPr>
        <w:t>Заместитель председателя:</w:t>
      </w:r>
    </w:p>
    <w:p w:rsidR="007617A7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Фролкина Е.П.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- Заместитель главы администрации </w:t>
      </w:r>
      <w:r>
        <w:rPr>
          <w:rFonts w:ascii="Times New Roman" w:hAnsi="Times New Roman"/>
          <w:color w:val="000000"/>
          <w:sz w:val="28"/>
          <w:szCs w:val="28"/>
        </w:rPr>
        <w:t>Медаевского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617A7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Секретарь:</w:t>
      </w:r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Синичкина О.А.</w:t>
      </w:r>
      <w:r>
        <w:rPr>
          <w:rFonts w:ascii="Times New Roman" w:hAnsi="Times New Roman"/>
          <w:color w:val="000000"/>
          <w:sz w:val="28"/>
          <w:szCs w:val="28"/>
        </w:rPr>
        <w:t xml:space="preserve">- библиотекарь Медаевского сельского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поселения .</w:t>
      </w:r>
      <w:proofErr w:type="gramEnd"/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 w:rsidRPr="00A56161">
        <w:rPr>
          <w:rFonts w:ascii="Times New Roman" w:hAnsi="Times New Roman"/>
          <w:color w:val="000000"/>
          <w:sz w:val="28"/>
          <w:szCs w:val="28"/>
        </w:rPr>
        <w:t>Члены комиссии:</w:t>
      </w:r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 w:rsidRPr="00A56161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spellStart"/>
      <w:r w:rsidRPr="00A56161">
        <w:rPr>
          <w:rFonts w:ascii="Times New Roman" w:hAnsi="Times New Roman"/>
          <w:b/>
          <w:color w:val="000000"/>
          <w:sz w:val="28"/>
          <w:szCs w:val="28"/>
        </w:rPr>
        <w:t>Суняева</w:t>
      </w:r>
      <w:proofErr w:type="spellEnd"/>
      <w:r w:rsidRPr="00A56161">
        <w:rPr>
          <w:rFonts w:ascii="Times New Roman" w:hAnsi="Times New Roman"/>
          <w:b/>
          <w:color w:val="000000"/>
          <w:sz w:val="28"/>
          <w:szCs w:val="28"/>
        </w:rPr>
        <w:t xml:space="preserve"> А.В</w:t>
      </w:r>
      <w:r w:rsidRPr="00A56161">
        <w:rPr>
          <w:rFonts w:ascii="Times New Roman" w:hAnsi="Times New Roman"/>
          <w:color w:val="000000"/>
          <w:sz w:val="28"/>
          <w:szCs w:val="28"/>
        </w:rPr>
        <w:t>.- Начальник ЖКХ Чамзинского муниципального района Республики Мордовия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gramEnd"/>
      <w:r w:rsidRPr="00A56161">
        <w:rPr>
          <w:rFonts w:ascii="Times New Roman" w:hAnsi="Times New Roman"/>
          <w:color w:val="000000"/>
          <w:sz w:val="28"/>
          <w:szCs w:val="28"/>
        </w:rPr>
        <w:t>по согласованию)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 w:rsidRPr="00A56161">
        <w:rPr>
          <w:rFonts w:ascii="Times New Roman" w:hAnsi="Times New Roman"/>
          <w:color w:val="000000"/>
          <w:sz w:val="28"/>
          <w:szCs w:val="28"/>
        </w:rPr>
        <w:t>2.</w:t>
      </w:r>
      <w:r w:rsidRPr="00A56161">
        <w:rPr>
          <w:rFonts w:ascii="Times New Roman" w:hAnsi="Times New Roman"/>
          <w:b/>
          <w:color w:val="000000"/>
          <w:sz w:val="28"/>
          <w:szCs w:val="28"/>
        </w:rPr>
        <w:t>Наумов В.П.-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 Региональный оператор ООО "</w:t>
      </w:r>
      <w:proofErr w:type="spellStart"/>
      <w:r w:rsidRPr="00A56161">
        <w:rPr>
          <w:rFonts w:ascii="Times New Roman" w:hAnsi="Times New Roman"/>
          <w:color w:val="000000"/>
          <w:sz w:val="28"/>
          <w:szCs w:val="28"/>
        </w:rPr>
        <w:t>Ремондис</w:t>
      </w:r>
      <w:proofErr w:type="spellEnd"/>
      <w:r w:rsidRPr="00A56161">
        <w:rPr>
          <w:rFonts w:ascii="Times New Roman" w:hAnsi="Times New Roman"/>
          <w:color w:val="000000"/>
          <w:sz w:val="28"/>
          <w:szCs w:val="28"/>
        </w:rPr>
        <w:t xml:space="preserve"> Саранск" руководитель отдела"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A56161">
        <w:rPr>
          <w:rFonts w:ascii="Times New Roman" w:hAnsi="Times New Roman"/>
          <w:color w:val="000000"/>
          <w:sz w:val="28"/>
          <w:szCs w:val="28"/>
        </w:rPr>
        <w:t>(</w:t>
      </w:r>
      <w:proofErr w:type="gramEnd"/>
      <w:r w:rsidRPr="00A56161">
        <w:rPr>
          <w:rFonts w:ascii="Times New Roman" w:hAnsi="Times New Roman"/>
          <w:color w:val="000000"/>
          <w:sz w:val="28"/>
          <w:szCs w:val="28"/>
        </w:rPr>
        <w:t>по согласованию)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617A7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 w:rsidRPr="00A56161">
        <w:rPr>
          <w:rFonts w:ascii="Times New Roman" w:hAnsi="Times New Roman"/>
          <w:color w:val="000000"/>
          <w:sz w:val="28"/>
          <w:szCs w:val="28"/>
        </w:rPr>
        <w:t xml:space="preserve">3. </w:t>
      </w:r>
      <w:proofErr w:type="spellStart"/>
      <w:r w:rsidRPr="00A56161">
        <w:rPr>
          <w:rFonts w:ascii="Times New Roman" w:hAnsi="Times New Roman"/>
          <w:b/>
          <w:color w:val="000000"/>
          <w:sz w:val="28"/>
          <w:szCs w:val="28"/>
        </w:rPr>
        <w:t>Чубса</w:t>
      </w:r>
      <w:proofErr w:type="spellEnd"/>
      <w:r w:rsidRPr="00A56161">
        <w:rPr>
          <w:rFonts w:ascii="Times New Roman" w:hAnsi="Times New Roman"/>
          <w:b/>
          <w:color w:val="000000"/>
          <w:sz w:val="28"/>
          <w:szCs w:val="28"/>
        </w:rPr>
        <w:t xml:space="preserve"> А.И.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 - Начальник территор</w:t>
      </w:r>
      <w:r>
        <w:rPr>
          <w:rFonts w:ascii="Times New Roman" w:hAnsi="Times New Roman"/>
          <w:color w:val="000000"/>
          <w:sz w:val="28"/>
          <w:szCs w:val="28"/>
        </w:rPr>
        <w:t xml:space="preserve">ии отдела 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роспотребна</w:t>
      </w:r>
      <w:r w:rsidRPr="00A56161">
        <w:rPr>
          <w:rFonts w:ascii="Times New Roman" w:hAnsi="Times New Roman"/>
          <w:color w:val="000000"/>
          <w:sz w:val="28"/>
          <w:szCs w:val="28"/>
        </w:rPr>
        <w:t>дзора</w:t>
      </w:r>
      <w:proofErr w:type="spellEnd"/>
      <w:r w:rsidRPr="00A56161">
        <w:rPr>
          <w:rFonts w:ascii="Times New Roman" w:hAnsi="Times New Roman"/>
          <w:color w:val="000000"/>
          <w:sz w:val="28"/>
          <w:szCs w:val="28"/>
        </w:rPr>
        <w:t xml:space="preserve"> по РМ в Чамзинском, </w:t>
      </w:r>
      <w:proofErr w:type="spellStart"/>
      <w:r w:rsidRPr="00A56161">
        <w:rPr>
          <w:rFonts w:ascii="Times New Roman" w:hAnsi="Times New Roman"/>
          <w:color w:val="000000"/>
          <w:sz w:val="28"/>
          <w:szCs w:val="28"/>
        </w:rPr>
        <w:t>Ардатовском</w:t>
      </w:r>
      <w:proofErr w:type="spellEnd"/>
      <w:r w:rsidRPr="00A5616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A56161">
        <w:rPr>
          <w:rFonts w:ascii="Times New Roman" w:hAnsi="Times New Roman"/>
          <w:color w:val="000000"/>
          <w:sz w:val="28"/>
          <w:szCs w:val="28"/>
        </w:rPr>
        <w:t>Атяшевском</w:t>
      </w:r>
      <w:proofErr w:type="spellEnd"/>
      <w:r w:rsidRPr="00A56161">
        <w:rPr>
          <w:rFonts w:ascii="Times New Roman" w:hAnsi="Times New Roman"/>
          <w:color w:val="000000"/>
          <w:sz w:val="28"/>
          <w:szCs w:val="28"/>
        </w:rPr>
        <w:t xml:space="preserve">, Дубенском, </w:t>
      </w:r>
      <w:proofErr w:type="spellStart"/>
      <w:r w:rsidRPr="00A56161">
        <w:rPr>
          <w:rFonts w:ascii="Times New Roman" w:hAnsi="Times New Roman"/>
          <w:color w:val="000000"/>
          <w:sz w:val="28"/>
          <w:szCs w:val="28"/>
        </w:rPr>
        <w:t>Большеберезнековском</w:t>
      </w:r>
      <w:proofErr w:type="spellEnd"/>
      <w:r w:rsidRPr="00A56161">
        <w:rPr>
          <w:rFonts w:ascii="Times New Roman" w:hAnsi="Times New Roman"/>
          <w:color w:val="000000"/>
          <w:sz w:val="28"/>
          <w:szCs w:val="28"/>
        </w:rPr>
        <w:t xml:space="preserve"> районах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A56161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gramEnd"/>
      <w:r w:rsidRPr="00A56161">
        <w:rPr>
          <w:rFonts w:ascii="Times New Roman" w:hAnsi="Times New Roman"/>
          <w:color w:val="000000"/>
          <w:sz w:val="28"/>
          <w:szCs w:val="28"/>
        </w:rPr>
        <w:t xml:space="preserve"> по согласованию)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7617A7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</w:t>
      </w:r>
      <w:r>
        <w:rPr>
          <w:rFonts w:ascii="Times New Roman" w:hAnsi="Times New Roman"/>
          <w:b/>
          <w:color w:val="000000"/>
          <w:sz w:val="28"/>
          <w:szCs w:val="28"/>
        </w:rPr>
        <w:t>Зудина Н.Б.</w:t>
      </w:r>
      <w:r>
        <w:rPr>
          <w:rFonts w:ascii="Times New Roman" w:hAnsi="Times New Roman"/>
          <w:color w:val="000000"/>
          <w:sz w:val="28"/>
          <w:szCs w:val="28"/>
        </w:rPr>
        <w:t xml:space="preserve"> – заместитель глава по работе в совете депутатов Медаевского сельского поселения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( 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согласованию).</w:t>
      </w:r>
    </w:p>
    <w:p w:rsidR="007617A7" w:rsidRPr="00A56161" w:rsidRDefault="007617A7" w:rsidP="00A36D90">
      <w:pPr>
        <w:rPr>
          <w:rFonts w:ascii="Times New Roman" w:hAnsi="Times New Roman"/>
          <w:color w:val="000000"/>
          <w:sz w:val="28"/>
          <w:szCs w:val="28"/>
        </w:rPr>
      </w:pPr>
    </w:p>
    <w:p w:rsidR="007617A7" w:rsidRDefault="007617A7" w:rsidP="00A36D90">
      <w:pPr>
        <w:rPr>
          <w:rFonts w:ascii="Arial" w:hAnsi="Arial" w:cs="Arial"/>
          <w:color w:val="000000"/>
          <w:sz w:val="20"/>
          <w:szCs w:val="20"/>
        </w:rPr>
      </w:pPr>
    </w:p>
    <w:p w:rsidR="007617A7" w:rsidRPr="00A36D90" w:rsidRDefault="007617A7" w:rsidP="00A36D90">
      <w:pPr>
        <w:rPr>
          <w:rFonts w:ascii="Times New Roman" w:hAnsi="Times New Roman"/>
          <w:sz w:val="28"/>
          <w:szCs w:val="28"/>
        </w:rPr>
      </w:pPr>
    </w:p>
    <w:sectPr w:rsidR="007617A7" w:rsidRPr="00A36D90" w:rsidSect="00A36D90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BD451C"/>
    <w:multiLevelType w:val="multilevel"/>
    <w:tmpl w:val="0ED8B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AA7"/>
    <w:rsid w:val="00050DAB"/>
    <w:rsid w:val="000B0A35"/>
    <w:rsid w:val="000E1685"/>
    <w:rsid w:val="00143A30"/>
    <w:rsid w:val="001A79F4"/>
    <w:rsid w:val="001B3B33"/>
    <w:rsid w:val="00274BBF"/>
    <w:rsid w:val="002C4E26"/>
    <w:rsid w:val="002F6B96"/>
    <w:rsid w:val="00411758"/>
    <w:rsid w:val="004574B8"/>
    <w:rsid w:val="00560AA7"/>
    <w:rsid w:val="005874EB"/>
    <w:rsid w:val="0059240A"/>
    <w:rsid w:val="00625B85"/>
    <w:rsid w:val="007157A8"/>
    <w:rsid w:val="007617A7"/>
    <w:rsid w:val="007D353E"/>
    <w:rsid w:val="0087703D"/>
    <w:rsid w:val="008924EF"/>
    <w:rsid w:val="009B7D7F"/>
    <w:rsid w:val="00A13657"/>
    <w:rsid w:val="00A36D90"/>
    <w:rsid w:val="00A56161"/>
    <w:rsid w:val="00B53B62"/>
    <w:rsid w:val="00B81B80"/>
    <w:rsid w:val="00BA3CF7"/>
    <w:rsid w:val="00CC1331"/>
    <w:rsid w:val="00D77FEF"/>
    <w:rsid w:val="00F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D2D98172-C1B7-4367-92AC-E12B6D46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75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560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560AA7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587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06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22351" TargetMode="External"/><Relationship Id="rId5" Type="http://schemas.openxmlformats.org/officeDocument/2006/relationships/hyperlink" Target="http://docs.cntd.ru/document/9017115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1336</Words>
  <Characters>7620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ПРОЕКТ</dc:title>
  <dc:subject/>
  <dc:creator>1</dc:creator>
  <cp:keywords/>
  <dc:description/>
  <cp:lastModifiedBy>Марина</cp:lastModifiedBy>
  <cp:revision>4</cp:revision>
  <dcterms:created xsi:type="dcterms:W3CDTF">2018-07-06T09:42:00Z</dcterms:created>
  <dcterms:modified xsi:type="dcterms:W3CDTF">2018-07-06T11:40:00Z</dcterms:modified>
</cp:coreProperties>
</file>