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3C3A0B">
        <w:rPr>
          <w:rFonts w:ascii="Times New Roman" w:hAnsi="Times New Roman" w:cs="Times New Roman"/>
          <w:color w:val="auto"/>
          <w:sz w:val="28"/>
          <w:szCs w:val="28"/>
          <w:u w:val="single"/>
        </w:rPr>
        <w:t>БДОУ «Детский сад комбинированного вида «Звездочка»</w:t>
      </w:r>
      <w:r w:rsidR="003C3A0B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C3A0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C3A0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Сазанова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Н.Н.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C3A0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22839,00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3A0B" w:rsidTr="00414B8D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0B" w:rsidRDefault="003C3A0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0B" w:rsidRDefault="003C3A0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Ледяйкина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A0B" w:rsidRDefault="003C3A0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20638,00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3A0B" w:rsidRDefault="003C3A0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414B8D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367BA9"/>
    <w:rsid w:val="003C3A0B"/>
    <w:rsid w:val="00414B8D"/>
    <w:rsid w:val="0042161E"/>
    <w:rsid w:val="006B14F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2018-05-15T08:32:00Z</dcterms:created>
  <dcterms:modified xsi:type="dcterms:W3CDTF">2018-05-15T08:52:00Z</dcterms:modified>
</cp:coreProperties>
</file>