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5E" w:rsidRPr="0036232D" w:rsidRDefault="00135C5E" w:rsidP="0036232D">
      <w:pPr>
        <w:pStyle w:val="a3"/>
        <w:ind w:firstLine="708"/>
        <w:jc w:val="both"/>
        <w:rPr>
          <w:rFonts w:ascii="&amp;quot" w:hAnsi="&amp;quot"/>
          <w:sz w:val="23"/>
          <w:szCs w:val="23"/>
        </w:rPr>
      </w:pPr>
      <w:r w:rsidRPr="0036232D">
        <w:rPr>
          <w:rFonts w:ascii="&amp;quot" w:hAnsi="&amp;quot"/>
          <w:sz w:val="23"/>
          <w:szCs w:val="23"/>
        </w:rPr>
        <w:t xml:space="preserve">С «31» января 2018 года </w:t>
      </w:r>
      <w:r w:rsidR="0036232D" w:rsidRPr="0036232D">
        <w:rPr>
          <w:rFonts w:ascii="&amp;quot" w:hAnsi="&amp;quot"/>
          <w:sz w:val="23"/>
          <w:szCs w:val="23"/>
        </w:rPr>
        <w:t>МКУ «МФЦ»</w:t>
      </w:r>
      <w:r w:rsidRPr="0036232D">
        <w:rPr>
          <w:rFonts w:ascii="&amp;quot" w:hAnsi="&amp;quot"/>
          <w:sz w:val="23"/>
          <w:szCs w:val="23"/>
        </w:rPr>
        <w:t xml:space="preserve"> приступил</w:t>
      </w:r>
      <w:r w:rsidR="0036232D" w:rsidRPr="0036232D">
        <w:rPr>
          <w:rFonts w:ascii="&amp;quot" w:hAnsi="&amp;quot"/>
          <w:sz w:val="23"/>
          <w:szCs w:val="23"/>
        </w:rPr>
        <w:t>о</w:t>
      </w:r>
      <w:r w:rsidRPr="0036232D">
        <w:rPr>
          <w:rFonts w:ascii="&amp;quot" w:hAnsi="&amp;quot"/>
          <w:sz w:val="23"/>
          <w:szCs w:val="23"/>
        </w:rPr>
        <w:t xml:space="preserve"> к предоставлению услуги по приему заявлений о включении избирателей в список избирателей по месту нахождения на выборах Президента Российской Федерации. Даная услуга предоставляется в соответствии с заключенным Соглашением о взаимодействии между ГАУ Республики Мордовия «МФЦ» и Центральной избирательной комиссией Республики Мордовия. </w:t>
      </w:r>
    </w:p>
    <w:p w:rsidR="00135C5E" w:rsidRPr="0036232D" w:rsidRDefault="00135C5E" w:rsidP="0036232D">
      <w:pPr>
        <w:pStyle w:val="a3"/>
        <w:ind w:firstLine="708"/>
        <w:jc w:val="both"/>
        <w:rPr>
          <w:rFonts w:ascii="&amp;quot" w:hAnsi="&amp;quot"/>
          <w:sz w:val="23"/>
          <w:szCs w:val="23"/>
        </w:rPr>
      </w:pPr>
      <w:bookmarkStart w:id="0" w:name="_GoBack"/>
      <w:bookmarkEnd w:id="0"/>
      <w:r w:rsidRPr="0036232D">
        <w:rPr>
          <w:rFonts w:ascii="&amp;quot" w:hAnsi="&amp;quot"/>
          <w:sz w:val="23"/>
          <w:szCs w:val="23"/>
        </w:rPr>
        <w:t xml:space="preserve">Заявление через МФЦ могут подать физические лица, обладающие активным избирательным правом (избиратели), которые будут находиться в день голосования вне места своего постоянного жительства. </w:t>
      </w:r>
    </w:p>
    <w:p w:rsidR="00AD20B3" w:rsidRDefault="00AD20B3"/>
    <w:sectPr w:rsidR="00AD20B3" w:rsidSect="0036232D">
      <w:pgSz w:w="11906" w:h="16838"/>
      <w:pgMar w:top="993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5E"/>
    <w:rsid w:val="00135C5E"/>
    <w:rsid w:val="0036232D"/>
    <w:rsid w:val="00AD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0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3</cp:lastModifiedBy>
  <cp:revision>2</cp:revision>
  <dcterms:created xsi:type="dcterms:W3CDTF">2018-02-06T07:02:00Z</dcterms:created>
  <dcterms:modified xsi:type="dcterms:W3CDTF">2018-02-06T13:06:00Z</dcterms:modified>
</cp:coreProperties>
</file>