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9E9" w:rsidRDefault="00B569E9" w:rsidP="00B569E9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B569E9" w:rsidRDefault="00B569E9" w:rsidP="00B569E9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69E9" w:rsidRDefault="00B569E9" w:rsidP="00B569E9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B569E9" w:rsidRDefault="00B569E9" w:rsidP="00B569E9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569E9" w:rsidRPr="00B536D2" w:rsidRDefault="00B569E9" w:rsidP="00B569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69E9" w:rsidRPr="00B536D2" w:rsidRDefault="00B569E9" w:rsidP="00B569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536D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.0</w:t>
      </w:r>
      <w:r w:rsidRPr="00B536D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.201</w:t>
      </w:r>
      <w:r w:rsidRPr="00B536D2">
        <w:rPr>
          <w:rFonts w:ascii="Times New Roman" w:hAnsi="Times New Roman" w:cs="Times New Roman"/>
          <w:sz w:val="28"/>
          <w:szCs w:val="28"/>
        </w:rPr>
        <w:t>7</w:t>
      </w:r>
      <w:r w:rsidR="00DD3D58">
        <w:rPr>
          <w:rFonts w:ascii="Times New Roman" w:hAnsi="Times New Roman" w:cs="Times New Roman"/>
          <w:sz w:val="28"/>
          <w:szCs w:val="28"/>
        </w:rPr>
        <w:t>г.</w:t>
      </w:r>
      <w:r w:rsidR="00DD3D58">
        <w:rPr>
          <w:rFonts w:ascii="Times New Roman" w:hAnsi="Times New Roman" w:cs="Times New Roman"/>
          <w:sz w:val="28"/>
          <w:szCs w:val="28"/>
        </w:rPr>
        <w:tab/>
      </w:r>
      <w:r w:rsidR="00DD3D58">
        <w:rPr>
          <w:rFonts w:ascii="Times New Roman" w:hAnsi="Times New Roman" w:cs="Times New Roman"/>
          <w:sz w:val="28"/>
          <w:szCs w:val="28"/>
        </w:rPr>
        <w:tab/>
      </w:r>
      <w:r w:rsidR="00DD3D5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№</w:t>
      </w:r>
      <w:r w:rsidRPr="00B536D2">
        <w:rPr>
          <w:rFonts w:ascii="Times New Roman" w:hAnsi="Times New Roman" w:cs="Times New Roman"/>
          <w:sz w:val="28"/>
          <w:szCs w:val="28"/>
        </w:rPr>
        <w:t>727</w:t>
      </w:r>
    </w:p>
    <w:p w:rsidR="00B569E9" w:rsidRPr="00865248" w:rsidRDefault="00B569E9" w:rsidP="00DD3D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B569E9" w:rsidRPr="00865248" w:rsidRDefault="00B569E9" w:rsidP="00B569E9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B569E9" w:rsidRPr="00B569E9" w:rsidRDefault="00B569E9" w:rsidP="00B569E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9E9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25.06.2012 г. №548</w:t>
      </w:r>
    </w:p>
    <w:p w:rsidR="00B569E9" w:rsidRDefault="00B569E9" w:rsidP="00DD3D58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9E9">
        <w:rPr>
          <w:rFonts w:ascii="Times New Roman" w:hAnsi="Times New Roman" w:cs="Times New Roman"/>
          <w:b/>
          <w:sz w:val="28"/>
          <w:szCs w:val="28"/>
        </w:rPr>
        <w:t>«О резерве управленческих кадров»</w:t>
      </w:r>
    </w:p>
    <w:p w:rsidR="00B569E9" w:rsidRDefault="00B569E9" w:rsidP="00B569E9">
      <w:pPr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B569E9" w:rsidRDefault="00B569E9" w:rsidP="00B569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B569E9">
        <w:rPr>
          <w:rFonts w:ascii="Times New Roman" w:hAnsi="Times New Roman" w:cs="Times New Roman"/>
          <w:sz w:val="28"/>
          <w:szCs w:val="28"/>
        </w:rPr>
        <w:t>В связи с изменением места работы и временным отсутствием</w:t>
      </w:r>
      <w:r>
        <w:rPr>
          <w:rFonts w:ascii="Times New Roman" w:hAnsi="Times New Roman" w:cs="Times New Roman"/>
          <w:sz w:val="28"/>
          <w:szCs w:val="28"/>
        </w:rPr>
        <w:t xml:space="preserve"> отдельных членов комиссии по формированию  и подготовке резерва управленческих кадров Чамзинского муниципального района, администрация Чамзинского муниципального района</w:t>
      </w:r>
    </w:p>
    <w:p w:rsidR="00B569E9" w:rsidRDefault="00B569E9" w:rsidP="00B569E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569E9" w:rsidRDefault="00B569E9" w:rsidP="00B569E9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569E9" w:rsidRDefault="00B569E9" w:rsidP="00B569E9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B569E9" w:rsidRDefault="00B569E9" w:rsidP="00B569E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изменения в приложение №1 к постановлению администрации Чамзинского муниципального района от 25.06.2012 года №548 «О резерве управленческих кадров» следующего содержания:</w:t>
      </w:r>
    </w:p>
    <w:p w:rsidR="00B569E9" w:rsidRDefault="00B569E9" w:rsidP="00B569E9">
      <w:pPr>
        <w:pStyle w:val="a4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Исключить из состава комиссии Вяткину Юлию Александровну и включить в 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Кудрявкину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</w:t>
      </w:r>
      <w:r w:rsidR="000409B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0409B1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0409B1">
        <w:rPr>
          <w:rFonts w:ascii="Times New Roman" w:hAnsi="Times New Roman" w:cs="Times New Roman"/>
          <w:sz w:val="28"/>
          <w:szCs w:val="28"/>
        </w:rPr>
        <w:t>. начальника Финансового управления администрации Чамзинского муниципального района.</w:t>
      </w:r>
    </w:p>
    <w:p w:rsidR="000409B1" w:rsidRDefault="000409B1" w:rsidP="00B569E9">
      <w:pPr>
        <w:pStyle w:val="a4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Исключить из состава комиссии Казакову Лидию Петровну и включить в состав Махаеву Татьяну Васильевну – начальника управления по социальной работе администрации Чамзинского муниципального района.</w:t>
      </w:r>
    </w:p>
    <w:p w:rsidR="000409B1" w:rsidRDefault="000409B1" w:rsidP="00B569E9">
      <w:pPr>
        <w:pStyle w:val="a4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Включить в 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Пигарева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 Петровича – заместителя начальника управления по социальной работе 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района, заведующего отделом культуры.</w:t>
      </w:r>
    </w:p>
    <w:p w:rsidR="000409B1" w:rsidRDefault="000409B1" w:rsidP="00B569E9">
      <w:pPr>
        <w:pStyle w:val="a4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Включить в состав комиссии Храмову Марию Павловн</w:t>
      </w:r>
      <w:proofErr w:type="gramStart"/>
      <w:r>
        <w:rPr>
          <w:rFonts w:ascii="Times New Roman" w:hAnsi="Times New Roman" w:cs="Times New Roman"/>
          <w:sz w:val="28"/>
          <w:szCs w:val="28"/>
        </w:rPr>
        <w:t>у-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заместителя Главы Чамзинского муниципального района.</w:t>
      </w:r>
    </w:p>
    <w:p w:rsidR="000409B1" w:rsidRDefault="00DD3D58" w:rsidP="00B569E9">
      <w:pPr>
        <w:pStyle w:val="a4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Включить в состав комиссии Гурьянова Николая Николаевича – Главу городского поселения Чамзинка (по согласованию).</w:t>
      </w:r>
    </w:p>
    <w:p w:rsidR="00DD3D58" w:rsidRDefault="00DD3D58" w:rsidP="00B569E9">
      <w:pPr>
        <w:pStyle w:val="a4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Включить в состав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Солодовникову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Юлию Евгеньевну – Главу Комсомольского городского поселения (по согласованию).</w:t>
      </w:r>
    </w:p>
    <w:p w:rsidR="00DD3D58" w:rsidRDefault="00DD3D58" w:rsidP="00DD3D58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D3D58" w:rsidRDefault="00DD3D58" w:rsidP="00DD3D5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D3D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Настоящее распоряжение вступает в силу со дня его опубликования в Информационном бюллетене Чамзинского муниципального района.</w:t>
      </w:r>
    </w:p>
    <w:p w:rsidR="00DD3D58" w:rsidRDefault="00DD3D58" w:rsidP="00DD3D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3D58" w:rsidRDefault="00DD3D58" w:rsidP="00DD3D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59C0" w:rsidRPr="00B569E9" w:rsidRDefault="00DD3D58" w:rsidP="00B536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 Цыбаков</w:t>
      </w:r>
    </w:p>
    <w:sectPr w:rsidR="007059C0" w:rsidRPr="00B569E9" w:rsidSect="00705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07278"/>
    <w:multiLevelType w:val="multilevel"/>
    <w:tmpl w:val="1D0CB8F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9E9"/>
    <w:rsid w:val="000409B1"/>
    <w:rsid w:val="007059C0"/>
    <w:rsid w:val="00865248"/>
    <w:rsid w:val="00B536D2"/>
    <w:rsid w:val="00B569E9"/>
    <w:rsid w:val="00DD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9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69E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569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9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69E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56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1</cp:lastModifiedBy>
  <cp:revision>3</cp:revision>
  <dcterms:created xsi:type="dcterms:W3CDTF">2017-10-03T11:53:00Z</dcterms:created>
  <dcterms:modified xsi:type="dcterms:W3CDTF">2017-10-03T12:24:00Z</dcterms:modified>
</cp:coreProperties>
</file>