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D40" w:rsidRPr="00542BD0" w:rsidRDefault="00C33D40" w:rsidP="00C33D40">
      <w:pPr>
        <w:spacing w:after="160" w:line="259" w:lineRule="auto"/>
        <w:jc w:val="center"/>
        <w:rPr>
          <w:rFonts w:ascii="Calibri" w:eastAsia="Calibri" w:hAnsi="Calibri"/>
          <w:sz w:val="28"/>
          <w:szCs w:val="28"/>
          <w:lang w:eastAsia="en-US"/>
        </w:rPr>
      </w:pPr>
      <w:r w:rsidRPr="00542BD0">
        <w:rPr>
          <w:rFonts w:ascii="Calibri" w:eastAsia="Calibri" w:hAnsi="Calibri"/>
          <w:sz w:val="28"/>
          <w:szCs w:val="28"/>
          <w:lang w:eastAsia="en-US"/>
        </w:rPr>
        <w:t>Республика Мордовия</w:t>
      </w:r>
    </w:p>
    <w:p w:rsidR="00C33D40" w:rsidRPr="00542BD0" w:rsidRDefault="00C33D40" w:rsidP="00C33D40">
      <w:pPr>
        <w:spacing w:after="160" w:line="259" w:lineRule="auto"/>
        <w:jc w:val="center"/>
        <w:rPr>
          <w:rFonts w:ascii="Calibri" w:eastAsia="Calibri" w:hAnsi="Calibri"/>
          <w:sz w:val="28"/>
          <w:szCs w:val="28"/>
          <w:lang w:eastAsia="en-US"/>
        </w:rPr>
      </w:pPr>
      <w:r w:rsidRPr="00542BD0">
        <w:rPr>
          <w:rFonts w:ascii="Calibri" w:eastAsia="Calibri" w:hAnsi="Calibri"/>
          <w:sz w:val="28"/>
          <w:szCs w:val="28"/>
          <w:lang w:eastAsia="en-US"/>
        </w:rPr>
        <w:t>Чамзинский муниципальный район</w:t>
      </w:r>
    </w:p>
    <w:p w:rsidR="00C33D40" w:rsidRPr="00542BD0" w:rsidRDefault="00C33D40" w:rsidP="00C33D40">
      <w:pPr>
        <w:spacing w:after="160" w:line="259" w:lineRule="auto"/>
        <w:jc w:val="center"/>
        <w:rPr>
          <w:rFonts w:ascii="Calibri" w:eastAsia="Calibri" w:hAnsi="Calibri"/>
          <w:sz w:val="28"/>
          <w:szCs w:val="28"/>
          <w:lang w:eastAsia="en-US"/>
        </w:rPr>
      </w:pPr>
      <w:r w:rsidRPr="00542BD0">
        <w:rPr>
          <w:rFonts w:ascii="Calibri" w:eastAsia="Calibri" w:hAnsi="Calibri"/>
          <w:sz w:val="28"/>
          <w:szCs w:val="28"/>
          <w:lang w:eastAsia="en-US"/>
        </w:rPr>
        <w:t>Администрация Комсомольского городского поселения</w:t>
      </w:r>
    </w:p>
    <w:p w:rsidR="00C33D40" w:rsidRPr="00542BD0" w:rsidRDefault="00C33D40" w:rsidP="00C33D40">
      <w:pPr>
        <w:spacing w:after="160" w:line="259" w:lineRule="auto"/>
        <w:jc w:val="center"/>
        <w:rPr>
          <w:rFonts w:ascii="Calibri" w:eastAsia="Calibri" w:hAnsi="Calibri"/>
          <w:b/>
          <w:sz w:val="28"/>
          <w:szCs w:val="28"/>
          <w:lang w:eastAsia="en-US"/>
        </w:rPr>
      </w:pPr>
      <w:r w:rsidRPr="00542BD0">
        <w:rPr>
          <w:rFonts w:ascii="Calibri" w:eastAsia="Calibri" w:hAnsi="Calibri"/>
          <w:b/>
          <w:sz w:val="28"/>
          <w:szCs w:val="28"/>
          <w:lang w:eastAsia="en-US"/>
        </w:rPr>
        <w:t>ПОСТАНОВЛЕНИЕ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8"/>
          <w:szCs w:val="28"/>
          <w:lang w:eastAsia="en-US"/>
        </w:rPr>
      </w:pPr>
      <w:r w:rsidRPr="00542BD0">
        <w:rPr>
          <w:rFonts w:ascii="Calibri" w:eastAsia="Calibri" w:hAnsi="Calibri"/>
          <w:sz w:val="28"/>
          <w:szCs w:val="28"/>
          <w:lang w:eastAsia="en-US"/>
        </w:rPr>
        <w:t>20.06. 2013 года                                                                                   №  67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 xml:space="preserve">                                                                            рп Комсомольский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b/>
          <w:sz w:val="22"/>
          <w:szCs w:val="22"/>
          <w:lang w:eastAsia="en-US"/>
        </w:rPr>
      </w:pPr>
      <w:r w:rsidRPr="00542BD0">
        <w:rPr>
          <w:rFonts w:ascii="Calibri" w:eastAsia="Calibri" w:hAnsi="Calibri"/>
          <w:b/>
          <w:sz w:val="22"/>
          <w:szCs w:val="22"/>
          <w:lang w:eastAsia="en-US"/>
        </w:rPr>
        <w:t>ОБ УТВЕРЖДЕНИИ ПОРЯДКА ОСУЩЕСТВЛЕНИЯ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b/>
          <w:sz w:val="22"/>
          <w:szCs w:val="22"/>
          <w:lang w:eastAsia="en-US"/>
        </w:rPr>
      </w:pPr>
      <w:r w:rsidRPr="00542BD0">
        <w:rPr>
          <w:rFonts w:ascii="Calibri" w:eastAsia="Calibri" w:hAnsi="Calibri"/>
          <w:b/>
          <w:sz w:val="22"/>
          <w:szCs w:val="22"/>
          <w:lang w:eastAsia="en-US"/>
        </w:rPr>
        <w:t>МУНИЦИПАЛЬНОГО ДОРОЖНОГО КОНТРОЛЯ ЗА ОБЕСПЕЧЕНИЕМ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b/>
          <w:sz w:val="22"/>
          <w:szCs w:val="22"/>
          <w:lang w:eastAsia="en-US"/>
        </w:rPr>
      </w:pPr>
      <w:r w:rsidRPr="00542BD0">
        <w:rPr>
          <w:rFonts w:ascii="Calibri" w:eastAsia="Calibri" w:hAnsi="Calibri"/>
          <w:b/>
          <w:sz w:val="22"/>
          <w:szCs w:val="22"/>
          <w:lang w:eastAsia="en-US"/>
        </w:rPr>
        <w:t>СОХРАННОСТИ АВТОМОБИЛЬНЫХ ДОРОГ МЕСТНОГО ЗНАЧЕНИЯ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b/>
          <w:sz w:val="22"/>
          <w:szCs w:val="22"/>
          <w:lang w:eastAsia="en-US"/>
        </w:rPr>
      </w:pPr>
      <w:r w:rsidRPr="00542BD0">
        <w:rPr>
          <w:rFonts w:ascii="Calibri" w:eastAsia="Calibri" w:hAnsi="Calibri"/>
          <w:b/>
          <w:sz w:val="22"/>
          <w:szCs w:val="22"/>
          <w:lang w:eastAsia="en-US"/>
        </w:rPr>
        <w:t xml:space="preserve">В КОМСОМОЛЬСКОМ ГОРОДСКОМ ПОСЕЛЕНИИ ЧАМЗИНСКОГО  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b/>
          <w:sz w:val="22"/>
          <w:szCs w:val="22"/>
          <w:lang w:eastAsia="en-US"/>
        </w:rPr>
      </w:pPr>
      <w:r w:rsidRPr="00542BD0">
        <w:rPr>
          <w:rFonts w:ascii="Calibri" w:eastAsia="Calibri" w:hAnsi="Calibri"/>
          <w:b/>
          <w:sz w:val="22"/>
          <w:szCs w:val="22"/>
          <w:lang w:eastAsia="en-US"/>
        </w:rPr>
        <w:t>МУНИЦИПАЛЬНОГО РАЙОНА РЕСПУБЛИКИ МОРДОВИЯ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 xml:space="preserve">                              В целях  осуществления муниципального контроля за обеспечением  сохранности автомобильных дорог местного значения, в соответствии с пунктом 1 статьи 13 Федерального закона от 8 ноября 2007 года № 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Федерации", статьей 6 Федерального закона от 10.12.1995 № 196-ФЗ "О безопасности дорожного движения", Федеральным законом от 26 декабря 2008 года №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информацией прокуратуры Чамзинского района от 28.05.2013г. № 7-2-2013/ 1003, руководствуясь ст. 6 Устава Комсомольского городского поселения  Чамзинского  муниципального района Республики Мордовия, 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b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 xml:space="preserve">                                </w:t>
      </w:r>
      <w:r w:rsidRPr="00542BD0">
        <w:rPr>
          <w:rFonts w:ascii="Calibri" w:eastAsia="Calibri" w:hAnsi="Calibri"/>
          <w:b/>
          <w:sz w:val="22"/>
          <w:szCs w:val="22"/>
          <w:lang w:eastAsia="en-US"/>
        </w:rPr>
        <w:t>Администрация Комсомольского городского поселения ПОСТАНОВЛЯЕТ: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1. Утвердить прилагаемый Порядок осуществления муниципального дорожного контроля за обеспечением сохранности автомобильных дорог местного значения в Комсомольском городском поселении  Чамзинского муниципального района Республики Мордовия.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2. Настоящее Постановление  вступает в силу после его официального опубликования в информационном бюллетене Комсомольского городского поселения «Вестник».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br/>
        <w:t>и. о. Главы администрации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Комсомольского городского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поселения                                                                                                                                  А. А. Щукин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C33D40" w:rsidRPr="00542BD0" w:rsidRDefault="00C33D40" w:rsidP="00C33D40">
      <w:pPr>
        <w:spacing w:after="160" w:line="259" w:lineRule="auto"/>
        <w:jc w:val="right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lastRenderedPageBreak/>
        <w:t>Утверждено</w:t>
      </w:r>
    </w:p>
    <w:p w:rsidR="00C33D40" w:rsidRPr="00542BD0" w:rsidRDefault="00C33D40" w:rsidP="00C33D40">
      <w:pPr>
        <w:spacing w:after="160" w:line="259" w:lineRule="auto"/>
        <w:jc w:val="right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Постановлением администрации</w:t>
      </w:r>
    </w:p>
    <w:p w:rsidR="00C33D40" w:rsidRPr="00542BD0" w:rsidRDefault="00C33D40" w:rsidP="00C33D40">
      <w:pPr>
        <w:spacing w:after="160" w:line="259" w:lineRule="auto"/>
        <w:jc w:val="right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 xml:space="preserve">Комсомольского городского поселения </w:t>
      </w:r>
    </w:p>
    <w:p w:rsidR="00C33D40" w:rsidRPr="00542BD0" w:rsidRDefault="00C33D40" w:rsidP="00C33D40">
      <w:pPr>
        <w:spacing w:after="160" w:line="259" w:lineRule="auto"/>
        <w:jc w:val="right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от 20.06.2013 № 67</w:t>
      </w:r>
    </w:p>
    <w:p w:rsidR="00C33D40" w:rsidRPr="00542BD0" w:rsidRDefault="00C33D40" w:rsidP="00C33D40">
      <w:pPr>
        <w:spacing w:after="160" w:line="259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542BD0">
        <w:rPr>
          <w:rFonts w:ascii="Calibri" w:eastAsia="Calibri" w:hAnsi="Calibri"/>
          <w:b/>
          <w:sz w:val="22"/>
          <w:szCs w:val="22"/>
          <w:lang w:eastAsia="en-US"/>
        </w:rPr>
        <w:t>ПОРЯДОК</w:t>
      </w:r>
    </w:p>
    <w:p w:rsidR="00C33D40" w:rsidRPr="00542BD0" w:rsidRDefault="00C33D40" w:rsidP="00C33D40">
      <w:pPr>
        <w:spacing w:after="160" w:line="259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542BD0">
        <w:rPr>
          <w:rFonts w:ascii="Calibri" w:eastAsia="Calibri" w:hAnsi="Calibri"/>
          <w:b/>
          <w:sz w:val="22"/>
          <w:szCs w:val="22"/>
          <w:lang w:eastAsia="en-US"/>
        </w:rPr>
        <w:t>ОСУЩЕСТВЛЕНИЯ МУНИЦИПАЛЬНОГО</w:t>
      </w:r>
    </w:p>
    <w:p w:rsidR="00C33D40" w:rsidRPr="00542BD0" w:rsidRDefault="00C33D40" w:rsidP="00C33D40">
      <w:pPr>
        <w:spacing w:after="160" w:line="259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542BD0">
        <w:rPr>
          <w:rFonts w:ascii="Calibri" w:eastAsia="Calibri" w:hAnsi="Calibri"/>
          <w:b/>
          <w:sz w:val="22"/>
          <w:szCs w:val="22"/>
          <w:lang w:eastAsia="en-US"/>
        </w:rPr>
        <w:t>ДОРОЖНОГО КОНТРОЛЯ ЗА ОБЕСПЕЧЕНИЕМ СОХРАННОСТИ</w:t>
      </w:r>
    </w:p>
    <w:p w:rsidR="00C33D40" w:rsidRPr="00542BD0" w:rsidRDefault="00C33D40" w:rsidP="00C33D40">
      <w:pPr>
        <w:spacing w:after="160" w:line="259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542BD0">
        <w:rPr>
          <w:rFonts w:ascii="Calibri" w:eastAsia="Calibri" w:hAnsi="Calibri"/>
          <w:b/>
          <w:sz w:val="22"/>
          <w:szCs w:val="22"/>
          <w:lang w:eastAsia="en-US"/>
        </w:rPr>
        <w:t>АВТОМОБИЛЬНЫХ ДОРОГ МЕСТНОГО ЗНАЧЕНИЯ В  КОМСОМОЛЬСКОМ ГОРОДСКОМ</w:t>
      </w:r>
    </w:p>
    <w:p w:rsidR="00C33D40" w:rsidRPr="00542BD0" w:rsidRDefault="00C33D40" w:rsidP="00C33D40">
      <w:pPr>
        <w:spacing w:after="160" w:line="259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542BD0">
        <w:rPr>
          <w:rFonts w:ascii="Calibri" w:eastAsia="Calibri" w:hAnsi="Calibri"/>
          <w:b/>
          <w:sz w:val="22"/>
          <w:szCs w:val="22"/>
          <w:lang w:eastAsia="en-US"/>
        </w:rPr>
        <w:t>ПОСЕЛЕНИИ ЧАМЗИНСКОГО МУНИЦИПАЛЬНОГО</w:t>
      </w:r>
    </w:p>
    <w:p w:rsidR="00C33D40" w:rsidRPr="00542BD0" w:rsidRDefault="00C33D40" w:rsidP="00C33D40">
      <w:pPr>
        <w:spacing w:after="160" w:line="259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542BD0">
        <w:rPr>
          <w:rFonts w:ascii="Calibri" w:eastAsia="Calibri" w:hAnsi="Calibri"/>
          <w:b/>
          <w:sz w:val="22"/>
          <w:szCs w:val="22"/>
          <w:lang w:eastAsia="en-US"/>
        </w:rPr>
        <w:t>РАЙОНА РЕСПУБЛИКИ МОРДОВИЯ</w:t>
      </w:r>
    </w:p>
    <w:p w:rsidR="00C33D40" w:rsidRPr="00542BD0" w:rsidRDefault="00C33D40" w:rsidP="00C33D40">
      <w:pPr>
        <w:spacing w:after="160" w:line="259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542BD0">
        <w:rPr>
          <w:rFonts w:ascii="Calibri" w:eastAsia="Calibri" w:hAnsi="Calibri"/>
          <w:b/>
          <w:sz w:val="22"/>
          <w:szCs w:val="22"/>
          <w:lang w:eastAsia="en-US"/>
        </w:rPr>
        <w:br/>
        <w:t>1. Общие положения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 xml:space="preserve">  1.1. Порядок осуществления муниципального дорожного контроля за обеспечением сохранности автомобильных дорог местного значения в Комсомольском городском поселении Чамзинского муниципального района Республики Мордовия разработан в соответствии с Конституцией Российской Федерации, федеральными законами "Об автомобильных дорогах и о дорожной деятельности в Российской Федерации и о внесении изменений в отдельные законодательные акты Российской Федерации", "Об общих принципах организации местного самоуправления в Российской Федерации", "О защите прав юридических лиц и индивидуальных предпринимателей при осуществлении государственного контроля (надзора) и муниципального контроля", Уставом Комсомольского городского поселения  Чамзинского  муниципального района Республики Мордовия.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1.2. Порядок устанавливает правила организации и осуществления муниципального дорожного контроля за обеспечением сохранности автомобильных дорог местного значения в Комсомольском городском поселении, а также определяет обязанности и ответственность должностных лиц администрации Комсомольского городского поселения, осуществляющих муниципальный дорожный контроль, формы осуществления муниципального дорожного контроля.</w:t>
      </w:r>
    </w:p>
    <w:p w:rsidR="00C33D40" w:rsidRPr="00542BD0" w:rsidRDefault="00C33D40" w:rsidP="00C33D40">
      <w:pPr>
        <w:spacing w:after="160" w:line="259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542BD0">
        <w:rPr>
          <w:rFonts w:ascii="Calibri" w:eastAsia="Calibri" w:hAnsi="Calibri"/>
          <w:b/>
          <w:sz w:val="22"/>
          <w:szCs w:val="22"/>
          <w:lang w:eastAsia="en-US"/>
        </w:rPr>
        <w:t>2. Основные задачи и объекты муниципального</w:t>
      </w:r>
    </w:p>
    <w:p w:rsidR="00C33D40" w:rsidRPr="00542BD0" w:rsidRDefault="00C33D40" w:rsidP="00C33D40">
      <w:pPr>
        <w:spacing w:after="160" w:line="259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542BD0">
        <w:rPr>
          <w:rFonts w:ascii="Calibri" w:eastAsia="Calibri" w:hAnsi="Calibri"/>
          <w:b/>
          <w:sz w:val="22"/>
          <w:szCs w:val="22"/>
          <w:lang w:eastAsia="en-US"/>
        </w:rPr>
        <w:t>дорожного контроля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2.1. Основными задачами муниципального дорожного контроля сохранности автомобильных дорог местного значения являются: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а) проверка соблюдения требований технических условий по размещению объектов, предназначенных для осуществления дорожной деятельности, объектов дорожного сервиса, рекламных конструкций и других объектов в полосе отвода и придорожной полосе автомобильных дорог местного значения;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 xml:space="preserve">б) проверка соблюдения пользователями автомобильных дорог, лицами, осуществляющими деятельность в пределах полос отвода и придорожных полос, правил использования полос отвода </w:t>
      </w:r>
      <w:r w:rsidRPr="00542BD0">
        <w:rPr>
          <w:rFonts w:ascii="Calibri" w:eastAsia="Calibri" w:hAnsi="Calibri"/>
          <w:sz w:val="22"/>
          <w:szCs w:val="22"/>
          <w:lang w:eastAsia="en-US"/>
        </w:rPr>
        <w:lastRenderedPageBreak/>
        <w:t>и придорожных полос, а также обязанностей при использовании автомобильных дорог местного значения в части недопущения повреждения автомобильных дорог и их элементов;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в) проверка соблюдения весовых и габаритных параметров транспортных средств при движении по автомобильным дорогам местного значения, включая периоды временного ограничения движения транспортных средств.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2.2 Объектами муниципального дорожного контроля за сохранностью автомобильных дорог местного значения являются автомобильные дороги общего и не общего пользования в границах городского поселения,  за исключением автомобильных дорог федерального, регионального или межмуниципального значения, частных автомобильных дорог, здания, сооружения и иные объекты дорожного сервиса, расположенных на придорожных полосах автомобильных дорог местного значения, рекламных конструкций, расположенных в полосе отвода и придорожных полосах автомобильных дорог, полос отвода и придорожных полос автомобильных дорог местного значения.</w:t>
      </w:r>
    </w:p>
    <w:p w:rsidR="00C33D40" w:rsidRPr="00542BD0" w:rsidRDefault="00C33D40" w:rsidP="00C33D40">
      <w:pPr>
        <w:spacing w:after="160" w:line="259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542BD0">
        <w:rPr>
          <w:rFonts w:ascii="Calibri" w:eastAsia="Calibri" w:hAnsi="Calibri"/>
          <w:b/>
          <w:sz w:val="22"/>
          <w:szCs w:val="22"/>
          <w:lang w:eastAsia="en-US"/>
        </w:rPr>
        <w:t>3. Органы муниципального дорожного контроля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3.1. Муниципальный дорожный контроль за сохранностью автомобильных дорог местного значения на территории Комсомольского городского поселения  осуществляется администрацией Комсомольского городского поселения  и уполномоченными ею органом и его должностными лицами.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3.2. Функциональные обязанности должностных лиц администрации Комсомольского городского поселения  по осуществлению муниципального дорожного контроля за сохранностью автомобильных дорог местного значения устанавливаются их должностными инструкциями.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3.3. Финансирование деятельности по осуществлению муниципального дорожного контроля за сохранностью автомобильных дорог местного значения и его материально-техническое обеспечение осуществляется за счет средств местного бюджета.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3.4. Препятствование осуществлению полномочий должностных лиц уполномоченного органа администрации при проведении ими муниципального дорожного контроля влечет установленную Федеральным законодательством ответственность.</w:t>
      </w:r>
    </w:p>
    <w:p w:rsidR="00C33D40" w:rsidRPr="00542BD0" w:rsidRDefault="00C33D40" w:rsidP="00C33D40">
      <w:pPr>
        <w:spacing w:after="160" w:line="259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542BD0">
        <w:rPr>
          <w:rFonts w:ascii="Calibri" w:eastAsia="Calibri" w:hAnsi="Calibri"/>
          <w:b/>
          <w:sz w:val="22"/>
          <w:szCs w:val="22"/>
          <w:lang w:eastAsia="en-US"/>
        </w:rPr>
        <w:t>4. Формы осуществления муниципального</w:t>
      </w:r>
    </w:p>
    <w:p w:rsidR="00C33D40" w:rsidRPr="00542BD0" w:rsidRDefault="00C33D40" w:rsidP="00C33D40">
      <w:pPr>
        <w:spacing w:after="160" w:line="259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542BD0">
        <w:rPr>
          <w:rFonts w:ascii="Calibri" w:eastAsia="Calibri" w:hAnsi="Calibri"/>
          <w:b/>
          <w:sz w:val="22"/>
          <w:szCs w:val="22"/>
          <w:lang w:eastAsia="en-US"/>
        </w:rPr>
        <w:t>дорожного контроля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4.1. Формами муниципального дорожного контроля являются плановые и внеплановые проверки.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Проверки юридических лиц и индивидуальных предпринимателей осуществляются в порядке, определенном Федеральным законом "О защите прав юридических лиц и индивидуальных предпринимателей при осуществлении государственного контроля (надзора) и муниципального контроля".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4.2. Плановые проверки юридических лиц, индивидуальных предпринимателей проводятся не чаще, чем один раз в три года на основании ежегодных планов, разрабатываемых уполномоченным органом администрации Комсомольского городского поселения   в соответствии с Правилами 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предпринимателей, утвержденными Постановлением Правительства Российской Федерации от 30 июня 2010 года № 489.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lastRenderedPageBreak/>
        <w:t>4.3. В срок до 1 сентября года, предшествующего году проведения плановых проверок, уполномоченный орган администрации направляет проект ежегодного плана проведения плановых проверок в органы прокуратуры.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В последующем уполномоченный орган администрации рассматривает предложения органов прокуратуры и по итогам их рассмотрения направляет в органы прокуратуры в срок до 1 ноября года, предшествующего году проведения плановых проверок, утвержденный ежегодный план проведения плановых проверок.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4.4. Плановые проверки юридических лиц и индивидуальных предпринимателей, включенные в ежегодный план, включаются в состав   ежегодного сводного плана проведения плановых проверок, который формируется Генеральной прокуратурой Российской Федерации и размещается на официальном сайте Генеральной прокуратуры Российской Федерации в сети Интернет в срок до 31 декабря текущего календарного года.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Утвержденный администрацией ежегодный план проведения плановых проверок юридических лиц и индивидуальных предпринимателей доводится до сведения заинтересованных лиц посредством его размещения на официальном сайте администрации в информационно-коммуникационной сети Интернет и (или) опубликование в средствах массовой информации, осуществляющих официальное опубликование муниципальных правовых актов.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4.5. Основаниями для проведения внеплановой проверки в отношении юридического лица или индивидуального предпринимателя являются только положения,  установленные статьей 10 Федерального закона от 26.12.2008 №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контроля".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Проведение уполномоченным органом муниципального дорожного контроля внеплановых выездных проверок осуществляется по согласованию с органами прокуратуры.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4.6. Проверки проводятся должностным лицом или должностными лицами администрации в форме документарной проверки и (или) выездной проверки на основании распоряжения руководителя уполномоченного органа администрации.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Проверка может проводиться только должностным лицом или должностными лицами, которые определены в указанном распоряжении.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4.7. По результатам проверки должностными лицами уполномоченного органа администрации, проводящими проверку, составляется акт проверки в двух экземплярах по типовой форме, установленной уполномоченным Правительством Российской Федерации федеральным органом исполнительной власти.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К акту прилагаются (в случае их составления) схема автомобильной дороги или ее участка, схема земельного участка, территории, фотоматериала, протоколы отбора проб обследования объектов окружающей среды, протоколы или заключения проведенных исследований, испытаний и экспертиз,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 или требований, установленных муниципальными правовыми актами, объяснения граждан, предписания об устранении выявленных нарушений и иные связанные с результатами проверки документы или их копии.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 xml:space="preserve">4.8. В случае выявления  при проведении проверки нарушений юридическим лицом, индивидуальным предпринимателем, физическим лицом требований федеральных законов, законов Республики Мордовия и муниципальных правовых актов Комсомольского городского </w:t>
      </w:r>
      <w:r w:rsidRPr="00542BD0">
        <w:rPr>
          <w:rFonts w:ascii="Calibri" w:eastAsia="Calibri" w:hAnsi="Calibri"/>
          <w:sz w:val="22"/>
          <w:szCs w:val="22"/>
          <w:lang w:eastAsia="en-US"/>
        </w:rPr>
        <w:lastRenderedPageBreak/>
        <w:t>поселения  по вопросам обеспечения сохранности автомобильных дорог местного значения,  должностные лица уполномоченного органа администрации, проводившие проверку, в пределах полномочий, предусмотренных муниципальными правовыми актами Комсомольского городского поселения  обязаны: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1) выдать предписание юридическому лицу, индивидуальному предпринимателю, физическому лицу об устранении выявленных нарушений с указанием сроков их устранения и (или) о проведении мероприятий по предотвращению причинения вреда жизни, здоровью людей, вреда животным, растениям, окружающей среде, безопасности государства, имуществу физических и юридических лиц, государственному или муниципальному имуществу, предупреждению возникновения чрезвычайных ситуаций природного и техногенного характера, а также других мероприятий, предусмотренных федеральными законами;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2) принять меры по контролю за устранением выявленных нарушений, их предупреждению, предотвращению возможного причинения вреда жизни, здоровью граждан, вреда животным, растениям, окружающей среде, обеспечению безопасности государства, предотвращению возникновения чрезвычайных ситуаций природного и техногенного характера, а также меры по привлечению лиц, допустивших выявленные нарушения, к ответственности.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4.9. В случае выявления в ходе проверки нарушений, за которые установлена административная или уголовная ответственность, копия акта проверки направляется в орган государственной власти, к компетенции которого отнесено составление протокола по делу об административном правонарушении или возбуждении уголовного дела.</w:t>
      </w:r>
    </w:p>
    <w:p w:rsidR="00C33D40" w:rsidRPr="00542BD0" w:rsidRDefault="00C33D40" w:rsidP="00C33D40">
      <w:pPr>
        <w:spacing w:after="160" w:line="259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542BD0">
        <w:rPr>
          <w:rFonts w:ascii="Calibri" w:eastAsia="Calibri" w:hAnsi="Calibri"/>
          <w:b/>
          <w:sz w:val="22"/>
          <w:szCs w:val="22"/>
          <w:lang w:eastAsia="en-US"/>
        </w:rPr>
        <w:t>5. Организация учета муниципального</w:t>
      </w:r>
    </w:p>
    <w:p w:rsidR="00C33D40" w:rsidRPr="00542BD0" w:rsidRDefault="00C33D40" w:rsidP="00C33D40">
      <w:pPr>
        <w:spacing w:after="160" w:line="259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542BD0">
        <w:rPr>
          <w:rFonts w:ascii="Calibri" w:eastAsia="Calibri" w:hAnsi="Calibri"/>
          <w:b/>
          <w:sz w:val="22"/>
          <w:szCs w:val="22"/>
          <w:lang w:eastAsia="en-US"/>
        </w:rPr>
        <w:t>дорожного контроля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5.1. Все проверки уполномоченного органа администрации в сфере муниципального дорожного контроля фиксируются в журнале учета проверок, в котором указываются: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а) основание проведения проверки;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б) дата проведения проверки;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в) объект проверки (адресные ориентиры проверяемого участка, его площадь)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г) наименование проверяемого юридического лица либо фамилия, имя, отчество индивидуального предпринимателя, гражданина;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д) дата и номер акта проверки;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е) должность, фамилия и инициалы лица, проводившего проверку;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ж) меры, принятые по устранению нарушений (дата и номер предписания об устранении правонарушений с указанием срока его исполнения, сведения о направлении материалов по подведомственности и.т.п.);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з) отметка об устранении нарушений законодательства об автомобильных дорогах и дорожной деятельности.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5.2 Должностные лица уполномоченного органа администрации, осуществляющие муниципальный дорожный контроль, составляют отчетность о своей деятельности, обеспечивают достоверность составляемых отчетов, которые предоставляют в установленные сроки в предусмотренные федеральным законодательством органы.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b/>
          <w:sz w:val="22"/>
          <w:szCs w:val="22"/>
          <w:lang w:eastAsia="en-US"/>
        </w:rPr>
      </w:pPr>
      <w:r w:rsidRPr="00542BD0">
        <w:rPr>
          <w:rFonts w:ascii="Calibri" w:eastAsia="Calibri" w:hAnsi="Calibri"/>
          <w:b/>
          <w:szCs w:val="22"/>
          <w:lang w:eastAsia="en-US"/>
        </w:rPr>
        <w:t xml:space="preserve">     6. Проведение мониторинга эффективности </w:t>
      </w:r>
      <w:r w:rsidRPr="00542BD0">
        <w:rPr>
          <w:rFonts w:ascii="Calibri" w:eastAsia="Calibri" w:hAnsi="Calibri"/>
          <w:b/>
          <w:sz w:val="22"/>
          <w:szCs w:val="22"/>
          <w:lang w:eastAsia="en-US"/>
        </w:rPr>
        <w:t>муниципального дорожного контроля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lastRenderedPageBreak/>
        <w:t>6.1. Уполномоченный орган администрации ежегодно готовит и не позднее 1 марта представляет главе администрации Комсомольского городского поселения  и в Совет депутатов Комсомольского городского поселения сведения об организации и проведении муниципального дорожного контроля за отчетный год, его эффективности.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6.2. Представляемые при проведении мониторинга сведения должны содержать информацию: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а) о состоянии нормативно-правового регулирования в сфере муниципального дорожного контроля;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б) об организации муниципального дорожного контроля;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в) о финансовом и кадровом обеспечении муниципального дорожного контроля;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г) о количестве проведенных проверок, составленных актах, выданных предписаниях, исполненных предписаниях;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д) о действиях уполномоченного органа Администрации по пресечению нарушений обязательных требований и (или) устранению последствий таких нарушений;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е) об анализе и оценке эффективности муниципального дорожного контроля;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ж) о выводах и предложениях по результатам муниципального дорожного контроля.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b/>
          <w:sz w:val="22"/>
          <w:szCs w:val="22"/>
          <w:lang w:eastAsia="en-US"/>
        </w:rPr>
      </w:pPr>
      <w:r w:rsidRPr="00542BD0">
        <w:rPr>
          <w:rFonts w:ascii="Calibri" w:eastAsia="Calibri" w:hAnsi="Calibri"/>
          <w:b/>
          <w:sz w:val="22"/>
          <w:szCs w:val="22"/>
          <w:lang w:eastAsia="en-US"/>
        </w:rPr>
        <w:t xml:space="preserve">  7. Ответственность должностных лиц, осуществляющих муниципальный дорожный контроль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7.1. Должностные лица, осуществляющие муниципальный дорожный контроль,  в случае ненадлежащего исполнения функций, служебных обязанностей, совершения противоправных действий (бездействия) при проведении проверки несут ответственность в соответствии с законодательством Российской Федерации.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42BD0">
        <w:rPr>
          <w:rFonts w:ascii="Calibri" w:eastAsia="Calibri" w:hAnsi="Calibri"/>
          <w:sz w:val="22"/>
          <w:szCs w:val="22"/>
          <w:lang w:eastAsia="en-US"/>
        </w:rPr>
        <w:t>7.2. Действия (бездействие) должностных лиц органа муниципального дорожного контроля могут быть обжалованы юридическими и физическими лицами в администрации Комсомольского городского поселения  и (или) судебном порядке в соответствии с законодательством Российской Федерации.</w:t>
      </w: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C33D40" w:rsidRPr="00542BD0" w:rsidRDefault="00C33D40" w:rsidP="00C33D40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5C36A1" w:rsidRDefault="005C36A1"/>
    <w:sectPr w:rsidR="005C36A1" w:rsidSect="005C36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33D40"/>
    <w:rsid w:val="005C36A1"/>
    <w:rsid w:val="00C33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D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2242</Words>
  <Characters>12781</Characters>
  <Application>Microsoft Office Word</Application>
  <DocSecurity>0</DocSecurity>
  <Lines>106</Lines>
  <Paragraphs>29</Paragraphs>
  <ScaleCrop>false</ScaleCrop>
  <Company/>
  <LinksUpToDate>false</LinksUpToDate>
  <CharactersWithSpaces>14994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2013-06-28T11:21:00Z</dcterms:created>
  <dcterms:modified xsi:type="dcterms:W3CDTF">2013-06-28T11:21:00Z</dcterms:modified>
</cp:coreProperties>
</file>