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6C96" w:rsidRPr="008A6C96" w:rsidRDefault="005C1AA4" w:rsidP="008A6C96">
      <w:pPr>
        <w:spacing w:after="0"/>
        <w:jc w:val="right"/>
        <w:rPr>
          <w:rFonts w:ascii="Times New Roman" w:hAnsi="Times New Roman" w:cs="Times New Roman"/>
          <w:b/>
          <w:bCs/>
          <w:sz w:val="28"/>
          <w:szCs w:val="28"/>
        </w:rPr>
      </w:pPr>
      <w:r>
        <w:rPr>
          <w:rFonts w:ascii="Times New Roman" w:hAnsi="Times New Roman" w:cs="Times New Roman"/>
          <w:sz w:val="28"/>
          <w:szCs w:val="28"/>
          <w:lang w:eastAsia="ru-RU"/>
        </w:rPr>
        <w:tab/>
      </w:r>
      <w:r w:rsidR="008A6C96" w:rsidRPr="008A6C96">
        <w:rPr>
          <w:rFonts w:ascii="Times New Roman" w:hAnsi="Times New Roman" w:cs="Times New Roman"/>
          <w:sz w:val="28"/>
          <w:szCs w:val="28"/>
        </w:rPr>
        <w:t xml:space="preserve">                                                                    </w:t>
      </w:r>
      <w:r w:rsidR="008A6C96" w:rsidRPr="008A6C96">
        <w:rPr>
          <w:rFonts w:ascii="Times New Roman" w:hAnsi="Times New Roman" w:cs="Times New Roman"/>
          <w:b/>
          <w:bCs/>
          <w:sz w:val="28"/>
          <w:szCs w:val="28"/>
        </w:rPr>
        <w:t>проект</w:t>
      </w:r>
    </w:p>
    <w:p w:rsidR="008A6C96" w:rsidRPr="008A6C96" w:rsidRDefault="008A6C96" w:rsidP="008A6C96">
      <w:pPr>
        <w:spacing w:after="0"/>
        <w:jc w:val="center"/>
        <w:rPr>
          <w:rFonts w:ascii="Times New Roman" w:hAnsi="Times New Roman" w:cs="Times New Roman"/>
          <w:sz w:val="28"/>
          <w:szCs w:val="28"/>
        </w:rPr>
      </w:pPr>
      <w:r w:rsidRPr="008A6C96">
        <w:rPr>
          <w:rFonts w:ascii="Times New Roman" w:hAnsi="Times New Roman" w:cs="Times New Roman"/>
          <w:sz w:val="28"/>
          <w:szCs w:val="28"/>
        </w:rPr>
        <w:t>Республика Мордовия</w:t>
      </w:r>
    </w:p>
    <w:p w:rsidR="008A6C96" w:rsidRPr="008A6C96" w:rsidRDefault="008A6C96" w:rsidP="008A6C96">
      <w:pPr>
        <w:spacing w:after="0"/>
        <w:jc w:val="center"/>
        <w:rPr>
          <w:rFonts w:ascii="Times New Roman" w:hAnsi="Times New Roman" w:cs="Times New Roman"/>
          <w:sz w:val="28"/>
          <w:szCs w:val="28"/>
        </w:rPr>
      </w:pPr>
      <w:r w:rsidRPr="008A6C96">
        <w:rPr>
          <w:rFonts w:ascii="Times New Roman" w:hAnsi="Times New Roman" w:cs="Times New Roman"/>
          <w:sz w:val="28"/>
          <w:szCs w:val="28"/>
        </w:rPr>
        <w:t>Совет депутатов Чамзинского муниципального района</w:t>
      </w:r>
    </w:p>
    <w:p w:rsidR="008A6C96" w:rsidRPr="008A6C96" w:rsidRDefault="008A6C96" w:rsidP="008A6C96">
      <w:pPr>
        <w:spacing w:after="0"/>
        <w:jc w:val="center"/>
        <w:rPr>
          <w:rFonts w:ascii="Times New Roman" w:hAnsi="Times New Roman" w:cs="Times New Roman"/>
          <w:sz w:val="28"/>
          <w:szCs w:val="28"/>
        </w:rPr>
      </w:pPr>
    </w:p>
    <w:p w:rsidR="008A6C96" w:rsidRPr="008A6C96" w:rsidRDefault="008A6C96" w:rsidP="008A6C96">
      <w:pPr>
        <w:spacing w:after="0"/>
        <w:jc w:val="center"/>
        <w:rPr>
          <w:rFonts w:ascii="Times New Roman" w:hAnsi="Times New Roman" w:cs="Times New Roman"/>
          <w:sz w:val="28"/>
          <w:szCs w:val="28"/>
        </w:rPr>
      </w:pPr>
    </w:p>
    <w:p w:rsidR="008A6C96" w:rsidRPr="008A6C96" w:rsidRDefault="008A6C96" w:rsidP="008A6C96">
      <w:pPr>
        <w:spacing w:after="0"/>
        <w:jc w:val="center"/>
        <w:rPr>
          <w:rFonts w:ascii="Times New Roman" w:hAnsi="Times New Roman" w:cs="Times New Roman"/>
          <w:b/>
          <w:bCs/>
          <w:sz w:val="28"/>
          <w:szCs w:val="28"/>
        </w:rPr>
      </w:pPr>
      <w:r w:rsidRPr="008A6C96">
        <w:rPr>
          <w:rFonts w:ascii="Times New Roman" w:hAnsi="Times New Roman" w:cs="Times New Roman"/>
          <w:b/>
          <w:bCs/>
          <w:sz w:val="28"/>
          <w:szCs w:val="28"/>
        </w:rPr>
        <w:t>РЕШЕНИЕ</w:t>
      </w:r>
    </w:p>
    <w:p w:rsidR="008A6C96" w:rsidRPr="008A6C96" w:rsidRDefault="008A6C96" w:rsidP="008A6C96">
      <w:pPr>
        <w:spacing w:after="0"/>
        <w:jc w:val="center"/>
        <w:rPr>
          <w:rFonts w:ascii="Times New Roman" w:hAnsi="Times New Roman" w:cs="Times New Roman"/>
          <w:sz w:val="28"/>
          <w:szCs w:val="28"/>
        </w:rPr>
      </w:pPr>
      <w:r w:rsidRPr="008A6C96">
        <w:rPr>
          <w:rFonts w:ascii="Times New Roman" w:hAnsi="Times New Roman" w:cs="Times New Roman"/>
          <w:sz w:val="28"/>
          <w:szCs w:val="28"/>
        </w:rPr>
        <w:t>(XIV–я внеочередная сессия)</w:t>
      </w:r>
    </w:p>
    <w:p w:rsidR="008A6C96" w:rsidRPr="008A6C96" w:rsidRDefault="008A6C96" w:rsidP="008A6C96">
      <w:pPr>
        <w:spacing w:after="0"/>
        <w:jc w:val="center"/>
        <w:rPr>
          <w:rFonts w:ascii="Times New Roman" w:hAnsi="Times New Roman" w:cs="Times New Roman"/>
          <w:sz w:val="28"/>
          <w:szCs w:val="28"/>
        </w:rPr>
      </w:pPr>
    </w:p>
    <w:p w:rsidR="008A6C96" w:rsidRPr="008A6C96" w:rsidRDefault="008A6C96" w:rsidP="008A6C96">
      <w:pPr>
        <w:spacing w:after="0"/>
        <w:rPr>
          <w:rFonts w:ascii="Times New Roman" w:hAnsi="Times New Roman" w:cs="Times New Roman"/>
          <w:b/>
          <w:bCs/>
          <w:sz w:val="28"/>
          <w:szCs w:val="28"/>
        </w:rPr>
      </w:pPr>
      <w:r w:rsidRPr="008A6C96">
        <w:rPr>
          <w:rFonts w:ascii="Times New Roman" w:hAnsi="Times New Roman" w:cs="Times New Roman"/>
          <w:b/>
          <w:bCs/>
          <w:sz w:val="28"/>
          <w:szCs w:val="28"/>
        </w:rPr>
        <w:t>03.10.2017г                                                                                                    № 10</w:t>
      </w:r>
      <w:r>
        <w:rPr>
          <w:rFonts w:ascii="Times New Roman" w:hAnsi="Times New Roman" w:cs="Times New Roman"/>
          <w:b/>
          <w:bCs/>
          <w:sz w:val="28"/>
          <w:szCs w:val="28"/>
        </w:rPr>
        <w:t>3</w:t>
      </w:r>
    </w:p>
    <w:p w:rsidR="008A6C96" w:rsidRPr="008A6C96" w:rsidRDefault="008A6C96" w:rsidP="008A6C96">
      <w:pPr>
        <w:spacing w:after="0"/>
        <w:jc w:val="center"/>
        <w:rPr>
          <w:rFonts w:ascii="Times New Roman" w:hAnsi="Times New Roman" w:cs="Times New Roman"/>
          <w:sz w:val="28"/>
          <w:szCs w:val="28"/>
        </w:rPr>
      </w:pPr>
      <w:r w:rsidRPr="008A6C96">
        <w:rPr>
          <w:rFonts w:ascii="Times New Roman" w:hAnsi="Times New Roman" w:cs="Times New Roman"/>
          <w:sz w:val="28"/>
          <w:szCs w:val="28"/>
        </w:rPr>
        <w:t>р.п.Чамзинка</w:t>
      </w:r>
    </w:p>
    <w:p w:rsidR="008A4ADA" w:rsidRDefault="008A4ADA" w:rsidP="005C1AA4">
      <w:pPr>
        <w:pStyle w:val="ConsTitle"/>
        <w:widowControl/>
        <w:tabs>
          <w:tab w:val="right" w:pos="9498"/>
          <w:tab w:val="left" w:pos="10440"/>
        </w:tabs>
        <w:ind w:right="0"/>
        <w:jc w:val="center"/>
        <w:rPr>
          <w:rFonts w:ascii="Times New Roman" w:hAnsi="Times New Roman" w:cs="Times New Roman"/>
          <w:b w:val="0"/>
          <w:sz w:val="28"/>
          <w:szCs w:val="28"/>
        </w:rPr>
      </w:pPr>
    </w:p>
    <w:p w:rsidR="005C1AA4" w:rsidRDefault="005C1AA4" w:rsidP="005C1AA4">
      <w:pPr>
        <w:pStyle w:val="ConsTitle"/>
        <w:widowControl/>
        <w:tabs>
          <w:tab w:val="right" w:pos="9498"/>
          <w:tab w:val="left" w:pos="10440"/>
        </w:tabs>
        <w:ind w:right="0"/>
        <w:jc w:val="center"/>
        <w:rPr>
          <w:rFonts w:ascii="Times New Roman" w:hAnsi="Times New Roman" w:cs="Times New Roman"/>
          <w:sz w:val="28"/>
          <w:szCs w:val="28"/>
        </w:rPr>
      </w:pPr>
      <w:r>
        <w:rPr>
          <w:rFonts w:ascii="Times New Roman" w:hAnsi="Times New Roman" w:cs="Times New Roman"/>
          <w:sz w:val="28"/>
          <w:szCs w:val="28"/>
          <w:lang w:eastAsia="ru-RU"/>
        </w:rPr>
        <w:t xml:space="preserve">Об утверждении </w:t>
      </w:r>
      <w:r w:rsidRPr="00342B6F">
        <w:rPr>
          <w:rFonts w:ascii="Times New Roman" w:hAnsi="Times New Roman" w:cs="Times New Roman"/>
          <w:sz w:val="28"/>
          <w:szCs w:val="28"/>
          <w:lang w:eastAsia="ru-RU"/>
        </w:rPr>
        <w:t xml:space="preserve">местных нормативов градостроительного проектирования </w:t>
      </w:r>
      <w:r w:rsidRPr="005C1AA4">
        <w:rPr>
          <w:rFonts w:ascii="Times New Roman" w:hAnsi="Times New Roman" w:cs="Times New Roman"/>
          <w:sz w:val="28"/>
          <w:szCs w:val="28"/>
          <w:lang w:eastAsia="ru-RU"/>
        </w:rPr>
        <w:t xml:space="preserve">Чамзинского </w:t>
      </w:r>
      <w:r w:rsidR="008A4ADA">
        <w:rPr>
          <w:rFonts w:ascii="Times New Roman" w:hAnsi="Times New Roman" w:cs="Times New Roman"/>
          <w:sz w:val="28"/>
          <w:szCs w:val="28"/>
          <w:lang w:eastAsia="ru-RU"/>
        </w:rPr>
        <w:t>муниципального района Республики Мордовия.</w:t>
      </w:r>
    </w:p>
    <w:p w:rsidR="005C1AA4" w:rsidRDefault="005C1AA4" w:rsidP="00342B6F">
      <w:pPr>
        <w:shd w:val="clear" w:color="auto" w:fill="FFFFFF"/>
        <w:spacing w:after="0" w:line="240" w:lineRule="auto"/>
        <w:jc w:val="both"/>
        <w:rPr>
          <w:b/>
          <w:sz w:val="28"/>
          <w:szCs w:val="28"/>
        </w:rPr>
      </w:pPr>
    </w:p>
    <w:p w:rsidR="00497276" w:rsidRDefault="00497276" w:rsidP="00A7064C">
      <w:pPr>
        <w:ind w:firstLine="708"/>
        <w:jc w:val="both"/>
        <w:rPr>
          <w:rFonts w:ascii="Times New Roman" w:hAnsi="Times New Roman" w:cs="Times New Roman"/>
          <w:sz w:val="28"/>
          <w:szCs w:val="28"/>
        </w:rPr>
      </w:pPr>
      <w:r w:rsidRPr="00497276">
        <w:rPr>
          <w:rFonts w:ascii="Times New Roman" w:hAnsi="Times New Roman" w:cs="Times New Roman"/>
          <w:sz w:val="28"/>
          <w:szCs w:val="28"/>
        </w:rPr>
        <w:t xml:space="preserve">В соответствии с </w:t>
      </w:r>
      <w:hyperlink r:id="rId6" w:history="1">
        <w:r w:rsidRPr="00A7064C">
          <w:rPr>
            <w:rStyle w:val="a4"/>
            <w:rFonts w:ascii="Times New Roman" w:hAnsi="Times New Roman" w:cs="Times New Roman"/>
            <w:color w:val="auto"/>
            <w:sz w:val="28"/>
            <w:szCs w:val="28"/>
          </w:rPr>
          <w:t>частью 1 статьи 29.3</w:t>
        </w:r>
      </w:hyperlink>
      <w:r w:rsidRPr="00A7064C">
        <w:rPr>
          <w:rFonts w:ascii="Times New Roman" w:hAnsi="Times New Roman" w:cs="Times New Roman"/>
          <w:sz w:val="28"/>
          <w:szCs w:val="28"/>
        </w:rPr>
        <w:t xml:space="preserve"> Градостроительного кодекса Российской Федерации, </w:t>
      </w:r>
      <w:hyperlink r:id="rId7" w:history="1">
        <w:r w:rsidRPr="00A7064C">
          <w:rPr>
            <w:rStyle w:val="a4"/>
            <w:rFonts w:ascii="Times New Roman" w:hAnsi="Times New Roman" w:cs="Times New Roman"/>
            <w:color w:val="auto"/>
            <w:sz w:val="28"/>
            <w:szCs w:val="28"/>
          </w:rPr>
          <w:t>пунктом 10 статьи 2</w:t>
        </w:r>
      </w:hyperlink>
      <w:r w:rsidRPr="00A7064C">
        <w:rPr>
          <w:rFonts w:ascii="Times New Roman" w:hAnsi="Times New Roman" w:cs="Times New Roman"/>
          <w:sz w:val="28"/>
          <w:szCs w:val="28"/>
        </w:rPr>
        <w:t xml:space="preserve"> Закона Республики Мордовия от 3 августа 2015 г. </w:t>
      </w:r>
      <w:r w:rsidR="008A6C96">
        <w:rPr>
          <w:rFonts w:ascii="Times New Roman" w:hAnsi="Times New Roman" w:cs="Times New Roman"/>
          <w:sz w:val="28"/>
          <w:szCs w:val="28"/>
        </w:rPr>
        <w:t>№</w:t>
      </w:r>
      <w:r w:rsidRPr="00A7064C">
        <w:rPr>
          <w:rFonts w:ascii="Times New Roman" w:hAnsi="Times New Roman" w:cs="Times New Roman"/>
          <w:sz w:val="28"/>
          <w:szCs w:val="28"/>
        </w:rPr>
        <w:t xml:space="preserve"> 58-З "О некоторых </w:t>
      </w:r>
      <w:r w:rsidRPr="00497276">
        <w:rPr>
          <w:rFonts w:ascii="Times New Roman" w:hAnsi="Times New Roman" w:cs="Times New Roman"/>
          <w:sz w:val="28"/>
          <w:szCs w:val="28"/>
        </w:rPr>
        <w:t xml:space="preserve">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w:t>
      </w:r>
      <w:bookmarkStart w:id="0" w:name="sub_1"/>
    </w:p>
    <w:bookmarkEnd w:id="0"/>
    <w:p w:rsidR="00342B6F" w:rsidRPr="005C1AA4" w:rsidRDefault="005C1AA4" w:rsidP="005C1AA4">
      <w:pPr>
        <w:shd w:val="clear" w:color="auto" w:fill="FFFFFF"/>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Совет депутатов  муниципального района РЕШИЛ</w:t>
      </w:r>
      <w:r w:rsidR="00342B6F" w:rsidRPr="00342B6F">
        <w:rPr>
          <w:rFonts w:ascii="Times New Roman" w:eastAsia="Times New Roman" w:hAnsi="Times New Roman" w:cs="Times New Roman"/>
          <w:b/>
          <w:sz w:val="28"/>
          <w:szCs w:val="28"/>
          <w:lang w:eastAsia="ru-RU"/>
        </w:rPr>
        <w:t>:</w:t>
      </w:r>
    </w:p>
    <w:p w:rsidR="005C1AA4" w:rsidRPr="00342B6F" w:rsidRDefault="005C1AA4" w:rsidP="00342B6F">
      <w:pPr>
        <w:shd w:val="clear" w:color="auto" w:fill="FFFFFF"/>
        <w:spacing w:after="0" w:line="240" w:lineRule="auto"/>
        <w:jc w:val="both"/>
        <w:rPr>
          <w:rFonts w:ascii="Times New Roman" w:eastAsia="Times New Roman" w:hAnsi="Times New Roman" w:cs="Times New Roman"/>
          <w:b/>
          <w:sz w:val="28"/>
          <w:szCs w:val="28"/>
          <w:lang w:eastAsia="ru-RU"/>
        </w:rPr>
      </w:pPr>
    </w:p>
    <w:p w:rsidR="00342B6F" w:rsidRDefault="00A7064C" w:rsidP="00342B6F">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1. Утвердить </w:t>
      </w:r>
      <w:r w:rsidR="00497276">
        <w:rPr>
          <w:rFonts w:ascii="Times New Roman" w:eastAsia="Times New Roman" w:hAnsi="Times New Roman" w:cs="Times New Roman"/>
          <w:sz w:val="28"/>
          <w:szCs w:val="28"/>
          <w:lang w:eastAsia="ru-RU"/>
        </w:rPr>
        <w:t>местные нормативы</w:t>
      </w:r>
      <w:r w:rsidR="00342B6F" w:rsidRPr="00342B6F">
        <w:rPr>
          <w:rFonts w:ascii="Times New Roman" w:eastAsia="Times New Roman" w:hAnsi="Times New Roman" w:cs="Times New Roman"/>
          <w:sz w:val="28"/>
          <w:szCs w:val="28"/>
          <w:lang w:eastAsia="ru-RU"/>
        </w:rPr>
        <w:t xml:space="preserve"> градостроительного проектирования </w:t>
      </w:r>
      <w:r w:rsidR="005C1AA4" w:rsidRPr="005C1AA4">
        <w:rPr>
          <w:rFonts w:ascii="Times New Roman" w:eastAsia="Times New Roman" w:hAnsi="Times New Roman" w:cs="Times New Roman"/>
          <w:sz w:val="28"/>
          <w:szCs w:val="28"/>
          <w:lang w:eastAsia="ru-RU"/>
        </w:rPr>
        <w:t>Чамзинского</w:t>
      </w:r>
      <w:r w:rsidR="00342B6F" w:rsidRPr="00342B6F">
        <w:rPr>
          <w:rFonts w:ascii="Times New Roman" w:eastAsia="Times New Roman" w:hAnsi="Times New Roman" w:cs="Times New Roman"/>
          <w:sz w:val="28"/>
          <w:szCs w:val="28"/>
          <w:lang w:eastAsia="ru-RU"/>
        </w:rPr>
        <w:t xml:space="preserve">муниципального района </w:t>
      </w:r>
      <w:r w:rsidR="008A4ADA">
        <w:rPr>
          <w:rFonts w:ascii="Times New Roman" w:eastAsia="Times New Roman" w:hAnsi="Times New Roman" w:cs="Times New Roman"/>
          <w:sz w:val="28"/>
          <w:szCs w:val="28"/>
          <w:lang w:eastAsia="ru-RU"/>
        </w:rPr>
        <w:t>Республики Мордовия</w:t>
      </w:r>
      <w:r w:rsidR="00342B6F" w:rsidRPr="00342B6F">
        <w:rPr>
          <w:rFonts w:ascii="Times New Roman" w:eastAsia="Times New Roman" w:hAnsi="Times New Roman" w:cs="Times New Roman"/>
          <w:sz w:val="28"/>
          <w:szCs w:val="28"/>
          <w:lang w:eastAsia="ru-RU"/>
        </w:rPr>
        <w:t>.</w:t>
      </w:r>
    </w:p>
    <w:p w:rsidR="00F1096F" w:rsidRPr="00342B6F" w:rsidRDefault="00F1096F" w:rsidP="00342B6F">
      <w:pPr>
        <w:shd w:val="clear" w:color="auto" w:fill="FFFFFF"/>
        <w:spacing w:after="0" w:line="240" w:lineRule="auto"/>
        <w:jc w:val="both"/>
        <w:rPr>
          <w:rFonts w:ascii="Times New Roman" w:eastAsia="Times New Roman" w:hAnsi="Times New Roman" w:cs="Times New Roman"/>
          <w:sz w:val="28"/>
          <w:szCs w:val="28"/>
          <w:lang w:eastAsia="ru-RU"/>
        </w:rPr>
      </w:pPr>
    </w:p>
    <w:p w:rsidR="00342B6F" w:rsidRPr="00342B6F" w:rsidRDefault="005C1AA4" w:rsidP="00342B6F">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342B6F" w:rsidRPr="00342B6F">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Настоящее решение вступает в силу со дня его официального опубликования в Информационном бюллетене </w:t>
      </w:r>
      <w:r w:rsidRPr="005C1AA4">
        <w:rPr>
          <w:rFonts w:ascii="Times New Roman" w:eastAsia="Times New Roman" w:hAnsi="Times New Roman" w:cs="Times New Roman"/>
          <w:sz w:val="28"/>
          <w:szCs w:val="28"/>
          <w:lang w:eastAsia="ru-RU"/>
        </w:rPr>
        <w:t xml:space="preserve">Чамзинского </w:t>
      </w:r>
      <w:r>
        <w:rPr>
          <w:rFonts w:ascii="Times New Roman" w:eastAsia="Times New Roman" w:hAnsi="Times New Roman" w:cs="Times New Roman"/>
          <w:sz w:val="28"/>
          <w:szCs w:val="28"/>
          <w:lang w:eastAsia="ru-RU"/>
        </w:rPr>
        <w:t>муниципального район</w:t>
      </w:r>
      <w:r w:rsidR="00342B6F" w:rsidRPr="00342B6F">
        <w:rPr>
          <w:rFonts w:ascii="Times New Roman" w:eastAsia="Times New Roman" w:hAnsi="Times New Roman" w:cs="Times New Roman"/>
          <w:sz w:val="28"/>
          <w:szCs w:val="28"/>
          <w:lang w:eastAsia="ru-RU"/>
        </w:rPr>
        <w:t>.</w:t>
      </w:r>
    </w:p>
    <w:p w:rsidR="00342B6F" w:rsidRDefault="00342B6F" w:rsidP="00342B6F">
      <w:pPr>
        <w:shd w:val="clear" w:color="auto" w:fill="FFFFFF"/>
        <w:spacing w:after="0" w:line="240" w:lineRule="auto"/>
        <w:jc w:val="both"/>
        <w:rPr>
          <w:rFonts w:ascii="Times New Roman" w:eastAsia="Times New Roman" w:hAnsi="Times New Roman" w:cs="Times New Roman"/>
          <w:sz w:val="28"/>
          <w:szCs w:val="28"/>
          <w:lang w:eastAsia="ru-RU"/>
        </w:rPr>
      </w:pPr>
    </w:p>
    <w:p w:rsidR="00F1096F" w:rsidRDefault="00F1096F" w:rsidP="00342B6F">
      <w:pPr>
        <w:shd w:val="clear" w:color="auto" w:fill="FFFFFF"/>
        <w:spacing w:after="0" w:line="240" w:lineRule="auto"/>
        <w:jc w:val="both"/>
        <w:rPr>
          <w:rFonts w:ascii="Times New Roman" w:eastAsia="Times New Roman" w:hAnsi="Times New Roman" w:cs="Times New Roman"/>
          <w:sz w:val="28"/>
          <w:szCs w:val="28"/>
          <w:lang w:eastAsia="ru-RU"/>
        </w:rPr>
      </w:pPr>
    </w:p>
    <w:p w:rsidR="00F1096F" w:rsidRPr="00F1096F" w:rsidRDefault="00F1096F" w:rsidP="00F1096F">
      <w:pPr>
        <w:spacing w:after="0"/>
        <w:rPr>
          <w:rFonts w:ascii="Times New Roman" w:hAnsi="Times New Roman" w:cs="Times New Roman"/>
        </w:rPr>
      </w:pPr>
      <w:r w:rsidRPr="00F1096F">
        <w:rPr>
          <w:rFonts w:ascii="Times New Roman" w:hAnsi="Times New Roman" w:cs="Times New Roman"/>
        </w:rPr>
        <w:t>Председатель Совета депутатов</w:t>
      </w:r>
      <w:r w:rsidRPr="00F1096F">
        <w:rPr>
          <w:rFonts w:ascii="Times New Roman" w:hAnsi="Times New Roman" w:cs="Times New Roman"/>
        </w:rPr>
        <w:tab/>
        <w:t xml:space="preserve">           </w:t>
      </w:r>
      <w:r>
        <w:rPr>
          <w:rFonts w:ascii="Times New Roman" w:hAnsi="Times New Roman" w:cs="Times New Roman"/>
        </w:rPr>
        <w:t xml:space="preserve">                          </w:t>
      </w:r>
      <w:r w:rsidRPr="00F1096F">
        <w:rPr>
          <w:rFonts w:ascii="Times New Roman" w:hAnsi="Times New Roman" w:cs="Times New Roman"/>
        </w:rPr>
        <w:t>Глава</w:t>
      </w:r>
    </w:p>
    <w:p w:rsidR="00F1096F" w:rsidRPr="00F1096F" w:rsidRDefault="00F1096F" w:rsidP="00F1096F">
      <w:pPr>
        <w:spacing w:after="0"/>
        <w:rPr>
          <w:rFonts w:ascii="Times New Roman" w:hAnsi="Times New Roman" w:cs="Times New Roman"/>
        </w:rPr>
      </w:pPr>
      <w:r w:rsidRPr="00F1096F">
        <w:rPr>
          <w:rFonts w:ascii="Times New Roman" w:hAnsi="Times New Roman" w:cs="Times New Roman"/>
        </w:rPr>
        <w:t>Чамзинского муниципального района                                     Чамзинского муниципального района</w:t>
      </w:r>
    </w:p>
    <w:p w:rsidR="00F1096F" w:rsidRPr="00F1096F" w:rsidRDefault="00F1096F" w:rsidP="00F1096F">
      <w:pPr>
        <w:spacing w:after="0"/>
        <w:rPr>
          <w:rFonts w:ascii="Times New Roman" w:hAnsi="Times New Roman" w:cs="Times New Roman"/>
        </w:rPr>
      </w:pPr>
      <w:r w:rsidRPr="00F1096F">
        <w:rPr>
          <w:rFonts w:ascii="Times New Roman" w:hAnsi="Times New Roman" w:cs="Times New Roman"/>
        </w:rPr>
        <w:t>Республики Мордовия                                                               Республики Мордовия</w:t>
      </w:r>
    </w:p>
    <w:p w:rsidR="00F1096F" w:rsidRPr="00F1096F" w:rsidRDefault="00F1096F" w:rsidP="00F1096F">
      <w:pPr>
        <w:spacing w:after="0"/>
        <w:rPr>
          <w:rFonts w:ascii="Times New Roman" w:hAnsi="Times New Roman" w:cs="Times New Roman"/>
        </w:rPr>
      </w:pPr>
    </w:p>
    <w:p w:rsidR="0033394D" w:rsidRDefault="00F1096F" w:rsidP="005C1AA4">
      <w:pPr>
        <w:spacing w:after="0"/>
        <w:rPr>
          <w:rFonts w:ascii="Times New Roman" w:hAnsi="Times New Roman" w:cs="Times New Roman"/>
        </w:rPr>
      </w:pPr>
      <w:r w:rsidRPr="00F1096F">
        <w:rPr>
          <w:rFonts w:ascii="Times New Roman" w:hAnsi="Times New Roman" w:cs="Times New Roman"/>
        </w:rPr>
        <w:t xml:space="preserve">____________________ В.Я. Борисов                                        ____________________ В.Г. Цыбаков </w:t>
      </w:r>
    </w:p>
    <w:p w:rsidR="00F1096F" w:rsidRDefault="00F1096F" w:rsidP="005C1AA4">
      <w:pPr>
        <w:spacing w:after="0"/>
        <w:rPr>
          <w:rFonts w:ascii="Times New Roman" w:hAnsi="Times New Roman" w:cs="Times New Roman"/>
        </w:rPr>
      </w:pPr>
    </w:p>
    <w:p w:rsidR="00F1096F" w:rsidRDefault="00F1096F" w:rsidP="005C1AA4">
      <w:pPr>
        <w:spacing w:after="0"/>
        <w:rPr>
          <w:rFonts w:ascii="Times New Roman" w:hAnsi="Times New Roman" w:cs="Times New Roman"/>
        </w:rPr>
      </w:pPr>
    </w:p>
    <w:p w:rsidR="00F1096F" w:rsidRPr="00F1096F" w:rsidRDefault="00F1096F" w:rsidP="005C1AA4">
      <w:pPr>
        <w:spacing w:after="0"/>
        <w:rPr>
          <w:rFonts w:ascii="Times New Roman" w:hAnsi="Times New Roman" w:cs="Times New Roman"/>
          <w:b/>
          <w:sz w:val="28"/>
          <w:szCs w:val="28"/>
        </w:rPr>
      </w:pPr>
      <w:bookmarkStart w:id="1" w:name="_GoBack"/>
      <w:r w:rsidRPr="00F1096F">
        <w:rPr>
          <w:rFonts w:ascii="Times New Roman" w:hAnsi="Times New Roman" w:cs="Times New Roman"/>
          <w:b/>
        </w:rPr>
        <w:t>Срок внесения изменений по данному проекту составляет 4 дня с даты опубликования на сайте.</w:t>
      </w:r>
    </w:p>
    <w:p w:rsidR="0033394D" w:rsidRPr="00F1096F" w:rsidRDefault="0033394D" w:rsidP="005C1AA4">
      <w:pPr>
        <w:spacing w:after="0"/>
        <w:rPr>
          <w:rFonts w:ascii="Times New Roman" w:hAnsi="Times New Roman" w:cs="Times New Roman"/>
          <w:b/>
          <w:sz w:val="28"/>
          <w:szCs w:val="28"/>
        </w:rPr>
      </w:pPr>
    </w:p>
    <w:p w:rsidR="0033394D" w:rsidRDefault="0033394D" w:rsidP="005C1AA4">
      <w:pPr>
        <w:spacing w:after="0"/>
        <w:rPr>
          <w:rFonts w:ascii="Times New Roman" w:hAnsi="Times New Roman" w:cs="Times New Roman"/>
          <w:sz w:val="28"/>
          <w:szCs w:val="28"/>
        </w:rPr>
      </w:pPr>
    </w:p>
    <w:bookmarkEnd w:id="1"/>
    <w:p w:rsidR="0033394D" w:rsidRDefault="0033394D" w:rsidP="005C1AA4">
      <w:pPr>
        <w:spacing w:after="0"/>
        <w:rPr>
          <w:rFonts w:ascii="Times New Roman" w:hAnsi="Times New Roman" w:cs="Times New Roman"/>
          <w:sz w:val="28"/>
          <w:szCs w:val="28"/>
        </w:rPr>
      </w:pPr>
    </w:p>
    <w:p w:rsidR="008A6C96" w:rsidRDefault="008A6C96" w:rsidP="005C1AA4">
      <w:pPr>
        <w:spacing w:after="0"/>
        <w:rPr>
          <w:rFonts w:ascii="Times New Roman" w:hAnsi="Times New Roman" w:cs="Times New Roman"/>
          <w:sz w:val="28"/>
          <w:szCs w:val="28"/>
        </w:rPr>
      </w:pPr>
    </w:p>
    <w:p w:rsidR="008A6C96" w:rsidRDefault="008A6C96" w:rsidP="005C1AA4">
      <w:pPr>
        <w:spacing w:after="0"/>
        <w:rPr>
          <w:rFonts w:ascii="Times New Roman" w:hAnsi="Times New Roman" w:cs="Times New Roman"/>
          <w:sz w:val="28"/>
          <w:szCs w:val="28"/>
        </w:rPr>
      </w:pPr>
    </w:p>
    <w:p w:rsidR="008A4ADA" w:rsidRPr="005C1AA4" w:rsidRDefault="008A4ADA" w:rsidP="008A4ADA">
      <w:pPr>
        <w:spacing w:after="0"/>
        <w:jc w:val="right"/>
        <w:rPr>
          <w:rFonts w:ascii="Times New Roman" w:hAnsi="Times New Roman" w:cs="Times New Roman"/>
        </w:rPr>
      </w:pPr>
      <w:r w:rsidRPr="005C1AA4">
        <w:rPr>
          <w:rFonts w:ascii="Times New Roman" w:hAnsi="Times New Roman" w:cs="Times New Roman"/>
        </w:rPr>
        <w:lastRenderedPageBreak/>
        <w:t>Приложение</w:t>
      </w:r>
    </w:p>
    <w:p w:rsidR="008A4ADA" w:rsidRPr="005C1AA4" w:rsidRDefault="008A4ADA" w:rsidP="008A4ADA">
      <w:pPr>
        <w:spacing w:after="0"/>
        <w:jc w:val="right"/>
        <w:rPr>
          <w:rFonts w:ascii="Times New Roman" w:hAnsi="Times New Roman" w:cs="Times New Roman"/>
        </w:rPr>
      </w:pPr>
      <w:r w:rsidRPr="005C1AA4">
        <w:rPr>
          <w:rFonts w:ascii="Times New Roman" w:hAnsi="Times New Roman" w:cs="Times New Roman"/>
        </w:rPr>
        <w:tab/>
      </w:r>
      <w:r w:rsidRPr="005C1AA4">
        <w:rPr>
          <w:rFonts w:ascii="Times New Roman" w:hAnsi="Times New Roman" w:cs="Times New Roman"/>
        </w:rPr>
        <w:tab/>
        <w:t>к решению Совета депутатов</w:t>
      </w:r>
    </w:p>
    <w:p w:rsidR="008A4ADA" w:rsidRPr="005C1AA4" w:rsidRDefault="008A4ADA" w:rsidP="008A4ADA">
      <w:pPr>
        <w:spacing w:after="0"/>
        <w:jc w:val="right"/>
        <w:rPr>
          <w:rFonts w:ascii="Times New Roman" w:hAnsi="Times New Roman" w:cs="Times New Roman"/>
        </w:rPr>
      </w:pPr>
      <w:r w:rsidRPr="005C1AA4">
        <w:rPr>
          <w:rFonts w:ascii="Times New Roman" w:hAnsi="Times New Roman" w:cs="Times New Roman"/>
        </w:rPr>
        <w:t xml:space="preserve"> Чамзинского муниципального района </w:t>
      </w:r>
    </w:p>
    <w:p w:rsidR="0033394D" w:rsidRDefault="008A6C96" w:rsidP="008A6C96">
      <w:pPr>
        <w:spacing w:after="0"/>
        <w:jc w:val="right"/>
        <w:rPr>
          <w:rFonts w:ascii="Times New Roman" w:hAnsi="Times New Roman" w:cs="Times New Roman"/>
          <w:sz w:val="28"/>
          <w:szCs w:val="28"/>
        </w:rPr>
      </w:pPr>
      <w:r>
        <w:rPr>
          <w:rFonts w:ascii="Times New Roman" w:hAnsi="Times New Roman" w:cs="Times New Roman"/>
        </w:rPr>
        <w:t>о</w:t>
      </w:r>
      <w:r w:rsidR="008A4ADA">
        <w:rPr>
          <w:rFonts w:ascii="Times New Roman" w:hAnsi="Times New Roman" w:cs="Times New Roman"/>
        </w:rPr>
        <w:t>т</w:t>
      </w:r>
      <w:r>
        <w:rPr>
          <w:rFonts w:ascii="Times New Roman" w:hAnsi="Times New Roman" w:cs="Times New Roman"/>
        </w:rPr>
        <w:t xml:space="preserve"> 03.10.</w:t>
      </w:r>
      <w:r w:rsidR="008A4ADA">
        <w:rPr>
          <w:rFonts w:ascii="Times New Roman" w:hAnsi="Times New Roman" w:cs="Times New Roman"/>
        </w:rPr>
        <w:t>2017</w:t>
      </w:r>
      <w:r w:rsidR="008A4ADA" w:rsidRPr="005C1AA4">
        <w:rPr>
          <w:rFonts w:ascii="Times New Roman" w:hAnsi="Times New Roman" w:cs="Times New Roman"/>
        </w:rPr>
        <w:t>г. №</w:t>
      </w:r>
      <w:r>
        <w:rPr>
          <w:rFonts w:ascii="Times New Roman" w:hAnsi="Times New Roman" w:cs="Times New Roman"/>
        </w:rPr>
        <w:t xml:space="preserve"> 103</w:t>
      </w:r>
    </w:p>
    <w:p w:rsidR="0033394D" w:rsidRPr="0033394D" w:rsidRDefault="0033394D" w:rsidP="008A6C96">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sz w:val="24"/>
          <w:szCs w:val="24"/>
          <w:lang w:eastAsia="ru-RU"/>
        </w:rPr>
      </w:pPr>
      <w:bookmarkStart w:id="2" w:name="sub_1000"/>
      <w:r w:rsidRPr="0033394D">
        <w:rPr>
          <w:rFonts w:ascii="Times New Roman CYR" w:eastAsia="Times New Roman" w:hAnsi="Times New Roman CYR" w:cs="Times New Roman CYR"/>
          <w:b/>
          <w:bCs/>
          <w:color w:val="26282F"/>
          <w:sz w:val="24"/>
          <w:szCs w:val="24"/>
          <w:lang w:eastAsia="ru-RU"/>
        </w:rPr>
        <w:t>Местные нормативы</w:t>
      </w:r>
      <w:r w:rsidRPr="0033394D">
        <w:rPr>
          <w:rFonts w:ascii="Times New Roman CYR" w:eastAsia="Times New Roman" w:hAnsi="Times New Roman CYR" w:cs="Times New Roman CYR"/>
          <w:b/>
          <w:bCs/>
          <w:color w:val="26282F"/>
          <w:sz w:val="24"/>
          <w:szCs w:val="24"/>
          <w:lang w:eastAsia="ru-RU"/>
        </w:rPr>
        <w:br/>
        <w:t>градостроительного проектирования Чамзинского муниципального района Республики Мордовия</w:t>
      </w:r>
      <w:r w:rsidRPr="0033394D">
        <w:rPr>
          <w:rFonts w:ascii="Times New Roman CYR" w:eastAsia="Times New Roman" w:hAnsi="Times New Roman CYR" w:cs="Times New Roman CYR"/>
          <w:b/>
          <w:bCs/>
          <w:color w:val="26282F"/>
          <w:sz w:val="24"/>
          <w:szCs w:val="24"/>
          <w:lang w:eastAsia="ru-RU"/>
        </w:rPr>
        <w:br/>
      </w:r>
      <w:bookmarkEnd w:id="2"/>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 w:name="sub_100"/>
      <w:r w:rsidRPr="0033394D">
        <w:rPr>
          <w:rFonts w:ascii="Times New Roman CYR" w:eastAsia="Times New Roman" w:hAnsi="Times New Roman CYR" w:cs="Times New Roman CYR"/>
          <w:b/>
          <w:bCs/>
          <w:color w:val="26282F"/>
          <w:sz w:val="24"/>
          <w:szCs w:val="24"/>
          <w:lang w:eastAsia="ru-RU"/>
        </w:rPr>
        <w:t>1. Основная часть местных нормативов градостроительного проектирования</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4" w:name="sub_11"/>
      <w:bookmarkEnd w:id="3"/>
      <w:r w:rsidRPr="0033394D">
        <w:rPr>
          <w:rFonts w:ascii="Times New Roman CYR" w:eastAsia="Times New Roman" w:hAnsi="Times New Roman CYR" w:cs="Times New Roman CYR"/>
          <w:b/>
          <w:bCs/>
          <w:color w:val="26282F"/>
          <w:sz w:val="24"/>
          <w:szCs w:val="24"/>
          <w:lang w:eastAsia="ru-RU"/>
        </w:rPr>
        <w:t>1.1. 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Чамзинского муниципального района Республики Мордовия</w:t>
      </w:r>
    </w:p>
    <w:bookmarkEnd w:id="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Чамзинского муниципального района Республики Мордовия установлены исходя из текущей обеспеченности Чамзинского муниципального района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района, демографической ситуации и уровня жизни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lang w:eastAsia="ru-RU"/>
          </w:rPr>
          <w:t>части 2</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5" w:name="sub_111"/>
      <w:r w:rsidRPr="0033394D">
        <w:rPr>
          <w:rFonts w:ascii="Times New Roman CYR" w:eastAsia="Times New Roman" w:hAnsi="Times New Roman CYR" w:cs="Times New Roman CYR"/>
          <w:b/>
          <w:bCs/>
          <w:color w:val="26282F"/>
          <w:sz w:val="24"/>
          <w:szCs w:val="24"/>
          <w:lang w:eastAsia="ru-RU"/>
        </w:rPr>
        <w:t>1.1.1. Расчетные показатели в области транспорта</w:t>
      </w:r>
    </w:p>
    <w:bookmarkEnd w:id="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8" w:history="1">
        <w:r w:rsidRPr="0033394D">
          <w:rPr>
            <w:rFonts w:ascii="Times New Roman CYR" w:eastAsia="Times New Roman" w:hAnsi="Times New Roman CYR" w:cs="Times New Roman CYR"/>
            <w:color w:val="106BBE"/>
            <w:sz w:val="24"/>
            <w:szCs w:val="24"/>
            <w:lang w:eastAsia="ru-RU"/>
          </w:rPr>
          <w:t>Положением</w:t>
        </w:r>
      </w:hyperlink>
      <w:r w:rsidRPr="0033394D">
        <w:rPr>
          <w:rFonts w:ascii="Times New Roman CYR" w:eastAsia="Times New Roman"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1.1.1 (а). Расчетные показатели объектов, относящихся к области транспорта</w:t>
      </w:r>
    </w:p>
    <w:tbl>
      <w:tblPr>
        <w:tblpPr w:leftFromText="180" w:rightFromText="180" w:vertAnchor="text" w:horzAnchor="margin" w:tblpY="161"/>
        <w:tblW w:w="97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409"/>
        <w:gridCol w:w="2268"/>
        <w:gridCol w:w="1290"/>
        <w:gridCol w:w="1824"/>
        <w:gridCol w:w="1422"/>
      </w:tblGrid>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 пп</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558"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2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5B7F7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40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Автовокзалы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автовокзала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4 000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6 000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6 000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8 000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8 000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10 000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Автостанции регионального </w:t>
            </w:r>
            <w:r w:rsidRPr="0033394D">
              <w:rPr>
                <w:rFonts w:ascii="Times New Roman CYR" w:eastAsia="Times New Roman" w:hAnsi="Times New Roman CYR" w:cs="Times New Roman CYR"/>
                <w:sz w:val="24"/>
                <w:szCs w:val="24"/>
                <w:lang w:eastAsia="ru-RU"/>
              </w:rPr>
              <w:lastRenderedPageBreak/>
              <w:t>значения</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вместимость автостанций при </w:t>
            </w:r>
            <w:r w:rsidRPr="0033394D">
              <w:rPr>
                <w:rFonts w:ascii="Times New Roman CYR" w:eastAsia="Times New Roman" w:hAnsi="Times New Roman CYR" w:cs="Times New Roman CYR"/>
                <w:sz w:val="24"/>
                <w:szCs w:val="24"/>
                <w:lang w:eastAsia="ru-RU"/>
              </w:rPr>
              <w:lastRenderedPageBreak/>
              <w:t>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lastRenderedPageBreak/>
              <w:drawing>
                <wp:inline distT="0" distB="0" distL="0" distR="0">
                  <wp:extent cx="200025" cy="1905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от </w:t>
            </w:r>
            <w:r w:rsidRPr="0033394D">
              <w:rPr>
                <w:rFonts w:ascii="Times New Roman CYR" w:eastAsia="Times New Roman" w:hAnsi="Times New Roman CYR" w:cs="Times New Roman CYR"/>
                <w:sz w:val="24"/>
                <w:szCs w:val="24"/>
                <w:lang w:eastAsia="ru-RU"/>
              </w:rPr>
              <w:lastRenderedPageBreak/>
              <w:t>самого удаленного населенного пункта до ближайшей автостанции, км</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228</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100 до 200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200 до 400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400 до 600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600 до 1 000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Пассажирское автотранспортное предприятие (ПАТП)</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единиц общественного автотранспорта на 1 000 человек</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28</w:t>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от дальней остановки до ПАТП, км</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единиц общественного автотранспорта,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36</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6" w:name="sub_901"/>
      <w:r w:rsidRPr="0033394D">
        <w:rPr>
          <w:rFonts w:ascii="Times New Roman CYR" w:eastAsia="Times New Roman" w:hAnsi="Times New Roman CYR" w:cs="Times New Roman CYR"/>
          <w:sz w:val="24"/>
          <w:szCs w:val="24"/>
          <w:lang w:eastAsia="ru-RU"/>
        </w:rPr>
        <w:t>1. * Расчетные показатели обеспеченности устанавливаются по зонам согласно зонированию.</w:t>
      </w:r>
    </w:p>
    <w:bookmarkEnd w:id="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Зонирование Республики Мордовия по плотности ра</w:t>
      </w:r>
      <w:r w:rsidR="005B7F76">
        <w:rPr>
          <w:rFonts w:ascii="Times New Roman CYR" w:eastAsia="Times New Roman" w:hAnsi="Times New Roman CYR" w:cs="Times New Roman CYR"/>
          <w:sz w:val="24"/>
          <w:szCs w:val="24"/>
          <w:lang w:eastAsia="ru-RU"/>
        </w:rPr>
        <w:t xml:space="preserve">сселения установлено по границеЧамзинского </w:t>
      </w:r>
      <w:r w:rsidRPr="0033394D">
        <w:rPr>
          <w:rFonts w:ascii="Times New Roman CYR" w:eastAsia="Times New Roman" w:hAnsi="Times New Roman CYR" w:cs="Times New Roman CYR"/>
          <w:sz w:val="24"/>
          <w:szCs w:val="24"/>
          <w:lang w:eastAsia="ru-RU"/>
        </w:rPr>
        <w:t>муниципальн</w:t>
      </w:r>
      <w:r w:rsidR="005B7F76">
        <w:rPr>
          <w:rFonts w:ascii="Times New Roman CYR" w:eastAsia="Times New Roman" w:hAnsi="Times New Roman CYR" w:cs="Times New Roman CYR"/>
          <w:sz w:val="24"/>
          <w:szCs w:val="24"/>
          <w:lang w:eastAsia="ru-RU"/>
        </w:rPr>
        <w:t>ого района</w:t>
      </w:r>
      <w:r w:rsidRPr="0033394D">
        <w:rPr>
          <w:rFonts w:ascii="Times New Roman CYR" w:eastAsia="Times New Roman" w:hAnsi="Times New Roman CYR" w:cs="Times New Roman CYR"/>
          <w:sz w:val="24"/>
          <w:szCs w:val="24"/>
          <w:lang w:eastAsia="ru-RU"/>
        </w:rPr>
        <w:t>,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1.1.1. (б) Зонирование территории по плотности расселения</w:t>
      </w:r>
    </w:p>
    <w:tbl>
      <w:tblPr>
        <w:tblpPr w:leftFromText="180" w:rightFromText="180" w:vertAnchor="text" w:horzAnchor="margin" w:tblpXSpec="center" w:tblpY="68"/>
        <w:tblW w:w="1020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2127"/>
        <w:gridCol w:w="2126"/>
        <w:gridCol w:w="2551"/>
        <w:gridCol w:w="2550"/>
      </w:tblGrid>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высокоинтенсивной плотности расселения - г. о. Саранск (от 300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высокой плотности расселения (от 30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(от 20 до 30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(до 20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r>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Чамзинский муниципальный район</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7" w:name="sub_112"/>
      <w:r w:rsidRPr="0033394D">
        <w:rPr>
          <w:rFonts w:ascii="Times New Roman CYR" w:eastAsia="Times New Roman" w:hAnsi="Times New Roman CYR" w:cs="Times New Roman CYR"/>
          <w:b/>
          <w:bCs/>
          <w:color w:val="26282F"/>
          <w:sz w:val="24"/>
          <w:szCs w:val="24"/>
          <w:lang w:eastAsia="ru-RU"/>
        </w:rPr>
        <w:t>1.1.2. Расчетные показатели в области образования</w:t>
      </w:r>
    </w:p>
    <w:bookmarkEnd w:id="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5B7F76">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образования установлены в соответствии с полномочиями Республики Мордовия (в т. 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образования и показатели максимально допустимого уровня территориальной доступности таких объектов представлены в таблице 1.1.2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Таблица 1.1.2 (а). Расчетные показатели объектов, относящихся к области образования</w:t>
      </w:r>
    </w:p>
    <w:tbl>
      <w:tblPr>
        <w:tblpPr w:leftFromText="180" w:rightFromText="180" w:vertAnchor="text" w:horzAnchor="margin" w:tblpY="172"/>
        <w:tblW w:w="101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420"/>
        <w:gridCol w:w="2260"/>
        <w:gridCol w:w="154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Коррекционные школы, школы-интернаты, в т. ч. для обучающихся, нуждающихся в длительном лечении, для детей-сирот и пр.</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10,9</w:t>
            </w:r>
          </w:p>
        </w:tc>
        <w:tc>
          <w:tcPr>
            <w:tcW w:w="226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5,4</w:t>
            </w:r>
          </w:p>
        </w:tc>
        <w:tc>
          <w:tcPr>
            <w:tcW w:w="226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Общеобразовательные учреждения (лицеи, гимназии, школы)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226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w:t>
            </w:r>
          </w:p>
        </w:tc>
        <w:tc>
          <w:tcPr>
            <w:tcW w:w="226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132,5</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 Расчетные показатели территориальной доступности объектов </w:t>
      </w:r>
      <w:r w:rsidR="001A6FC5">
        <w:rPr>
          <w:rFonts w:ascii="Times New Roman CYR" w:eastAsia="Times New Roman" w:hAnsi="Times New Roman CYR" w:cs="Times New Roman CYR"/>
          <w:sz w:val="24"/>
          <w:szCs w:val="24"/>
          <w:lang w:eastAsia="ru-RU"/>
        </w:rPr>
        <w:t>м</w:t>
      </w:r>
      <w:r w:rsidRPr="0033394D">
        <w:rPr>
          <w:rFonts w:ascii="Times New Roman CYR" w:eastAsia="Times New Roman" w:hAnsi="Times New Roman CYR" w:cs="Times New Roman CYR"/>
          <w:sz w:val="24"/>
          <w:szCs w:val="24"/>
          <w:lang w:eastAsia="ru-RU"/>
        </w:rPr>
        <w:t xml:space="preserve"> значения в области образования для населения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8" w:name="sub_113"/>
      <w:r w:rsidRPr="0033394D">
        <w:rPr>
          <w:rFonts w:ascii="Times New Roman CYR" w:eastAsia="Times New Roman" w:hAnsi="Times New Roman CYR" w:cs="Times New Roman CYR"/>
          <w:b/>
          <w:bCs/>
          <w:color w:val="26282F"/>
          <w:sz w:val="24"/>
          <w:szCs w:val="24"/>
          <w:lang w:eastAsia="ru-RU"/>
        </w:rPr>
        <w:t>1.1.3. Расчетные показатели в области здравоохранения и социального обеспечения населения</w:t>
      </w:r>
    </w:p>
    <w:bookmarkEnd w:id="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w:t>
      </w:r>
      <w:r w:rsidRPr="0033394D">
        <w:rPr>
          <w:rFonts w:ascii="Times New Roman CYR" w:eastAsia="Times New Roman" w:hAnsi="Times New Roman CYR" w:cs="Times New Roman CYR"/>
          <w:sz w:val="24"/>
          <w:szCs w:val="24"/>
          <w:lang w:eastAsia="ru-RU"/>
        </w:rPr>
        <w:lastRenderedPageBreak/>
        <w:t xml:space="preserve">здравоохранения и социального обеспечения установлены в соответствии с полномочиями Республики Мордовия (в т. 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здравоохранения и показатели максимально допустимого уровня территориальной доступности таких объектов представлены в таблице 1.1.3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1.1.3 (а). Расчетные показатели объектов, относящихся к области здравоохранения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2941"/>
        <w:gridCol w:w="1985"/>
        <w:gridCol w:w="1134"/>
        <w:gridCol w:w="2162"/>
        <w:gridCol w:w="1257"/>
      </w:tblGrid>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 пп</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19"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41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доступности</w:t>
            </w:r>
            <w:hyperlink w:anchor="sub_904" w:history="1">
              <w:r w:rsidRPr="0033394D">
                <w:rPr>
                  <w:rFonts w:ascii="Times New Roman CYR" w:eastAsia="Times New Roman" w:hAnsi="Times New Roman CYR" w:cs="Times New Roman CYR"/>
                  <w:color w:val="106BBE"/>
                  <w:sz w:val="24"/>
                  <w:szCs w:val="24"/>
                  <w:lang w:eastAsia="ru-RU"/>
                </w:rPr>
                <w:t>***</w:t>
              </w:r>
            </w:hyperlink>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47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Региональные (Республиканские) больницы общего типа, в т. ч. детские, скорой помощи и т. д.</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2,97</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1889,55</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объекты высокотехнологичной медицинской помощи, в т. ч. родильный дом, перинатальны</w:t>
            </w:r>
            <w:r w:rsidR="001A6FC5">
              <w:rPr>
                <w:rFonts w:ascii="Times New Roman CYR" w:eastAsia="Times New Roman" w:hAnsi="Times New Roman CYR" w:cs="Times New Roman CYR"/>
                <w:sz w:val="24"/>
                <w:szCs w:val="24"/>
                <w:lang w:eastAsia="ru-RU"/>
              </w:rPr>
              <w:t>й центр, инфекционная больница</w:t>
            </w:r>
            <w:r w:rsidRPr="0033394D">
              <w:rPr>
                <w:rFonts w:ascii="Times New Roman CYR" w:eastAsia="Times New Roman" w:hAnsi="Times New Roman CYR" w:cs="Times New Roman CYR"/>
                <w:sz w:val="24"/>
                <w:szCs w:val="24"/>
                <w:lang w:eastAsia="ru-RU"/>
              </w:rPr>
              <w:t>, пс</w:t>
            </w:r>
            <w:r w:rsidR="001A6FC5">
              <w:rPr>
                <w:rFonts w:ascii="Times New Roman CYR" w:eastAsia="Times New Roman" w:hAnsi="Times New Roman CYR" w:cs="Times New Roman CYR"/>
                <w:sz w:val="24"/>
                <w:szCs w:val="24"/>
                <w:lang w:eastAsia="ru-RU"/>
              </w:rPr>
              <w:t>ихиатрические, наркологические</w:t>
            </w:r>
            <w:r w:rsidRPr="0033394D">
              <w:rPr>
                <w:rFonts w:ascii="Times New Roman CYR" w:eastAsia="Times New Roman" w:hAnsi="Times New Roman CYR" w:cs="Times New Roman CYR"/>
                <w:sz w:val="24"/>
                <w:szCs w:val="24"/>
                <w:lang w:eastAsia="ru-RU"/>
              </w:rPr>
              <w:t>, противотубер</w:t>
            </w:r>
            <w:r w:rsidR="001A6FC5">
              <w:rPr>
                <w:rFonts w:ascii="Times New Roman CYR" w:eastAsia="Times New Roman" w:hAnsi="Times New Roman CYR" w:cs="Times New Roman CYR"/>
                <w:sz w:val="24"/>
                <w:szCs w:val="24"/>
                <w:lang w:eastAsia="ru-RU"/>
              </w:rPr>
              <w:t xml:space="preserve">кулезные, психоневрологические, </w:t>
            </w:r>
            <w:r w:rsidRPr="0033394D">
              <w:rPr>
                <w:rFonts w:ascii="Times New Roman CYR" w:eastAsia="Times New Roman" w:hAnsi="Times New Roman CYR" w:cs="Times New Roman CYR"/>
                <w:sz w:val="24"/>
                <w:szCs w:val="24"/>
                <w:lang w:eastAsia="ru-RU"/>
              </w:rPr>
              <w:t>диспансеры, диагностический центр и пр.</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2,44</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2132,77</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Фельдшерско-акушерские пункты</w:t>
            </w:r>
            <w:hyperlink w:anchor="sub_902" w:history="1">
              <w:r w:rsidRPr="0033394D">
                <w:rPr>
                  <w:rFonts w:ascii="Times New Roman CYR" w:eastAsia="Times New Roman"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w:t>
            </w:r>
            <w:hyperlink r:id="rId17" w:history="1">
              <w:r w:rsidRPr="001A6FC5">
                <w:rPr>
                  <w:rFonts w:ascii="Times New Roman CYR" w:eastAsia="Times New Roman" w:hAnsi="Times New Roman CYR" w:cs="Times New Roman CYR"/>
                  <w:sz w:val="24"/>
                  <w:szCs w:val="24"/>
                  <w:lang w:eastAsia="ru-RU"/>
                </w:rPr>
                <w:t>приказу</w:t>
              </w:r>
            </w:hyperlink>
            <w:r w:rsidRPr="001A6FC5">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РФ от </w:t>
            </w:r>
            <w:r w:rsidRPr="001A6FC5">
              <w:rPr>
                <w:rFonts w:ascii="Times New Roman CYR" w:eastAsia="Times New Roman" w:hAnsi="Times New Roman CYR" w:cs="Times New Roman CYR"/>
                <w:sz w:val="24"/>
                <w:szCs w:val="24"/>
                <w:lang w:eastAsia="ru-RU"/>
              </w:rPr>
              <w:lastRenderedPageBreak/>
              <w:t xml:space="preserve">15 мая 2012 г. N 543н (с изменениями </w:t>
            </w:r>
            <w:hyperlink r:id="rId18" w:history="1">
              <w:r w:rsidRPr="001A6FC5">
                <w:rPr>
                  <w:rFonts w:ascii="Times New Roman CYR" w:eastAsia="Times New Roman" w:hAnsi="Times New Roman CYR" w:cs="Times New Roman CYR"/>
                  <w:sz w:val="24"/>
                  <w:szCs w:val="24"/>
                  <w:lang w:eastAsia="ru-RU"/>
                </w:rPr>
                <w:t>от 23 июня 2015 г. N 361н</w:t>
              </w:r>
            </w:hyperlink>
            <w:r w:rsidRPr="001A6FC5">
              <w:rPr>
                <w:rFonts w:ascii="Times New Roman CYR" w:eastAsia="Times New Roman" w:hAnsi="Times New Roman CYR" w:cs="Times New Roman CYR"/>
                <w:sz w:val="24"/>
                <w:szCs w:val="24"/>
                <w:lang w:eastAsia="ru-RU"/>
              </w:rPr>
              <w:t xml:space="preserve">, </w:t>
            </w:r>
            <w:hyperlink r:id="rId19" w:history="1">
              <w:r w:rsidRPr="001A6FC5">
                <w:rPr>
                  <w:rFonts w:ascii="Times New Roman CYR" w:eastAsia="Times New Roman" w:hAnsi="Times New Roman CYR" w:cs="Times New Roman CYR"/>
                  <w:sz w:val="24"/>
                  <w:szCs w:val="24"/>
                  <w:lang w:eastAsia="ru-RU"/>
                </w:rPr>
                <w:t>от 30 сентября 2015 г. N 683н</w:t>
              </w:r>
            </w:hyperlink>
            <w:r w:rsidRPr="0033394D">
              <w:rPr>
                <w:rFonts w:ascii="Times New Roman CYR" w:eastAsia="Times New Roman" w:hAnsi="Times New Roman CYR" w:cs="Times New Roman CYR"/>
                <w:sz w:val="24"/>
                <w:szCs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Учреждения отдыха и оздоровления населения (санаторий)</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155</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Региональная фармацевтическая сеть</w:t>
            </w:r>
            <w:hyperlink w:anchor="sub_903" w:history="1">
              <w:r w:rsidRPr="0033394D">
                <w:rPr>
                  <w:rFonts w:ascii="Times New Roman CYR" w:eastAsia="Times New Roman"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аптека</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0,7</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аптечный пункт</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1.6.</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учреждений особого типа (бюро судебно-медицинской экспертизы)</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1.7</w:t>
            </w:r>
            <w:r w:rsidR="0033394D" w:rsidRPr="0033394D">
              <w:rPr>
                <w:rFonts w:ascii="Times New Roman CYR" w:eastAsia="Times New Roman"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4051,66</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1.8</w:t>
            </w:r>
            <w:r w:rsidR="0033394D" w:rsidRPr="0033394D">
              <w:rPr>
                <w:rFonts w:ascii="Times New Roman CYR" w:eastAsia="Times New Roman"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Стоматологические 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802,13</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w:t>
            </w:r>
            <w:r w:rsidRPr="0033394D">
              <w:rPr>
                <w:rFonts w:ascii="Times New Roman CYR" w:eastAsia="Times New Roman" w:hAnsi="Times New Roman CYR" w:cs="Times New Roman CYR"/>
                <w:sz w:val="24"/>
                <w:szCs w:val="24"/>
                <w:lang w:eastAsia="ru-RU"/>
              </w:rPr>
              <w:lastRenderedPageBreak/>
              <w:t>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4</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1.9</w:t>
            </w:r>
            <w:r w:rsidR="0033394D" w:rsidRPr="0033394D">
              <w:rPr>
                <w:rFonts w:ascii="Times New Roman CYR" w:eastAsia="Times New Roman" w:hAnsi="Times New Roman CYR" w:cs="Times New Roman CYR"/>
                <w:sz w:val="24"/>
                <w:szCs w:val="24"/>
                <w:lang w:eastAsia="ru-RU"/>
              </w:rPr>
              <w:t>.</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Аэродромы и отдельные взлетно-посадочные полосы и площадки санитарной авиации</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w:t>
            </w:r>
            <w:hyperlink w:anchor="sub_904" w:history="1">
              <w:r w:rsidRPr="0033394D">
                <w:rPr>
                  <w:rFonts w:ascii="Times New Roman CYR" w:eastAsia="Times New Roman" w:hAnsi="Times New Roman CYR" w:cs="Times New Roman CYR"/>
                  <w:color w:val="106BBE"/>
                  <w:sz w:val="24"/>
                  <w:szCs w:val="24"/>
                  <w:lang w:eastAsia="ru-RU"/>
                </w:rPr>
                <w:t>***</w:t>
              </w:r>
            </w:hyperlink>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47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социального обеспечения, предназначенные для обслуживания населения более чем одного муниципального района </w:t>
            </w:r>
            <w:r w:rsidRPr="001A6FC5">
              <w:rPr>
                <w:rFonts w:ascii="Times New Roman CYR" w:eastAsia="Times New Roman" w:hAnsi="Times New Roman CYR" w:cs="Times New Roman CYR"/>
                <w:sz w:val="24"/>
                <w:szCs w:val="24"/>
                <w:lang w:eastAsia="ru-RU"/>
              </w:rPr>
              <w:t>(</w:t>
            </w:r>
            <w:hyperlink r:id="rId22" w:history="1">
              <w:r w:rsidRPr="001A6FC5">
                <w:rPr>
                  <w:rFonts w:ascii="Times New Roman CYR" w:eastAsia="Times New Roman" w:hAnsi="Times New Roman CYR" w:cs="Times New Roman CYR"/>
                  <w:sz w:val="24"/>
                  <w:szCs w:val="24"/>
                  <w:lang w:eastAsia="ru-RU"/>
                </w:rPr>
                <w:t>Закон</w:t>
              </w:r>
            </w:hyperlink>
            <w:r w:rsidRPr="001A6FC5">
              <w:rPr>
                <w:rFonts w:ascii="Times New Roman CYR" w:eastAsia="Times New Roman" w:hAnsi="Times New Roman CYR" w:cs="Times New Roman CYR"/>
                <w:sz w:val="24"/>
                <w:szCs w:val="24"/>
                <w:lang w:eastAsia="ru-RU"/>
              </w:rPr>
              <w:t xml:space="preserve"> Республики</w:t>
            </w:r>
            <w:r w:rsidRPr="0033394D">
              <w:rPr>
                <w:rFonts w:ascii="Times New Roman CYR" w:eastAsia="Times New Roman" w:hAnsi="Times New Roman CYR" w:cs="Times New Roman CYR"/>
                <w:sz w:val="24"/>
                <w:szCs w:val="24"/>
                <w:lang w:eastAsia="ru-RU"/>
              </w:rPr>
              <w:t xml:space="preserve"> Мордовия от 28 декабря 2004 г. N 102-З "О мерах социальной поддержки отдельных категорий населения, проживающего в Республике Мордовия")</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Центры социальной адаптации, в т. ч. центры реабилитации инвалидов, социально-оздоровительные центры для детей и взрослых</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c>
          <w:tcPr>
            <w:tcW w:w="216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7,5</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9" w:name="sub_902"/>
      <w:r w:rsidRPr="0033394D">
        <w:rPr>
          <w:rFonts w:ascii="Times New Roman CYR" w:eastAsia="Times New Roman" w:hAnsi="Times New Roman CYR" w:cs="Times New Roman CYR"/>
          <w:sz w:val="24"/>
          <w:szCs w:val="24"/>
          <w:lang w:eastAsia="ru-RU"/>
        </w:rPr>
        <w:t>1. *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p>
    <w:bookmarkEnd w:id="9"/>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10" w:name="sub_903"/>
      <w:r w:rsidRPr="0033394D">
        <w:rPr>
          <w:rFonts w:ascii="Times New Roman CYR" w:eastAsia="Times New Roman" w:hAnsi="Times New Roman CYR" w:cs="Times New Roman CYR"/>
          <w:sz w:val="24"/>
          <w:szCs w:val="24"/>
          <w:lang w:eastAsia="ru-RU"/>
        </w:rPr>
        <w:t>2. **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11" w:name="sub_904"/>
      <w:bookmarkEnd w:id="10"/>
      <w:r w:rsidRPr="0033394D">
        <w:rPr>
          <w:rFonts w:ascii="Times New Roman CYR" w:eastAsia="Times New Roman" w:hAnsi="Times New Roman CYR" w:cs="Times New Roman CYR"/>
          <w:sz w:val="24"/>
          <w:szCs w:val="24"/>
          <w:lang w:eastAsia="ru-RU"/>
        </w:rPr>
        <w:t xml:space="preserve">3. </w:t>
      </w:r>
      <w:r w:rsidRPr="001A6FC5">
        <w:rPr>
          <w:rFonts w:ascii="Times New Roman CYR" w:eastAsia="Times New Roman" w:hAnsi="Times New Roman CYR" w:cs="Times New Roman CYR"/>
          <w:sz w:val="24"/>
          <w:szCs w:val="24"/>
          <w:lang w:eastAsia="ru-RU"/>
        </w:rPr>
        <w:t xml:space="preserve">*** Принимается согласно </w:t>
      </w:r>
      <w:hyperlink r:id="rId24" w:history="1">
        <w:r w:rsidRPr="001A6FC5">
          <w:rPr>
            <w:rFonts w:ascii="Times New Roman CYR" w:eastAsia="Times New Roman" w:hAnsi="Times New Roman CYR" w:cs="Times New Roman CYR"/>
            <w:sz w:val="24"/>
            <w:szCs w:val="24"/>
            <w:lang w:eastAsia="ru-RU"/>
          </w:rPr>
          <w:t>Федеральному закону</w:t>
        </w:r>
      </w:hyperlink>
      <w:r w:rsidRPr="001A6FC5">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25" w:history="1">
        <w:r w:rsidRPr="001A6FC5">
          <w:rPr>
            <w:rFonts w:ascii="Times New Roman CYR" w:eastAsia="Times New Roman" w:hAnsi="Times New Roman CYR" w:cs="Times New Roman CYR"/>
            <w:sz w:val="24"/>
            <w:szCs w:val="24"/>
            <w:lang w:eastAsia="ru-RU"/>
          </w:rPr>
          <w:t>89-ФЗ</w:t>
        </w:r>
      </w:hyperlink>
      <w:r w:rsidRPr="001A6FC5">
        <w:rPr>
          <w:rFonts w:ascii="Times New Roman CYR" w:eastAsia="Times New Roman" w:hAnsi="Times New Roman CYR" w:cs="Times New Roman CYR"/>
          <w:sz w:val="24"/>
          <w:szCs w:val="24"/>
          <w:lang w:eastAsia="ru-RU"/>
        </w:rPr>
        <w:t>, от 25 июня 2012 г. N </w:t>
      </w:r>
      <w:hyperlink r:id="rId26" w:history="1">
        <w:r w:rsidRPr="001A6FC5">
          <w:rPr>
            <w:rFonts w:ascii="Times New Roman CYR" w:eastAsia="Times New Roman" w:hAnsi="Times New Roman CYR" w:cs="Times New Roman CYR"/>
            <w:sz w:val="24"/>
            <w:szCs w:val="24"/>
            <w:lang w:eastAsia="ru-RU"/>
          </w:rPr>
          <w:t>93-ФЗ</w:t>
        </w:r>
      </w:hyperlink>
      <w:r w:rsidRPr="001A6FC5">
        <w:rPr>
          <w:rFonts w:ascii="Times New Roman CYR" w:eastAsia="Times New Roman" w:hAnsi="Times New Roman CYR" w:cs="Times New Roman CYR"/>
          <w:sz w:val="24"/>
          <w:szCs w:val="24"/>
          <w:lang w:eastAsia="ru-RU"/>
        </w:rPr>
        <w:t>, от 2 июля 2013 г. N </w:t>
      </w:r>
      <w:hyperlink r:id="rId27" w:history="1">
        <w:r w:rsidRPr="001A6FC5">
          <w:rPr>
            <w:rFonts w:ascii="Times New Roman CYR" w:eastAsia="Times New Roman" w:hAnsi="Times New Roman CYR" w:cs="Times New Roman CYR"/>
            <w:sz w:val="24"/>
            <w:szCs w:val="24"/>
            <w:lang w:eastAsia="ru-RU"/>
          </w:rPr>
          <w:t>167-ФЗ</w:t>
        </w:r>
      </w:hyperlink>
      <w:r w:rsidRPr="001A6FC5">
        <w:rPr>
          <w:rFonts w:ascii="Times New Roman CYR" w:eastAsia="Times New Roman" w:hAnsi="Times New Roman CYR" w:cs="Times New Roman CYR"/>
          <w:sz w:val="24"/>
          <w:szCs w:val="24"/>
          <w:lang w:eastAsia="ru-RU"/>
        </w:rPr>
        <w:t>, от 2 июля 2013 г. N </w:t>
      </w:r>
      <w:hyperlink r:id="rId28" w:history="1">
        <w:r w:rsidRPr="001A6FC5">
          <w:rPr>
            <w:rFonts w:ascii="Times New Roman CYR" w:eastAsia="Times New Roman" w:hAnsi="Times New Roman CYR" w:cs="Times New Roman CYR"/>
            <w:sz w:val="24"/>
            <w:szCs w:val="24"/>
            <w:lang w:eastAsia="ru-RU"/>
          </w:rPr>
          <w:t>185-ФЗ</w:t>
        </w:r>
      </w:hyperlink>
      <w:r w:rsidRPr="001A6FC5">
        <w:rPr>
          <w:rFonts w:ascii="Times New Roman CYR" w:eastAsia="Times New Roman" w:hAnsi="Times New Roman CYR" w:cs="Times New Roman CYR"/>
          <w:sz w:val="24"/>
          <w:szCs w:val="24"/>
          <w:lang w:eastAsia="ru-RU"/>
        </w:rPr>
        <w:t>, от 23 июля 2013 г. N </w:t>
      </w:r>
      <w:hyperlink r:id="rId29" w:history="1">
        <w:r w:rsidRPr="001A6FC5">
          <w:rPr>
            <w:rFonts w:ascii="Times New Roman CYR" w:eastAsia="Times New Roman" w:hAnsi="Times New Roman CYR" w:cs="Times New Roman CYR"/>
            <w:sz w:val="24"/>
            <w:szCs w:val="24"/>
            <w:lang w:eastAsia="ru-RU"/>
          </w:rPr>
          <w:t>205-ФЗ</w:t>
        </w:r>
      </w:hyperlink>
      <w:r w:rsidRPr="001A6FC5">
        <w:rPr>
          <w:rFonts w:ascii="Times New Roman CYR" w:eastAsia="Times New Roman" w:hAnsi="Times New Roman CYR" w:cs="Times New Roman CYR"/>
          <w:sz w:val="24"/>
          <w:szCs w:val="24"/>
          <w:lang w:eastAsia="ru-RU"/>
        </w:rPr>
        <w:t>, от27 сентября 2013 г. N </w:t>
      </w:r>
      <w:hyperlink r:id="rId30" w:history="1">
        <w:r w:rsidRPr="001A6FC5">
          <w:rPr>
            <w:rFonts w:ascii="Times New Roman CYR" w:eastAsia="Times New Roman" w:hAnsi="Times New Roman CYR" w:cs="Times New Roman CYR"/>
            <w:sz w:val="24"/>
            <w:szCs w:val="24"/>
            <w:lang w:eastAsia="ru-RU"/>
          </w:rPr>
          <w:t>253-ФЗ</w:t>
        </w:r>
      </w:hyperlink>
      <w:r w:rsidRPr="001A6FC5">
        <w:rPr>
          <w:rFonts w:ascii="Times New Roman CYR" w:eastAsia="Times New Roman" w:hAnsi="Times New Roman CYR" w:cs="Times New Roman CYR"/>
          <w:sz w:val="24"/>
          <w:szCs w:val="24"/>
          <w:lang w:eastAsia="ru-RU"/>
        </w:rPr>
        <w:t>, от 25 ноября 2013 г. N </w:t>
      </w:r>
      <w:hyperlink r:id="rId31" w:history="1">
        <w:r w:rsidRPr="001A6FC5">
          <w:rPr>
            <w:rFonts w:ascii="Times New Roman CYR" w:eastAsia="Times New Roman" w:hAnsi="Times New Roman CYR" w:cs="Times New Roman CYR"/>
            <w:sz w:val="24"/>
            <w:szCs w:val="24"/>
            <w:lang w:eastAsia="ru-RU"/>
          </w:rPr>
          <w:t>317-ФЗ</w:t>
        </w:r>
      </w:hyperlink>
      <w:r w:rsidRPr="001A6FC5">
        <w:rPr>
          <w:rFonts w:ascii="Times New Roman CYR" w:eastAsia="Times New Roman" w:hAnsi="Times New Roman CYR" w:cs="Times New Roman CYR"/>
          <w:sz w:val="24"/>
          <w:szCs w:val="24"/>
          <w:lang w:eastAsia="ru-RU"/>
        </w:rPr>
        <w:t>, от 28 декабря 2013 г. N </w:t>
      </w:r>
      <w:hyperlink r:id="rId32" w:history="1">
        <w:r w:rsidRPr="001A6FC5">
          <w:rPr>
            <w:rFonts w:ascii="Times New Roman CYR" w:eastAsia="Times New Roman" w:hAnsi="Times New Roman CYR" w:cs="Times New Roman CYR"/>
            <w:sz w:val="24"/>
            <w:szCs w:val="24"/>
            <w:lang w:eastAsia="ru-RU"/>
          </w:rPr>
          <w:t>386-ФЗ</w:t>
        </w:r>
      </w:hyperlink>
      <w:r w:rsidRPr="001A6FC5">
        <w:rPr>
          <w:rFonts w:ascii="Times New Roman CYR" w:eastAsia="Times New Roman" w:hAnsi="Times New Roman CYR" w:cs="Times New Roman CYR"/>
          <w:sz w:val="24"/>
          <w:szCs w:val="24"/>
          <w:lang w:eastAsia="ru-RU"/>
        </w:rPr>
        <w:t>, от 21 июля 2014 г. N </w:t>
      </w:r>
      <w:hyperlink r:id="rId33" w:history="1">
        <w:r w:rsidRPr="001A6FC5">
          <w:rPr>
            <w:rFonts w:ascii="Times New Roman CYR" w:eastAsia="Times New Roman" w:hAnsi="Times New Roman CYR" w:cs="Times New Roman CYR"/>
            <w:sz w:val="24"/>
            <w:szCs w:val="24"/>
            <w:lang w:eastAsia="ru-RU"/>
          </w:rPr>
          <w:t>243-ФЗ</w:t>
        </w:r>
      </w:hyperlink>
      <w:r w:rsidRPr="001A6FC5">
        <w:rPr>
          <w:rFonts w:ascii="Times New Roman CYR" w:eastAsia="Times New Roman" w:hAnsi="Times New Roman CYR" w:cs="Times New Roman CYR"/>
          <w:sz w:val="24"/>
          <w:szCs w:val="24"/>
          <w:lang w:eastAsia="ru-RU"/>
        </w:rPr>
        <w:t>, от 21 июля 2014 г. N </w:t>
      </w:r>
      <w:hyperlink r:id="rId34" w:history="1">
        <w:r w:rsidRPr="001A6FC5">
          <w:rPr>
            <w:rFonts w:ascii="Times New Roman CYR" w:eastAsia="Times New Roman" w:hAnsi="Times New Roman CYR" w:cs="Times New Roman CYR"/>
            <w:sz w:val="24"/>
            <w:szCs w:val="24"/>
            <w:lang w:eastAsia="ru-RU"/>
          </w:rPr>
          <w:t>246-ФЗ</w:t>
        </w:r>
      </w:hyperlink>
      <w:r w:rsidRPr="001A6FC5">
        <w:rPr>
          <w:rFonts w:ascii="Times New Roman CYR" w:eastAsia="Times New Roman" w:hAnsi="Times New Roman CYR" w:cs="Times New Roman CYR"/>
          <w:sz w:val="24"/>
          <w:szCs w:val="24"/>
          <w:lang w:eastAsia="ru-RU"/>
        </w:rPr>
        <w:t>, от 21 июля 2014 г. N </w:t>
      </w:r>
      <w:hyperlink r:id="rId35" w:history="1">
        <w:r w:rsidRPr="001A6FC5">
          <w:rPr>
            <w:rFonts w:ascii="Times New Roman CYR" w:eastAsia="Times New Roman" w:hAnsi="Times New Roman CYR" w:cs="Times New Roman CYR"/>
            <w:sz w:val="24"/>
            <w:szCs w:val="24"/>
            <w:lang w:eastAsia="ru-RU"/>
          </w:rPr>
          <w:t>256-ФЗ</w:t>
        </w:r>
      </w:hyperlink>
      <w:r w:rsidRPr="001A6FC5">
        <w:rPr>
          <w:rFonts w:ascii="Times New Roman CYR" w:eastAsia="Times New Roman" w:hAnsi="Times New Roman CYR" w:cs="Times New Roman CYR"/>
          <w:sz w:val="24"/>
          <w:szCs w:val="24"/>
          <w:lang w:eastAsia="ru-RU"/>
        </w:rPr>
        <w:t>, 22 октября 2014 г. N </w:t>
      </w:r>
      <w:hyperlink r:id="rId36" w:history="1">
        <w:r w:rsidRPr="001A6FC5">
          <w:rPr>
            <w:rFonts w:ascii="Times New Roman CYR" w:eastAsia="Times New Roman" w:hAnsi="Times New Roman CYR" w:cs="Times New Roman CYR"/>
            <w:sz w:val="24"/>
            <w:szCs w:val="24"/>
            <w:lang w:eastAsia="ru-RU"/>
          </w:rPr>
          <w:t>314-ФЗ</w:t>
        </w:r>
      </w:hyperlink>
      <w:r w:rsidRPr="001A6FC5">
        <w:rPr>
          <w:rFonts w:ascii="Times New Roman CYR" w:eastAsia="Times New Roman" w:hAnsi="Times New Roman CYR" w:cs="Times New Roman CYR"/>
          <w:sz w:val="24"/>
          <w:szCs w:val="24"/>
          <w:lang w:eastAsia="ru-RU"/>
        </w:rPr>
        <w:t>, от 1 декабря 2014 г. N </w:t>
      </w:r>
      <w:hyperlink r:id="rId37" w:history="1">
        <w:r w:rsidRPr="001A6FC5">
          <w:rPr>
            <w:rFonts w:ascii="Times New Roman CYR" w:eastAsia="Times New Roman" w:hAnsi="Times New Roman CYR" w:cs="Times New Roman CYR"/>
            <w:sz w:val="24"/>
            <w:szCs w:val="24"/>
            <w:lang w:eastAsia="ru-RU"/>
          </w:rPr>
          <w:t>418-ФЗ</w:t>
        </w:r>
      </w:hyperlink>
      <w:r w:rsidRPr="001A6FC5">
        <w:rPr>
          <w:rFonts w:ascii="Times New Roman CYR" w:eastAsia="Times New Roman" w:hAnsi="Times New Roman CYR" w:cs="Times New Roman CYR"/>
          <w:sz w:val="24"/>
          <w:szCs w:val="24"/>
          <w:lang w:eastAsia="ru-RU"/>
        </w:rPr>
        <w:t>, от 1 декабря 2014 г. N </w:t>
      </w:r>
      <w:hyperlink r:id="rId38" w:history="1">
        <w:r w:rsidRPr="001A6FC5">
          <w:rPr>
            <w:rFonts w:ascii="Times New Roman CYR" w:eastAsia="Times New Roman" w:hAnsi="Times New Roman CYR" w:cs="Times New Roman CYR"/>
            <w:sz w:val="24"/>
            <w:szCs w:val="24"/>
            <w:lang w:eastAsia="ru-RU"/>
          </w:rPr>
          <w:t>419-ФЗ</w:t>
        </w:r>
      </w:hyperlink>
      <w:r w:rsidRPr="001A6FC5">
        <w:rPr>
          <w:rFonts w:ascii="Times New Roman CYR" w:eastAsia="Times New Roman" w:hAnsi="Times New Roman CYR" w:cs="Times New Roman CYR"/>
          <w:sz w:val="24"/>
          <w:szCs w:val="24"/>
          <w:lang w:eastAsia="ru-RU"/>
        </w:rPr>
        <w:t>, от 31 декабря 2014 г. N </w:t>
      </w:r>
      <w:hyperlink r:id="rId39" w:history="1">
        <w:r w:rsidRPr="001A6FC5">
          <w:rPr>
            <w:rFonts w:ascii="Times New Roman CYR" w:eastAsia="Times New Roman" w:hAnsi="Times New Roman CYR" w:cs="Times New Roman CYR"/>
            <w:sz w:val="24"/>
            <w:szCs w:val="24"/>
            <w:lang w:eastAsia="ru-RU"/>
          </w:rPr>
          <w:t>519-ФЗ</w:t>
        </w:r>
      </w:hyperlink>
      <w:r w:rsidRPr="001A6FC5">
        <w:rPr>
          <w:rFonts w:ascii="Times New Roman CYR" w:eastAsia="Times New Roman" w:hAnsi="Times New Roman CYR" w:cs="Times New Roman CYR"/>
          <w:sz w:val="24"/>
          <w:szCs w:val="24"/>
          <w:lang w:eastAsia="ru-RU"/>
        </w:rPr>
        <w:t>, от 31 декабря 2014 г. N </w:t>
      </w:r>
      <w:hyperlink r:id="rId40" w:history="1">
        <w:r w:rsidRPr="001A6FC5">
          <w:rPr>
            <w:rFonts w:ascii="Times New Roman CYR" w:eastAsia="Times New Roman" w:hAnsi="Times New Roman CYR" w:cs="Times New Roman CYR"/>
            <w:sz w:val="24"/>
            <w:szCs w:val="24"/>
            <w:lang w:eastAsia="ru-RU"/>
          </w:rPr>
          <w:t>532-ФЗ</w:t>
        </w:r>
      </w:hyperlink>
      <w:r w:rsidRPr="001A6FC5">
        <w:rPr>
          <w:rFonts w:ascii="Times New Roman CYR" w:eastAsia="Times New Roman" w:hAnsi="Times New Roman CYR" w:cs="Times New Roman CYR"/>
          <w:sz w:val="24"/>
          <w:szCs w:val="24"/>
          <w:lang w:eastAsia="ru-RU"/>
        </w:rPr>
        <w:t>, от 8 марта 2015 г. N </w:t>
      </w:r>
      <w:hyperlink r:id="rId41" w:history="1">
        <w:r w:rsidRPr="001A6FC5">
          <w:rPr>
            <w:rFonts w:ascii="Times New Roman CYR" w:eastAsia="Times New Roman" w:hAnsi="Times New Roman CYR" w:cs="Times New Roman CYR"/>
            <w:sz w:val="24"/>
            <w:szCs w:val="24"/>
            <w:lang w:eastAsia="ru-RU"/>
          </w:rPr>
          <w:t>33-ФЗ</w:t>
        </w:r>
      </w:hyperlink>
      <w:r w:rsidRPr="001A6FC5">
        <w:rPr>
          <w:rFonts w:ascii="Times New Roman CYR" w:eastAsia="Times New Roman" w:hAnsi="Times New Roman CYR" w:cs="Times New Roman CYR"/>
          <w:sz w:val="24"/>
          <w:szCs w:val="24"/>
          <w:lang w:eastAsia="ru-RU"/>
        </w:rPr>
        <w:t>, от 8 марта 2015 г. N </w:t>
      </w:r>
      <w:hyperlink r:id="rId42" w:history="1">
        <w:r w:rsidRPr="001A6FC5">
          <w:rPr>
            <w:rFonts w:ascii="Times New Roman CYR" w:eastAsia="Times New Roman" w:hAnsi="Times New Roman CYR" w:cs="Times New Roman CYR"/>
            <w:sz w:val="24"/>
            <w:szCs w:val="24"/>
            <w:lang w:eastAsia="ru-RU"/>
          </w:rPr>
          <w:t>55-ФЗ</w:t>
        </w:r>
      </w:hyperlink>
      <w:r w:rsidRPr="001A6FC5">
        <w:rPr>
          <w:rFonts w:ascii="Times New Roman CYR" w:eastAsia="Times New Roman" w:hAnsi="Times New Roman CYR" w:cs="Times New Roman CYR"/>
          <w:sz w:val="24"/>
          <w:szCs w:val="24"/>
          <w:lang w:eastAsia="ru-RU"/>
        </w:rPr>
        <w:t>, от 6 апреля 2015 г. N </w:t>
      </w:r>
      <w:hyperlink r:id="rId43" w:history="1">
        <w:r w:rsidRPr="001A6FC5">
          <w:rPr>
            <w:rFonts w:ascii="Times New Roman CYR" w:eastAsia="Times New Roman" w:hAnsi="Times New Roman CYR" w:cs="Times New Roman CYR"/>
            <w:sz w:val="24"/>
            <w:szCs w:val="24"/>
            <w:lang w:eastAsia="ru-RU"/>
          </w:rPr>
          <w:t>78-ФЗ</w:t>
        </w:r>
      </w:hyperlink>
      <w:r w:rsidRPr="001A6FC5">
        <w:rPr>
          <w:rFonts w:ascii="Times New Roman CYR" w:eastAsia="Times New Roman" w:hAnsi="Times New Roman CYR" w:cs="Times New Roman CYR"/>
          <w:sz w:val="24"/>
          <w:szCs w:val="24"/>
          <w:lang w:eastAsia="ru-RU"/>
        </w:rPr>
        <w:t>, от 29 июня 2015 г. N </w:t>
      </w:r>
      <w:hyperlink r:id="rId44" w:history="1">
        <w:r w:rsidRPr="001A6FC5">
          <w:rPr>
            <w:rFonts w:ascii="Times New Roman CYR" w:eastAsia="Times New Roman" w:hAnsi="Times New Roman CYR" w:cs="Times New Roman CYR"/>
            <w:sz w:val="24"/>
            <w:szCs w:val="24"/>
            <w:lang w:eastAsia="ru-RU"/>
          </w:rPr>
          <w:t>160-ФЗ</w:t>
        </w:r>
      </w:hyperlink>
      <w:r w:rsidRPr="001A6FC5">
        <w:rPr>
          <w:rFonts w:ascii="Times New Roman CYR" w:eastAsia="Times New Roman" w:hAnsi="Times New Roman CYR" w:cs="Times New Roman CYR"/>
          <w:sz w:val="24"/>
          <w:szCs w:val="24"/>
          <w:lang w:eastAsia="ru-RU"/>
        </w:rPr>
        <w:t>, от 13 июля 2015 г. N </w:t>
      </w:r>
      <w:hyperlink r:id="rId45" w:history="1">
        <w:r w:rsidRPr="001A6FC5">
          <w:rPr>
            <w:rFonts w:ascii="Times New Roman CYR" w:eastAsia="Times New Roman" w:hAnsi="Times New Roman CYR" w:cs="Times New Roman CYR"/>
            <w:sz w:val="24"/>
            <w:szCs w:val="24"/>
            <w:lang w:eastAsia="ru-RU"/>
          </w:rPr>
          <w:t>213-ФЗ</w:t>
        </w:r>
      </w:hyperlink>
      <w:r w:rsidRPr="001A6FC5">
        <w:rPr>
          <w:rFonts w:ascii="Times New Roman CYR" w:eastAsia="Times New Roman" w:hAnsi="Times New Roman CYR" w:cs="Times New Roman CYR"/>
          <w:sz w:val="24"/>
          <w:szCs w:val="24"/>
          <w:lang w:eastAsia="ru-RU"/>
        </w:rPr>
        <w:t>, от 13 июля 2015 г. N </w:t>
      </w:r>
      <w:hyperlink r:id="rId46" w:history="1">
        <w:r w:rsidRPr="001A6FC5">
          <w:rPr>
            <w:rFonts w:ascii="Times New Roman CYR" w:eastAsia="Times New Roman" w:hAnsi="Times New Roman CYR" w:cs="Times New Roman CYR"/>
            <w:sz w:val="24"/>
            <w:szCs w:val="24"/>
            <w:lang w:eastAsia="ru-RU"/>
          </w:rPr>
          <w:t>230-ФЗ</w:t>
        </w:r>
      </w:hyperlink>
      <w:r w:rsidRPr="001A6FC5">
        <w:rPr>
          <w:rFonts w:ascii="Times New Roman CYR" w:eastAsia="Times New Roman" w:hAnsi="Times New Roman CYR" w:cs="Times New Roman CYR"/>
          <w:sz w:val="24"/>
          <w:szCs w:val="24"/>
          <w:lang w:eastAsia="ru-RU"/>
        </w:rPr>
        <w:t>, от 13 июля2015 г. N </w:t>
      </w:r>
      <w:hyperlink r:id="rId47" w:history="1">
        <w:r w:rsidRPr="001A6FC5">
          <w:rPr>
            <w:rFonts w:ascii="Times New Roman CYR" w:eastAsia="Times New Roman" w:hAnsi="Times New Roman CYR" w:cs="Times New Roman CYR"/>
            <w:sz w:val="24"/>
            <w:szCs w:val="24"/>
            <w:lang w:eastAsia="ru-RU"/>
          </w:rPr>
          <w:t>233-ФЗ</w:t>
        </w:r>
      </w:hyperlink>
      <w:r w:rsidRPr="001A6FC5">
        <w:rPr>
          <w:rFonts w:ascii="Times New Roman CYR" w:eastAsia="Times New Roman" w:hAnsi="Times New Roman CYR" w:cs="Times New Roman CYR"/>
          <w:sz w:val="24"/>
          <w:szCs w:val="24"/>
          <w:lang w:eastAsia="ru-RU"/>
        </w:rPr>
        <w:t>, от 13 июля 2015 г. N </w:t>
      </w:r>
      <w:hyperlink r:id="rId48" w:history="1">
        <w:r w:rsidRPr="001A6FC5">
          <w:rPr>
            <w:rFonts w:ascii="Times New Roman CYR" w:eastAsia="Times New Roman" w:hAnsi="Times New Roman CYR" w:cs="Times New Roman CYR"/>
            <w:sz w:val="24"/>
            <w:szCs w:val="24"/>
            <w:lang w:eastAsia="ru-RU"/>
          </w:rPr>
          <w:t>271-ФЗ</w:t>
        </w:r>
      </w:hyperlink>
      <w:r w:rsidRPr="001A6FC5">
        <w:rPr>
          <w:rFonts w:ascii="Times New Roman CYR" w:eastAsia="Times New Roman" w:hAnsi="Times New Roman CYR" w:cs="Times New Roman CYR"/>
          <w:sz w:val="24"/>
          <w:szCs w:val="24"/>
          <w:lang w:eastAsia="ru-RU"/>
        </w:rPr>
        <w:t>, от 14 декабря 2015 г. N </w:t>
      </w:r>
      <w:hyperlink r:id="rId49" w:history="1">
        <w:r w:rsidRPr="001A6FC5">
          <w:rPr>
            <w:rFonts w:ascii="Times New Roman CYR" w:eastAsia="Times New Roman" w:hAnsi="Times New Roman CYR" w:cs="Times New Roman CYR"/>
            <w:sz w:val="24"/>
            <w:szCs w:val="24"/>
            <w:lang w:eastAsia="ru-RU"/>
          </w:rPr>
          <w:t>374-ФЗ</w:t>
        </w:r>
      </w:hyperlink>
      <w:r w:rsidRPr="001A6FC5">
        <w:rPr>
          <w:rFonts w:ascii="Times New Roman CYR" w:eastAsia="Times New Roman" w:hAnsi="Times New Roman CYR" w:cs="Times New Roman CYR"/>
          <w:sz w:val="24"/>
          <w:szCs w:val="24"/>
          <w:lang w:eastAsia="ru-RU"/>
        </w:rPr>
        <w:t>, от 29 декабря 2015 г. N </w:t>
      </w:r>
      <w:hyperlink r:id="rId50" w:history="1">
        <w:r w:rsidRPr="001A6FC5">
          <w:rPr>
            <w:rFonts w:ascii="Times New Roman CYR" w:eastAsia="Times New Roman" w:hAnsi="Times New Roman CYR" w:cs="Times New Roman CYR"/>
            <w:sz w:val="24"/>
            <w:szCs w:val="24"/>
            <w:lang w:eastAsia="ru-RU"/>
          </w:rPr>
          <w:t>389-ФЗ</w:t>
        </w:r>
      </w:hyperlink>
      <w:r w:rsidRPr="001A6FC5">
        <w:rPr>
          <w:rFonts w:ascii="Times New Roman CYR" w:eastAsia="Times New Roman" w:hAnsi="Times New Roman CYR" w:cs="Times New Roman CYR"/>
          <w:sz w:val="24"/>
          <w:szCs w:val="24"/>
          <w:lang w:eastAsia="ru-RU"/>
        </w:rPr>
        <w:t>, от 29 декабря 2015 г. N </w:t>
      </w:r>
      <w:hyperlink r:id="rId51" w:history="1">
        <w:r w:rsidRPr="001A6FC5">
          <w:rPr>
            <w:rFonts w:ascii="Times New Roman CYR" w:eastAsia="Times New Roman" w:hAnsi="Times New Roman CYR" w:cs="Times New Roman CYR"/>
            <w:sz w:val="24"/>
            <w:szCs w:val="24"/>
            <w:lang w:eastAsia="ru-RU"/>
          </w:rPr>
          <w:t>408-ФЗ</w:t>
        </w:r>
      </w:hyperlink>
      <w:r w:rsidRPr="001A6FC5">
        <w:rPr>
          <w:rFonts w:ascii="Times New Roman CYR" w:eastAsia="Times New Roman" w:hAnsi="Times New Roman CYR" w:cs="Times New Roman CYR"/>
          <w:sz w:val="24"/>
          <w:szCs w:val="24"/>
          <w:lang w:eastAsia="ru-RU"/>
        </w:rPr>
        <w:t>, от 26 апреля 2016 г. N </w:t>
      </w:r>
      <w:hyperlink r:id="rId52" w:history="1">
        <w:r w:rsidRPr="001A6FC5">
          <w:rPr>
            <w:rFonts w:ascii="Times New Roman CYR" w:eastAsia="Times New Roman" w:hAnsi="Times New Roman CYR" w:cs="Times New Roman CYR"/>
            <w:sz w:val="24"/>
            <w:szCs w:val="24"/>
            <w:lang w:eastAsia="ru-RU"/>
          </w:rPr>
          <w:t>112-ФЗ</w:t>
        </w:r>
      </w:hyperlink>
      <w:r w:rsidRPr="001A6FC5">
        <w:rPr>
          <w:rFonts w:ascii="Times New Roman CYR" w:eastAsia="Times New Roman" w:hAnsi="Times New Roman CYR" w:cs="Times New Roman CYR"/>
          <w:sz w:val="24"/>
          <w:szCs w:val="24"/>
          <w:lang w:eastAsia="ru-RU"/>
        </w:rPr>
        <w:t>, 3 июля 2016 г. N </w:t>
      </w:r>
      <w:hyperlink r:id="rId53" w:history="1">
        <w:r w:rsidRPr="001A6FC5">
          <w:rPr>
            <w:rFonts w:ascii="Times New Roman CYR" w:eastAsia="Times New Roman" w:hAnsi="Times New Roman CYR" w:cs="Times New Roman CYR"/>
            <w:sz w:val="24"/>
            <w:szCs w:val="24"/>
            <w:lang w:eastAsia="ru-RU"/>
          </w:rPr>
          <w:t>286-ФЗ</w:t>
        </w:r>
      </w:hyperlink>
      <w:r w:rsidRPr="001A6FC5">
        <w:rPr>
          <w:rFonts w:ascii="Times New Roman CYR" w:eastAsia="Times New Roman" w:hAnsi="Times New Roman CYR" w:cs="Times New Roman CYR"/>
          <w:sz w:val="24"/>
          <w:szCs w:val="24"/>
          <w:lang w:eastAsia="ru-RU"/>
        </w:rPr>
        <w:t>).</w:t>
      </w:r>
    </w:p>
    <w:bookmarkEnd w:id="11"/>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В случае отсутствия показателя (информации) пользоваться следующими документами:</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4" w:history="1">
        <w:r w:rsidRPr="001A6FC5">
          <w:rPr>
            <w:rFonts w:ascii="Times New Roman CYR" w:eastAsia="Times New Roman" w:hAnsi="Times New Roman CYR" w:cs="Times New Roman CYR"/>
            <w:sz w:val="24"/>
            <w:szCs w:val="24"/>
            <w:lang w:eastAsia="ru-RU"/>
          </w:rPr>
          <w:t>СанПиН 2.1.3.2630-10</w:t>
        </w:r>
      </w:hyperlink>
      <w:r w:rsidRPr="001A6FC5">
        <w:rPr>
          <w:rFonts w:ascii="Times New Roman CYR" w:eastAsia="Times New Roman" w:hAnsi="Times New Roman CYR" w:cs="Times New Roman CYR"/>
          <w:sz w:val="24"/>
          <w:szCs w:val="24"/>
          <w:lang w:eastAsia="ru-RU"/>
        </w:rPr>
        <w:t xml:space="preserve"> "Санитарно-эпидемиологические требования к организациям, осуществляющим медицинскую деятельность";</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5" w:history="1">
        <w:r w:rsidRPr="001A6FC5">
          <w:rPr>
            <w:rFonts w:ascii="Times New Roman CYR" w:eastAsia="Times New Roman" w:hAnsi="Times New Roman CYR" w:cs="Times New Roman CYR"/>
            <w:sz w:val="24"/>
            <w:szCs w:val="24"/>
            <w:lang w:eastAsia="ru-RU"/>
          </w:rPr>
          <w:t>приказ</w:t>
        </w:r>
      </w:hyperlink>
      <w:r w:rsidRPr="001A6FC5">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w:t>
      </w:r>
      <w:r w:rsidRPr="001A6FC5">
        <w:rPr>
          <w:rFonts w:ascii="Times New Roman CYR" w:eastAsia="Times New Roman" w:hAnsi="Times New Roman CYR" w:cs="Times New Roman CYR"/>
          <w:sz w:val="24"/>
          <w:szCs w:val="24"/>
          <w:lang w:eastAsia="ru-RU"/>
        </w:rPr>
        <w:lastRenderedPageBreak/>
        <w:t>помощи взрослому населению" (с изменениями от 23 июня 2015 г. N 361н, от 30 сентября 2015 г. N 683н);</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6" w:history="1">
        <w:r w:rsidRPr="001A6FC5">
          <w:rPr>
            <w:rFonts w:ascii="Times New Roman CYR" w:eastAsia="Times New Roman" w:hAnsi="Times New Roman CYR" w:cs="Times New Roman CYR"/>
            <w:sz w:val="24"/>
            <w:szCs w:val="24"/>
            <w:lang w:eastAsia="ru-RU"/>
          </w:rPr>
          <w:t>Федеральный закон</w:t>
        </w:r>
      </w:hyperlink>
      <w:r w:rsidRPr="001A6FC5">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57" w:history="1">
        <w:r w:rsidRPr="001A6FC5">
          <w:rPr>
            <w:rFonts w:ascii="Times New Roman CYR" w:eastAsia="Times New Roman" w:hAnsi="Times New Roman CYR" w:cs="Times New Roman CYR"/>
            <w:sz w:val="24"/>
            <w:szCs w:val="24"/>
            <w:lang w:eastAsia="ru-RU"/>
          </w:rPr>
          <w:t>89-ФЗ</w:t>
        </w:r>
      </w:hyperlink>
      <w:r w:rsidRPr="001A6FC5">
        <w:rPr>
          <w:rFonts w:ascii="Times New Roman CYR" w:eastAsia="Times New Roman" w:hAnsi="Times New Roman CYR" w:cs="Times New Roman CYR"/>
          <w:sz w:val="24"/>
          <w:szCs w:val="24"/>
          <w:lang w:eastAsia="ru-RU"/>
        </w:rPr>
        <w:t>, от 25 июня 2012 г. N </w:t>
      </w:r>
      <w:hyperlink r:id="rId58" w:history="1">
        <w:r w:rsidRPr="001A6FC5">
          <w:rPr>
            <w:rFonts w:ascii="Times New Roman CYR" w:eastAsia="Times New Roman" w:hAnsi="Times New Roman CYR" w:cs="Times New Roman CYR"/>
            <w:sz w:val="24"/>
            <w:szCs w:val="24"/>
            <w:lang w:eastAsia="ru-RU"/>
          </w:rPr>
          <w:t>93-ФЗ</w:t>
        </w:r>
      </w:hyperlink>
      <w:r w:rsidRPr="001A6FC5">
        <w:rPr>
          <w:rFonts w:ascii="Times New Roman CYR" w:eastAsia="Times New Roman" w:hAnsi="Times New Roman CYR" w:cs="Times New Roman CYR"/>
          <w:sz w:val="24"/>
          <w:szCs w:val="24"/>
          <w:lang w:eastAsia="ru-RU"/>
        </w:rPr>
        <w:t>, от 2 июля 2013 г. N </w:t>
      </w:r>
      <w:hyperlink r:id="rId59" w:history="1">
        <w:r w:rsidRPr="001A6FC5">
          <w:rPr>
            <w:rFonts w:ascii="Times New Roman CYR" w:eastAsia="Times New Roman" w:hAnsi="Times New Roman CYR" w:cs="Times New Roman CYR"/>
            <w:sz w:val="24"/>
            <w:szCs w:val="24"/>
            <w:lang w:eastAsia="ru-RU"/>
          </w:rPr>
          <w:t>167-ФЗ</w:t>
        </w:r>
      </w:hyperlink>
      <w:r w:rsidRPr="001A6FC5">
        <w:rPr>
          <w:rFonts w:ascii="Times New Roman CYR" w:eastAsia="Times New Roman" w:hAnsi="Times New Roman CYR" w:cs="Times New Roman CYR"/>
          <w:sz w:val="24"/>
          <w:szCs w:val="24"/>
          <w:lang w:eastAsia="ru-RU"/>
        </w:rPr>
        <w:t>, от 2 июля 2013 г. N </w:t>
      </w:r>
      <w:hyperlink r:id="rId60" w:history="1">
        <w:r w:rsidRPr="001A6FC5">
          <w:rPr>
            <w:rFonts w:ascii="Times New Roman CYR" w:eastAsia="Times New Roman" w:hAnsi="Times New Roman CYR" w:cs="Times New Roman CYR"/>
            <w:sz w:val="24"/>
            <w:szCs w:val="24"/>
            <w:lang w:eastAsia="ru-RU"/>
          </w:rPr>
          <w:t>185-ФЗ</w:t>
        </w:r>
      </w:hyperlink>
      <w:r w:rsidRPr="001A6FC5">
        <w:rPr>
          <w:rFonts w:ascii="Times New Roman CYR" w:eastAsia="Times New Roman" w:hAnsi="Times New Roman CYR" w:cs="Times New Roman CYR"/>
          <w:sz w:val="24"/>
          <w:szCs w:val="24"/>
          <w:lang w:eastAsia="ru-RU"/>
        </w:rPr>
        <w:t>, от 23 июля 2013 г. N </w:t>
      </w:r>
      <w:hyperlink r:id="rId61" w:history="1">
        <w:r w:rsidRPr="001A6FC5">
          <w:rPr>
            <w:rFonts w:ascii="Times New Roman CYR" w:eastAsia="Times New Roman" w:hAnsi="Times New Roman CYR" w:cs="Times New Roman CYR"/>
            <w:sz w:val="24"/>
            <w:szCs w:val="24"/>
            <w:lang w:eastAsia="ru-RU"/>
          </w:rPr>
          <w:t>205-ФЗ</w:t>
        </w:r>
      </w:hyperlink>
      <w:r w:rsidRPr="001A6FC5">
        <w:rPr>
          <w:rFonts w:ascii="Times New Roman CYR" w:eastAsia="Times New Roman" w:hAnsi="Times New Roman CYR" w:cs="Times New Roman CYR"/>
          <w:sz w:val="24"/>
          <w:szCs w:val="24"/>
          <w:lang w:eastAsia="ru-RU"/>
        </w:rPr>
        <w:t>, от 27 сентября2013 г. N </w:t>
      </w:r>
      <w:hyperlink r:id="rId62" w:history="1">
        <w:r w:rsidRPr="001A6FC5">
          <w:rPr>
            <w:rFonts w:ascii="Times New Roman CYR" w:eastAsia="Times New Roman" w:hAnsi="Times New Roman CYR" w:cs="Times New Roman CYR"/>
            <w:sz w:val="24"/>
            <w:szCs w:val="24"/>
            <w:lang w:eastAsia="ru-RU"/>
          </w:rPr>
          <w:t>253-ФЗ</w:t>
        </w:r>
      </w:hyperlink>
      <w:r w:rsidRPr="001A6FC5">
        <w:rPr>
          <w:rFonts w:ascii="Times New Roman CYR" w:eastAsia="Times New Roman" w:hAnsi="Times New Roman CYR" w:cs="Times New Roman CYR"/>
          <w:sz w:val="24"/>
          <w:szCs w:val="24"/>
          <w:lang w:eastAsia="ru-RU"/>
        </w:rPr>
        <w:t>, от 25 ноября 2013 г. N </w:t>
      </w:r>
      <w:hyperlink r:id="rId63" w:history="1">
        <w:r w:rsidRPr="001A6FC5">
          <w:rPr>
            <w:rFonts w:ascii="Times New Roman CYR" w:eastAsia="Times New Roman" w:hAnsi="Times New Roman CYR" w:cs="Times New Roman CYR"/>
            <w:sz w:val="24"/>
            <w:szCs w:val="24"/>
            <w:lang w:eastAsia="ru-RU"/>
          </w:rPr>
          <w:t>317-ФЗ</w:t>
        </w:r>
      </w:hyperlink>
      <w:r w:rsidRPr="001A6FC5">
        <w:rPr>
          <w:rFonts w:ascii="Times New Roman CYR" w:eastAsia="Times New Roman" w:hAnsi="Times New Roman CYR" w:cs="Times New Roman CYR"/>
          <w:sz w:val="24"/>
          <w:szCs w:val="24"/>
          <w:lang w:eastAsia="ru-RU"/>
        </w:rPr>
        <w:t>, от 28 декабря 2013 г. N </w:t>
      </w:r>
      <w:hyperlink r:id="rId64" w:history="1">
        <w:r w:rsidRPr="001A6FC5">
          <w:rPr>
            <w:rFonts w:ascii="Times New Roman CYR" w:eastAsia="Times New Roman" w:hAnsi="Times New Roman CYR" w:cs="Times New Roman CYR"/>
            <w:sz w:val="24"/>
            <w:szCs w:val="24"/>
            <w:lang w:eastAsia="ru-RU"/>
          </w:rPr>
          <w:t>386-ФЗ</w:t>
        </w:r>
      </w:hyperlink>
      <w:r w:rsidRPr="001A6FC5">
        <w:rPr>
          <w:rFonts w:ascii="Times New Roman CYR" w:eastAsia="Times New Roman" w:hAnsi="Times New Roman CYR" w:cs="Times New Roman CYR"/>
          <w:sz w:val="24"/>
          <w:szCs w:val="24"/>
          <w:lang w:eastAsia="ru-RU"/>
        </w:rPr>
        <w:t>, от 21 июля 2014 г. N </w:t>
      </w:r>
      <w:hyperlink r:id="rId65" w:history="1">
        <w:r w:rsidRPr="001A6FC5">
          <w:rPr>
            <w:rFonts w:ascii="Times New Roman CYR" w:eastAsia="Times New Roman" w:hAnsi="Times New Roman CYR" w:cs="Times New Roman CYR"/>
            <w:sz w:val="24"/>
            <w:szCs w:val="24"/>
            <w:lang w:eastAsia="ru-RU"/>
          </w:rPr>
          <w:t>243-ФЗ</w:t>
        </w:r>
      </w:hyperlink>
      <w:r w:rsidRPr="001A6FC5">
        <w:rPr>
          <w:rFonts w:ascii="Times New Roman CYR" w:eastAsia="Times New Roman" w:hAnsi="Times New Roman CYR" w:cs="Times New Roman CYR"/>
          <w:sz w:val="24"/>
          <w:szCs w:val="24"/>
          <w:lang w:eastAsia="ru-RU"/>
        </w:rPr>
        <w:t>, от 21 июля 2014 г. N </w:t>
      </w:r>
      <w:hyperlink r:id="rId66" w:history="1">
        <w:r w:rsidRPr="001A6FC5">
          <w:rPr>
            <w:rFonts w:ascii="Times New Roman CYR" w:eastAsia="Times New Roman" w:hAnsi="Times New Roman CYR" w:cs="Times New Roman CYR"/>
            <w:sz w:val="24"/>
            <w:szCs w:val="24"/>
            <w:lang w:eastAsia="ru-RU"/>
          </w:rPr>
          <w:t>246-ФЗ</w:t>
        </w:r>
      </w:hyperlink>
      <w:r w:rsidRPr="001A6FC5">
        <w:rPr>
          <w:rFonts w:ascii="Times New Roman CYR" w:eastAsia="Times New Roman" w:hAnsi="Times New Roman CYR" w:cs="Times New Roman CYR"/>
          <w:sz w:val="24"/>
          <w:szCs w:val="24"/>
          <w:lang w:eastAsia="ru-RU"/>
        </w:rPr>
        <w:t>, от 21 июля 2014 г. N </w:t>
      </w:r>
      <w:hyperlink r:id="rId67" w:history="1">
        <w:r w:rsidRPr="001A6FC5">
          <w:rPr>
            <w:rFonts w:ascii="Times New Roman CYR" w:eastAsia="Times New Roman" w:hAnsi="Times New Roman CYR" w:cs="Times New Roman CYR"/>
            <w:sz w:val="24"/>
            <w:szCs w:val="24"/>
            <w:lang w:eastAsia="ru-RU"/>
          </w:rPr>
          <w:t>256-ФЗ</w:t>
        </w:r>
      </w:hyperlink>
      <w:r w:rsidRPr="001A6FC5">
        <w:rPr>
          <w:rFonts w:ascii="Times New Roman CYR" w:eastAsia="Times New Roman" w:hAnsi="Times New Roman CYR" w:cs="Times New Roman CYR"/>
          <w:sz w:val="24"/>
          <w:szCs w:val="24"/>
          <w:lang w:eastAsia="ru-RU"/>
        </w:rPr>
        <w:t>, 22 октября 2014 г. N </w:t>
      </w:r>
      <w:hyperlink r:id="rId68" w:history="1">
        <w:r w:rsidRPr="001A6FC5">
          <w:rPr>
            <w:rFonts w:ascii="Times New Roman CYR" w:eastAsia="Times New Roman" w:hAnsi="Times New Roman CYR" w:cs="Times New Roman CYR"/>
            <w:sz w:val="24"/>
            <w:szCs w:val="24"/>
            <w:lang w:eastAsia="ru-RU"/>
          </w:rPr>
          <w:t>314-ФЗ</w:t>
        </w:r>
      </w:hyperlink>
      <w:r w:rsidRPr="001A6FC5">
        <w:rPr>
          <w:rFonts w:ascii="Times New Roman CYR" w:eastAsia="Times New Roman" w:hAnsi="Times New Roman CYR" w:cs="Times New Roman CYR"/>
          <w:sz w:val="24"/>
          <w:szCs w:val="24"/>
          <w:lang w:eastAsia="ru-RU"/>
        </w:rPr>
        <w:t>, от 1 декабря 2014 г. N </w:t>
      </w:r>
      <w:hyperlink r:id="rId69" w:history="1">
        <w:r w:rsidRPr="001A6FC5">
          <w:rPr>
            <w:rFonts w:ascii="Times New Roman CYR" w:eastAsia="Times New Roman" w:hAnsi="Times New Roman CYR" w:cs="Times New Roman CYR"/>
            <w:sz w:val="24"/>
            <w:szCs w:val="24"/>
            <w:lang w:eastAsia="ru-RU"/>
          </w:rPr>
          <w:t>418-ФЗ</w:t>
        </w:r>
      </w:hyperlink>
      <w:r w:rsidRPr="001A6FC5">
        <w:rPr>
          <w:rFonts w:ascii="Times New Roman CYR" w:eastAsia="Times New Roman" w:hAnsi="Times New Roman CYR" w:cs="Times New Roman CYR"/>
          <w:sz w:val="24"/>
          <w:szCs w:val="24"/>
          <w:lang w:eastAsia="ru-RU"/>
        </w:rPr>
        <w:t>, от 1 декабря 2014 г. N </w:t>
      </w:r>
      <w:hyperlink r:id="rId70" w:history="1">
        <w:r w:rsidRPr="001A6FC5">
          <w:rPr>
            <w:rFonts w:ascii="Times New Roman CYR" w:eastAsia="Times New Roman" w:hAnsi="Times New Roman CYR" w:cs="Times New Roman CYR"/>
            <w:sz w:val="24"/>
            <w:szCs w:val="24"/>
            <w:lang w:eastAsia="ru-RU"/>
          </w:rPr>
          <w:t>419-ФЗ</w:t>
        </w:r>
      </w:hyperlink>
      <w:r w:rsidRPr="001A6FC5">
        <w:rPr>
          <w:rFonts w:ascii="Times New Roman CYR" w:eastAsia="Times New Roman" w:hAnsi="Times New Roman CYR" w:cs="Times New Roman CYR"/>
          <w:sz w:val="24"/>
          <w:szCs w:val="24"/>
          <w:lang w:eastAsia="ru-RU"/>
        </w:rPr>
        <w:t>, от31 декабря 2014 г. N </w:t>
      </w:r>
      <w:hyperlink r:id="rId71" w:history="1">
        <w:r w:rsidRPr="001A6FC5">
          <w:rPr>
            <w:rFonts w:ascii="Times New Roman CYR" w:eastAsia="Times New Roman" w:hAnsi="Times New Roman CYR" w:cs="Times New Roman CYR"/>
            <w:sz w:val="24"/>
            <w:szCs w:val="24"/>
            <w:lang w:eastAsia="ru-RU"/>
          </w:rPr>
          <w:t>519-ФЗ</w:t>
        </w:r>
      </w:hyperlink>
      <w:r w:rsidRPr="001A6FC5">
        <w:rPr>
          <w:rFonts w:ascii="Times New Roman CYR" w:eastAsia="Times New Roman" w:hAnsi="Times New Roman CYR" w:cs="Times New Roman CYR"/>
          <w:sz w:val="24"/>
          <w:szCs w:val="24"/>
          <w:lang w:eastAsia="ru-RU"/>
        </w:rPr>
        <w:t>, от 31 декабря 2014 г. N </w:t>
      </w:r>
      <w:hyperlink r:id="rId72" w:history="1">
        <w:r w:rsidRPr="001A6FC5">
          <w:rPr>
            <w:rFonts w:ascii="Times New Roman CYR" w:eastAsia="Times New Roman" w:hAnsi="Times New Roman CYR" w:cs="Times New Roman CYR"/>
            <w:sz w:val="24"/>
            <w:szCs w:val="24"/>
            <w:lang w:eastAsia="ru-RU"/>
          </w:rPr>
          <w:t>532-ФЗ</w:t>
        </w:r>
      </w:hyperlink>
      <w:r w:rsidRPr="001A6FC5">
        <w:rPr>
          <w:rFonts w:ascii="Times New Roman CYR" w:eastAsia="Times New Roman" w:hAnsi="Times New Roman CYR" w:cs="Times New Roman CYR"/>
          <w:sz w:val="24"/>
          <w:szCs w:val="24"/>
          <w:lang w:eastAsia="ru-RU"/>
        </w:rPr>
        <w:t>, от 8 марта 2015 г. N </w:t>
      </w:r>
      <w:hyperlink r:id="rId73" w:history="1">
        <w:r w:rsidRPr="001A6FC5">
          <w:rPr>
            <w:rFonts w:ascii="Times New Roman CYR" w:eastAsia="Times New Roman" w:hAnsi="Times New Roman CYR" w:cs="Times New Roman CYR"/>
            <w:sz w:val="24"/>
            <w:szCs w:val="24"/>
            <w:lang w:eastAsia="ru-RU"/>
          </w:rPr>
          <w:t>33-ФЗ</w:t>
        </w:r>
      </w:hyperlink>
      <w:r w:rsidRPr="001A6FC5">
        <w:rPr>
          <w:rFonts w:ascii="Times New Roman CYR" w:eastAsia="Times New Roman" w:hAnsi="Times New Roman CYR" w:cs="Times New Roman CYR"/>
          <w:sz w:val="24"/>
          <w:szCs w:val="24"/>
          <w:lang w:eastAsia="ru-RU"/>
        </w:rPr>
        <w:t>, от 8 марта 2015 г. N </w:t>
      </w:r>
      <w:hyperlink r:id="rId74" w:history="1">
        <w:r w:rsidRPr="001A6FC5">
          <w:rPr>
            <w:rFonts w:ascii="Times New Roman CYR" w:eastAsia="Times New Roman" w:hAnsi="Times New Roman CYR" w:cs="Times New Roman CYR"/>
            <w:sz w:val="24"/>
            <w:szCs w:val="24"/>
            <w:lang w:eastAsia="ru-RU"/>
          </w:rPr>
          <w:t>55-ФЗ</w:t>
        </w:r>
      </w:hyperlink>
      <w:r w:rsidRPr="001A6FC5">
        <w:rPr>
          <w:rFonts w:ascii="Times New Roman CYR" w:eastAsia="Times New Roman" w:hAnsi="Times New Roman CYR" w:cs="Times New Roman CYR"/>
          <w:sz w:val="24"/>
          <w:szCs w:val="24"/>
          <w:lang w:eastAsia="ru-RU"/>
        </w:rPr>
        <w:t>, от 6 апреля 2015 г. N </w:t>
      </w:r>
      <w:hyperlink r:id="rId75" w:history="1">
        <w:r w:rsidRPr="001A6FC5">
          <w:rPr>
            <w:rFonts w:ascii="Times New Roman CYR" w:eastAsia="Times New Roman" w:hAnsi="Times New Roman CYR" w:cs="Times New Roman CYR"/>
            <w:sz w:val="24"/>
            <w:szCs w:val="24"/>
            <w:lang w:eastAsia="ru-RU"/>
          </w:rPr>
          <w:t>78-ФЗ</w:t>
        </w:r>
      </w:hyperlink>
      <w:r w:rsidRPr="001A6FC5">
        <w:rPr>
          <w:rFonts w:ascii="Times New Roman CYR" w:eastAsia="Times New Roman" w:hAnsi="Times New Roman CYR" w:cs="Times New Roman CYR"/>
          <w:sz w:val="24"/>
          <w:szCs w:val="24"/>
          <w:lang w:eastAsia="ru-RU"/>
        </w:rPr>
        <w:t>, от 29 июня 2015 г. N </w:t>
      </w:r>
      <w:hyperlink r:id="rId76" w:history="1">
        <w:r w:rsidRPr="001A6FC5">
          <w:rPr>
            <w:rFonts w:ascii="Times New Roman CYR" w:eastAsia="Times New Roman" w:hAnsi="Times New Roman CYR" w:cs="Times New Roman CYR"/>
            <w:sz w:val="24"/>
            <w:szCs w:val="24"/>
            <w:lang w:eastAsia="ru-RU"/>
          </w:rPr>
          <w:t>160-ФЗ</w:t>
        </w:r>
      </w:hyperlink>
      <w:r w:rsidRPr="001A6FC5">
        <w:rPr>
          <w:rFonts w:ascii="Times New Roman CYR" w:eastAsia="Times New Roman" w:hAnsi="Times New Roman CYR" w:cs="Times New Roman CYR"/>
          <w:sz w:val="24"/>
          <w:szCs w:val="24"/>
          <w:lang w:eastAsia="ru-RU"/>
        </w:rPr>
        <w:t>, от 13 июля 2015 г. N </w:t>
      </w:r>
      <w:hyperlink r:id="rId77" w:history="1">
        <w:r w:rsidRPr="001A6FC5">
          <w:rPr>
            <w:rFonts w:ascii="Times New Roman CYR" w:eastAsia="Times New Roman" w:hAnsi="Times New Roman CYR" w:cs="Times New Roman CYR"/>
            <w:sz w:val="24"/>
            <w:szCs w:val="24"/>
            <w:lang w:eastAsia="ru-RU"/>
          </w:rPr>
          <w:t>213-ФЗ</w:t>
        </w:r>
      </w:hyperlink>
      <w:r w:rsidRPr="001A6FC5">
        <w:rPr>
          <w:rFonts w:ascii="Times New Roman CYR" w:eastAsia="Times New Roman" w:hAnsi="Times New Roman CYR" w:cs="Times New Roman CYR"/>
          <w:sz w:val="24"/>
          <w:szCs w:val="24"/>
          <w:lang w:eastAsia="ru-RU"/>
        </w:rPr>
        <w:t>, от 13 июля 2015 г. N </w:t>
      </w:r>
      <w:hyperlink r:id="rId78" w:history="1">
        <w:r w:rsidRPr="001A6FC5">
          <w:rPr>
            <w:rFonts w:ascii="Times New Roman CYR" w:eastAsia="Times New Roman" w:hAnsi="Times New Roman CYR" w:cs="Times New Roman CYR"/>
            <w:sz w:val="24"/>
            <w:szCs w:val="24"/>
            <w:lang w:eastAsia="ru-RU"/>
          </w:rPr>
          <w:t>230-ФЗ</w:t>
        </w:r>
      </w:hyperlink>
      <w:r w:rsidRPr="001A6FC5">
        <w:rPr>
          <w:rFonts w:ascii="Times New Roman CYR" w:eastAsia="Times New Roman" w:hAnsi="Times New Roman CYR" w:cs="Times New Roman CYR"/>
          <w:sz w:val="24"/>
          <w:szCs w:val="24"/>
          <w:lang w:eastAsia="ru-RU"/>
        </w:rPr>
        <w:t>, от 13 июля 2015 г. N </w:t>
      </w:r>
      <w:hyperlink r:id="rId79" w:history="1">
        <w:r w:rsidRPr="001A6FC5">
          <w:rPr>
            <w:rFonts w:ascii="Times New Roman CYR" w:eastAsia="Times New Roman" w:hAnsi="Times New Roman CYR" w:cs="Times New Roman CYR"/>
            <w:sz w:val="24"/>
            <w:szCs w:val="24"/>
            <w:lang w:eastAsia="ru-RU"/>
          </w:rPr>
          <w:t>233-ФЗ</w:t>
        </w:r>
      </w:hyperlink>
      <w:r w:rsidRPr="001A6FC5">
        <w:rPr>
          <w:rFonts w:ascii="Times New Roman CYR" w:eastAsia="Times New Roman" w:hAnsi="Times New Roman CYR" w:cs="Times New Roman CYR"/>
          <w:sz w:val="24"/>
          <w:szCs w:val="24"/>
          <w:lang w:eastAsia="ru-RU"/>
        </w:rPr>
        <w:t>, от 13 июля 2015 г. N </w:t>
      </w:r>
      <w:hyperlink r:id="rId80" w:history="1">
        <w:r w:rsidRPr="001A6FC5">
          <w:rPr>
            <w:rFonts w:ascii="Times New Roman CYR" w:eastAsia="Times New Roman" w:hAnsi="Times New Roman CYR" w:cs="Times New Roman CYR"/>
            <w:sz w:val="24"/>
            <w:szCs w:val="24"/>
            <w:lang w:eastAsia="ru-RU"/>
          </w:rPr>
          <w:t>271-ФЗ</w:t>
        </w:r>
      </w:hyperlink>
      <w:r w:rsidRPr="001A6FC5">
        <w:rPr>
          <w:rFonts w:ascii="Times New Roman CYR" w:eastAsia="Times New Roman" w:hAnsi="Times New Roman CYR" w:cs="Times New Roman CYR"/>
          <w:sz w:val="24"/>
          <w:szCs w:val="24"/>
          <w:lang w:eastAsia="ru-RU"/>
        </w:rPr>
        <w:t>, от 14 декабря 2015 г. N </w:t>
      </w:r>
      <w:hyperlink r:id="rId81" w:history="1">
        <w:r w:rsidRPr="001A6FC5">
          <w:rPr>
            <w:rFonts w:ascii="Times New Roman CYR" w:eastAsia="Times New Roman" w:hAnsi="Times New Roman CYR" w:cs="Times New Roman CYR"/>
            <w:sz w:val="24"/>
            <w:szCs w:val="24"/>
            <w:lang w:eastAsia="ru-RU"/>
          </w:rPr>
          <w:t>374-ФЗ</w:t>
        </w:r>
      </w:hyperlink>
      <w:r w:rsidRPr="001A6FC5">
        <w:rPr>
          <w:rFonts w:ascii="Times New Roman CYR" w:eastAsia="Times New Roman" w:hAnsi="Times New Roman CYR" w:cs="Times New Roman CYR"/>
          <w:sz w:val="24"/>
          <w:szCs w:val="24"/>
          <w:lang w:eastAsia="ru-RU"/>
        </w:rPr>
        <w:t>, от 29 декабря 2015 г. N </w:t>
      </w:r>
      <w:hyperlink r:id="rId82" w:history="1">
        <w:r w:rsidRPr="001A6FC5">
          <w:rPr>
            <w:rFonts w:ascii="Times New Roman CYR" w:eastAsia="Times New Roman" w:hAnsi="Times New Roman CYR" w:cs="Times New Roman CYR"/>
            <w:sz w:val="24"/>
            <w:szCs w:val="24"/>
            <w:lang w:eastAsia="ru-RU"/>
          </w:rPr>
          <w:t>389-ФЗ</w:t>
        </w:r>
      </w:hyperlink>
      <w:r w:rsidRPr="001A6FC5">
        <w:rPr>
          <w:rFonts w:ascii="Times New Roman CYR" w:eastAsia="Times New Roman" w:hAnsi="Times New Roman CYR" w:cs="Times New Roman CYR"/>
          <w:sz w:val="24"/>
          <w:szCs w:val="24"/>
          <w:lang w:eastAsia="ru-RU"/>
        </w:rPr>
        <w:t>, от 29 декабря 2015 г. N </w:t>
      </w:r>
      <w:hyperlink r:id="rId83" w:history="1">
        <w:r w:rsidRPr="001A6FC5">
          <w:rPr>
            <w:rFonts w:ascii="Times New Roman CYR" w:eastAsia="Times New Roman" w:hAnsi="Times New Roman CYR" w:cs="Times New Roman CYR"/>
            <w:sz w:val="24"/>
            <w:szCs w:val="24"/>
            <w:lang w:eastAsia="ru-RU"/>
          </w:rPr>
          <w:t>408-ФЗ</w:t>
        </w:r>
      </w:hyperlink>
      <w:r w:rsidRPr="001A6FC5">
        <w:rPr>
          <w:rFonts w:ascii="Times New Roman CYR" w:eastAsia="Times New Roman" w:hAnsi="Times New Roman CYR" w:cs="Times New Roman CYR"/>
          <w:sz w:val="24"/>
          <w:szCs w:val="24"/>
          <w:lang w:eastAsia="ru-RU"/>
        </w:rPr>
        <w:t>, от 26 апреля 2016 г. N </w:t>
      </w:r>
      <w:hyperlink r:id="rId84" w:history="1">
        <w:r w:rsidRPr="001A6FC5">
          <w:rPr>
            <w:rFonts w:ascii="Times New Roman CYR" w:eastAsia="Times New Roman" w:hAnsi="Times New Roman CYR" w:cs="Times New Roman CYR"/>
            <w:sz w:val="24"/>
            <w:szCs w:val="24"/>
            <w:lang w:eastAsia="ru-RU"/>
          </w:rPr>
          <w:t>112-ФЗ</w:t>
        </w:r>
      </w:hyperlink>
      <w:r w:rsidRPr="001A6FC5">
        <w:rPr>
          <w:rFonts w:ascii="Times New Roman CYR" w:eastAsia="Times New Roman" w:hAnsi="Times New Roman CYR" w:cs="Times New Roman CYR"/>
          <w:sz w:val="24"/>
          <w:szCs w:val="24"/>
          <w:lang w:eastAsia="ru-RU"/>
        </w:rPr>
        <w:t>, 3 июля 2016 г. N </w:t>
      </w:r>
      <w:hyperlink r:id="rId85" w:history="1">
        <w:r w:rsidRPr="001A6FC5">
          <w:rPr>
            <w:rFonts w:ascii="Times New Roman CYR" w:eastAsia="Times New Roman" w:hAnsi="Times New Roman CYR" w:cs="Times New Roman CYR"/>
            <w:sz w:val="24"/>
            <w:szCs w:val="24"/>
            <w:lang w:eastAsia="ru-RU"/>
          </w:rPr>
          <w:t>286-ФЗ</w:t>
        </w:r>
      </w:hyperlink>
      <w:r w:rsidRPr="001A6FC5">
        <w:rPr>
          <w:rFonts w:ascii="Times New Roman CYR" w:eastAsia="Times New Roman" w:hAnsi="Times New Roman CYR" w:cs="Times New Roman CYR"/>
          <w:sz w:val="24"/>
          <w:szCs w:val="24"/>
          <w:lang w:eastAsia="ru-RU"/>
        </w:rPr>
        <w:t>).</w:t>
      </w:r>
    </w:p>
    <w:p w:rsidR="0033394D" w:rsidRPr="001A6FC5"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4"/>
          <w:szCs w:val="24"/>
          <w:lang w:eastAsia="ru-RU"/>
        </w:rPr>
      </w:pPr>
      <w:bookmarkStart w:id="12" w:name="sub_114"/>
      <w:r w:rsidRPr="001A6FC5">
        <w:rPr>
          <w:rFonts w:ascii="Times New Roman CYR" w:eastAsia="Times New Roman" w:hAnsi="Times New Roman CYR" w:cs="Times New Roman CYR"/>
          <w:b/>
          <w:bCs/>
          <w:sz w:val="24"/>
          <w:szCs w:val="24"/>
          <w:lang w:eastAsia="ru-RU"/>
        </w:rPr>
        <w:t>1.1.4. Расчетные показатели в области физической культуры и спорта</w:t>
      </w:r>
    </w:p>
    <w:bookmarkEnd w:id="1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 (а)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1.1.4 (а) Расчетные показатели объектов, относящихся к области физической культуры и спорта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551"/>
        <w:gridCol w:w="1701"/>
        <w:gridCol w:w="851"/>
        <w:gridCol w:w="2976"/>
        <w:gridCol w:w="1543"/>
      </w:tblGrid>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 пп</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55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51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допустимого уровня территориальной доступности</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8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6C9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Открытые плоскостные спортивные сооружения регионального типа, в т. ч. стадион, спортивная арена</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единовременная пропускная способность,</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человек на 1000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Плавательные бассейны</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зеркала воды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75</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Центры спортивной подготовки, в т. ч. легкоатлетической, по гандболу, футболу, </w:t>
            </w:r>
            <w:r w:rsidRPr="0033394D">
              <w:rPr>
                <w:rFonts w:ascii="Times New Roman CYR" w:eastAsia="Times New Roman" w:hAnsi="Times New Roman CYR" w:cs="Times New Roman CYR"/>
                <w:sz w:val="24"/>
                <w:szCs w:val="24"/>
                <w:lang w:eastAsia="ru-RU"/>
              </w:rPr>
              <w:lastRenderedPageBreak/>
              <w:t>адаптивным видам спорта, плаванию, и зимним видам спорта, велотреки.</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единовременная пропускная способность тренировочно</w:t>
            </w:r>
            <w:r w:rsidRPr="0033394D">
              <w:rPr>
                <w:rFonts w:ascii="Times New Roman CYR" w:eastAsia="Times New Roman" w:hAnsi="Times New Roman CYR" w:cs="Times New Roman CYR"/>
                <w:sz w:val="24"/>
                <w:szCs w:val="24"/>
                <w:lang w:eastAsia="ru-RU"/>
              </w:rPr>
              <w:lastRenderedPageBreak/>
              <w:t>й базы,</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человек на 1000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120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r w:rsidRPr="0033394D">
              <w:rPr>
                <w:rFonts w:ascii="Times New Roman CYR" w:eastAsia="Times New Roman" w:hAnsi="Times New Roman CYR" w:cs="Times New Roman CYR"/>
                <w:sz w:val="24"/>
                <w:szCs w:val="24"/>
                <w:lang w:eastAsia="ru-RU"/>
              </w:rPr>
              <w:lastRenderedPageBreak/>
              <w:t>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6</w:t>
            </w:r>
          </w:p>
        </w:tc>
      </w:tr>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м2 /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3" w:name="sub_115"/>
      <w:r w:rsidRPr="0033394D">
        <w:rPr>
          <w:rFonts w:ascii="Times New Roman CYR" w:eastAsia="Times New Roman" w:hAnsi="Times New Roman CYR" w:cs="Times New Roman CYR"/>
          <w:b/>
          <w:bCs/>
          <w:color w:val="26282F"/>
          <w:sz w:val="24"/>
          <w:szCs w:val="24"/>
          <w:lang w:eastAsia="ru-RU"/>
        </w:rPr>
        <w:t>1.1.5. Расчетные показатели в области культуры и искусства</w:t>
      </w:r>
    </w:p>
    <w:bookmarkEnd w:id="1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86" w:history="1">
        <w:r w:rsidRPr="001A6FC5">
          <w:rPr>
            <w:rFonts w:ascii="Times New Roman CYR" w:eastAsia="Times New Roman" w:hAnsi="Times New Roman CYR" w:cs="Times New Roman CYR"/>
            <w:sz w:val="24"/>
            <w:szCs w:val="24"/>
            <w:lang w:eastAsia="ru-RU"/>
          </w:rPr>
          <w:t>постановлением</w:t>
        </w:r>
      </w:hyperlink>
      <w:r w:rsidRPr="001A6FC5">
        <w:rPr>
          <w:rFonts w:ascii="Times New Roman CYR" w:eastAsia="Times New Roman" w:hAnsi="Times New Roman CYR" w:cs="Times New Roman CYR"/>
          <w:sz w:val="24"/>
          <w:szCs w:val="24"/>
          <w:lang w:eastAsia="ru-RU"/>
        </w:rPr>
        <w:t xml:space="preserve"> Правительства Республики Мордовия от 22 октября 2012 г. N 379 "Об утверждении положения о Министерстве культуры и туризма Республики Мордовия". Расчетные показатели минимально допустимого уровня обеспеченности объектами реги</w:t>
      </w:r>
      <w:r w:rsidRPr="0033394D">
        <w:rPr>
          <w:rFonts w:ascii="Times New Roman CYR" w:eastAsia="Times New Roman" w:hAnsi="Times New Roman CYR" w:cs="Times New Roman CYR"/>
          <w:sz w:val="24"/>
          <w:szCs w:val="24"/>
          <w:lang w:eastAsia="ru-RU"/>
        </w:rPr>
        <w:t>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 (а).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1.1.5 (а). Расчетные показатели объектов, относящихся к области культуры и искусства</w:t>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134"/>
        <w:gridCol w:w="2410"/>
        <w:gridCol w:w="1684"/>
      </w:tblGrid>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86"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094"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6C9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Культурно-досуговые учреждения (в т. ч. музеи, дома культуры)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41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w:t>
            </w:r>
          </w:p>
        </w:tc>
        <w:tc>
          <w:tcPr>
            <w:tcW w:w="241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библиотеки</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кол-во </w:t>
            </w:r>
            <w:r w:rsidRPr="0033394D">
              <w:rPr>
                <w:rFonts w:ascii="Times New Roman CYR" w:eastAsia="Times New Roman" w:hAnsi="Times New Roman CYR" w:cs="Times New Roman CYR"/>
                <w:sz w:val="24"/>
                <w:szCs w:val="24"/>
                <w:lang w:eastAsia="ru-RU"/>
              </w:rPr>
              <w:lastRenderedPageBreak/>
              <w:t>(объект) на 10 000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w:t>
            </w:r>
            <w:r w:rsidRPr="0033394D">
              <w:rPr>
                <w:rFonts w:ascii="Times New Roman CYR" w:eastAsia="Times New Roman" w:hAnsi="Times New Roman CYR" w:cs="Times New Roman CYR"/>
                <w:sz w:val="24"/>
                <w:szCs w:val="24"/>
                <w:lang w:eastAsia="ru-RU"/>
              </w:rPr>
              <w:lastRenderedPageBreak/>
              <w:t>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228</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4 000 - 4 500</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bl>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4" w:name="sub_116"/>
      <w:r w:rsidRPr="0033394D">
        <w:rPr>
          <w:rFonts w:ascii="Times New Roman CYR" w:eastAsia="Times New Roman" w:hAnsi="Times New Roman CYR" w:cs="Times New Roman CYR"/>
          <w:b/>
          <w:bCs/>
          <w:color w:val="26282F"/>
          <w:sz w:val="24"/>
          <w:szCs w:val="24"/>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p>
    <w:bookmarkEnd w:id="1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муниципального характера, стихийных бедствий, эпидемий и ликвидации их последствий установлены в соответствии с полномочиями Республики Мордовия (в т. 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 (а).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1.1.6 (а).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pPr w:leftFromText="180" w:rightFromText="180" w:vertAnchor="text" w:horzAnchor="margin" w:tblpXSpec="center" w:tblpY="147"/>
        <w:tblW w:w="988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286"/>
        <w:gridCol w:w="1399"/>
        <w:gridCol w:w="1418"/>
        <w:gridCol w:w="2551"/>
        <w:gridCol w:w="1701"/>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 пп</w:t>
            </w:r>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17"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252"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701"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Пожарные депо, посты пожарной охраны</w:t>
            </w:r>
          </w:p>
        </w:tc>
        <w:tc>
          <w:tcPr>
            <w:tcW w:w="2817"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 при численности жителей*:</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время прибытия первого подразделения пожарной охраны,</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мин.</w:t>
            </w:r>
          </w:p>
        </w:tc>
        <w:tc>
          <w:tcPr>
            <w:tcW w:w="1701"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10 - для городских округов и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20 - для сельских поселений</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5 000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20 000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объект на 6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20 000 до 50 000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объекта на 6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50 000 до 100 000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объекта на 6-8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300 000 и более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4 - 7 объектов на 6 - 8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Защитные сооружения гражданской обороны (убежища, противорадиационные укрытия) **</w:t>
            </w: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1000 укрываемых</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(радиус сбора укрываемых), км</w:t>
            </w:r>
          </w:p>
        </w:tc>
        <w:tc>
          <w:tcPr>
            <w:tcW w:w="1701"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(3 - для противорадиационных укрытий)</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w:t>
            </w:r>
            <w:r w:rsidRPr="0033394D">
              <w:rPr>
                <w:rFonts w:ascii="Times New Roman CYR" w:eastAsia="Times New Roman" w:hAnsi="Times New Roman CYR" w:cs="Times New Roman CYR"/>
                <w:sz w:val="24"/>
                <w:szCs w:val="24"/>
                <w:lang w:eastAsia="ru-RU"/>
              </w:rPr>
              <w:lastRenderedPageBreak/>
              <w:t>ть, укрываемых</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249</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 Показатель определяется для каждого населенного пункта с учетом площади населенного пункта.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 ** Расчетные показатели обеспеченности защитными сооружениями гражданской обороны приняты для зон с различной плотностью расселения на территории </w:t>
      </w:r>
      <w:r w:rsidR="001A6FC5">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Зонирование области по плотности ра</w:t>
      </w:r>
      <w:r w:rsidR="001A6FC5">
        <w:rPr>
          <w:rFonts w:ascii="Times New Roman CYR" w:eastAsia="Times New Roman" w:hAnsi="Times New Roman CYR" w:cs="Times New Roman CYR"/>
          <w:sz w:val="24"/>
          <w:szCs w:val="24"/>
          <w:lang w:eastAsia="ru-RU"/>
        </w:rPr>
        <w:t>сселения установлено по границе Чамзинского</w:t>
      </w:r>
      <w:r w:rsidRPr="0033394D">
        <w:rPr>
          <w:rFonts w:ascii="Times New Roman CYR" w:eastAsia="Times New Roman" w:hAnsi="Times New Roman CYR" w:cs="Times New Roman CYR"/>
          <w:sz w:val="24"/>
          <w:szCs w:val="24"/>
          <w:lang w:eastAsia="ru-RU"/>
        </w:rPr>
        <w:t xml:space="preserve"> муниципальн</w:t>
      </w:r>
      <w:r w:rsidR="001A6FC5">
        <w:rPr>
          <w:rFonts w:ascii="Times New Roman CYR" w:eastAsia="Times New Roman" w:hAnsi="Times New Roman CYR" w:cs="Times New Roman CYR"/>
          <w:sz w:val="24"/>
          <w:szCs w:val="24"/>
          <w:lang w:eastAsia="ru-RU"/>
        </w:rPr>
        <w:t>ого</w:t>
      </w:r>
      <w:r w:rsidRPr="0033394D">
        <w:rPr>
          <w:rFonts w:ascii="Times New Roman CYR" w:eastAsia="Times New Roman" w:hAnsi="Times New Roman CYR" w:cs="Times New Roman CYR"/>
          <w:sz w:val="24"/>
          <w:szCs w:val="24"/>
          <w:lang w:eastAsia="ru-RU"/>
        </w:rPr>
        <w:t xml:space="preserve"> район</w:t>
      </w:r>
      <w:r w:rsidR="001A6FC5">
        <w:rPr>
          <w:rFonts w:ascii="Times New Roman CYR" w:eastAsia="Times New Roman" w:hAnsi="Times New Roman CYR" w:cs="Times New Roman CYR"/>
          <w:sz w:val="24"/>
          <w:szCs w:val="24"/>
          <w:lang w:eastAsia="ru-RU"/>
        </w:rPr>
        <w:t>а</w:t>
      </w:r>
      <w:r w:rsidRPr="0033394D">
        <w:rPr>
          <w:rFonts w:ascii="Times New Roman CYR" w:eastAsia="Times New Roman" w:hAnsi="Times New Roman CYR" w:cs="Times New Roman CYR"/>
          <w:sz w:val="24"/>
          <w:szCs w:val="24"/>
          <w:lang w:eastAsia="ru-RU"/>
        </w:rPr>
        <w:t>,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5" w:name="sub_117"/>
      <w:r w:rsidRPr="0033394D">
        <w:rPr>
          <w:rFonts w:ascii="Times New Roman CYR" w:eastAsia="Times New Roman" w:hAnsi="Times New Roman CYR" w:cs="Times New Roman CYR"/>
          <w:b/>
          <w:bCs/>
          <w:color w:val="26282F"/>
          <w:sz w:val="24"/>
          <w:szCs w:val="24"/>
          <w:lang w:eastAsia="ru-RU"/>
        </w:rPr>
        <w:t xml:space="preserve">1.1.7. 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p>
    <w:bookmarkEnd w:id="1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иных областях и показатели максимально допустимого уровня территориальной доступности таких объектов представлены в </w:t>
      </w:r>
      <w:hyperlink w:anchor="sub_1171" w:history="1">
        <w:r w:rsidRPr="0033394D">
          <w:rPr>
            <w:rFonts w:ascii="Times New Roman CYR" w:eastAsia="Times New Roman" w:hAnsi="Times New Roman CYR" w:cs="Times New Roman CYR"/>
            <w:color w:val="106BBE"/>
            <w:sz w:val="24"/>
            <w:szCs w:val="24"/>
            <w:lang w:eastAsia="ru-RU"/>
          </w:rPr>
          <w:t>пунктах 1.1.7.1 - 1.1.7.3</w:t>
        </w:r>
      </w:hyperlink>
      <w:r w:rsidR="0089052D">
        <w:rPr>
          <w:rFonts w:ascii="Times New Roman CYR" w:eastAsia="Times New Roman" w:hAnsi="Times New Roman CYR" w:cs="Times New Roman CYR"/>
          <w:sz w:val="24"/>
          <w:szCs w:val="24"/>
          <w:lang w:eastAsia="ru-RU"/>
        </w:rPr>
        <w:t>местных</w:t>
      </w:r>
      <w:r w:rsidRPr="0033394D">
        <w:rPr>
          <w:rFonts w:ascii="Times New Roman CYR" w:eastAsia="Times New Roman" w:hAnsi="Times New Roman CYR" w:cs="Times New Roman CYR"/>
          <w:sz w:val="24"/>
          <w:szCs w:val="24"/>
          <w:lang w:eastAsia="ru-RU"/>
        </w:rPr>
        <w:t xml:space="preserve"> нормативов градостроительного проектирования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6" w:name="sub_1171"/>
      <w:r w:rsidRPr="0033394D">
        <w:rPr>
          <w:rFonts w:ascii="Times New Roman CYR" w:eastAsia="Times New Roman" w:hAnsi="Times New Roman CYR" w:cs="Times New Roman CYR"/>
          <w:b/>
          <w:bCs/>
          <w:color w:val="26282F"/>
          <w:sz w:val="24"/>
          <w:szCs w:val="24"/>
          <w:lang w:eastAsia="ru-RU"/>
        </w:rPr>
        <w:t>1.1.7.1. Полномочия в области обеспечения деятельности органов государственной власти</w:t>
      </w:r>
    </w:p>
    <w:bookmarkEnd w:id="1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обеспечения деятельности органов государственной власти установлены в соответствии с </w:t>
      </w:r>
      <w:hyperlink r:id="rId89"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постановлениями Правительства Республики Мордовия от 28 сентября 2007 г. N </w:t>
      </w:r>
      <w:hyperlink r:id="rId90" w:history="1">
        <w:r w:rsidRPr="0033394D">
          <w:rPr>
            <w:rFonts w:ascii="Times New Roman CYR" w:eastAsia="Times New Roman" w:hAnsi="Times New Roman CYR" w:cs="Times New Roman CYR"/>
            <w:color w:val="106BBE"/>
            <w:sz w:val="24"/>
            <w:szCs w:val="24"/>
            <w:lang w:eastAsia="ru-RU"/>
          </w:rPr>
          <w:t>439</w:t>
        </w:r>
      </w:hyperlink>
      <w:r w:rsidRPr="0033394D">
        <w:rPr>
          <w:rFonts w:ascii="Times New Roman CYR" w:eastAsia="Times New Roman" w:hAnsi="Times New Roman CYR" w:cs="Times New Roman CYR"/>
          <w:sz w:val="24"/>
          <w:szCs w:val="24"/>
          <w:lang w:eastAsia="ru-RU"/>
        </w:rPr>
        <w:t>, от 5 июня 2008 г. N </w:t>
      </w:r>
      <w:hyperlink r:id="rId91" w:history="1">
        <w:r w:rsidRPr="0033394D">
          <w:rPr>
            <w:rFonts w:ascii="Times New Roman CYR" w:eastAsia="Times New Roman" w:hAnsi="Times New Roman CYR" w:cs="Times New Roman CYR"/>
            <w:color w:val="106BBE"/>
            <w:sz w:val="24"/>
            <w:szCs w:val="24"/>
            <w:lang w:eastAsia="ru-RU"/>
          </w:rPr>
          <w:t>251</w:t>
        </w:r>
      </w:hyperlink>
      <w:r w:rsidRPr="0033394D">
        <w:rPr>
          <w:rFonts w:ascii="Times New Roman CYR" w:eastAsia="Times New Roman" w:hAnsi="Times New Roman CYR" w:cs="Times New Roman CYR"/>
          <w:sz w:val="24"/>
          <w:szCs w:val="24"/>
          <w:lang w:eastAsia="ru-RU"/>
        </w:rPr>
        <w:t>, от 25августа 2008 г. N </w:t>
      </w:r>
      <w:hyperlink r:id="rId92" w:history="1">
        <w:r w:rsidRPr="0033394D">
          <w:rPr>
            <w:rFonts w:ascii="Times New Roman CYR" w:eastAsia="Times New Roman" w:hAnsi="Times New Roman CYR" w:cs="Times New Roman CYR"/>
            <w:color w:val="106BBE"/>
            <w:sz w:val="24"/>
            <w:szCs w:val="24"/>
            <w:lang w:eastAsia="ru-RU"/>
          </w:rPr>
          <w:t>380</w:t>
        </w:r>
      </w:hyperlink>
      <w:r w:rsidRPr="0033394D">
        <w:rPr>
          <w:rFonts w:ascii="Times New Roman CYR" w:eastAsia="Times New Roman" w:hAnsi="Times New Roman CYR" w:cs="Times New Roman CYR"/>
          <w:sz w:val="24"/>
          <w:szCs w:val="24"/>
          <w:lang w:eastAsia="ru-RU"/>
        </w:rPr>
        <w:t>, от 27 апреля 2009 г. N </w:t>
      </w:r>
      <w:hyperlink r:id="rId93" w:history="1">
        <w:r w:rsidRPr="0033394D">
          <w:rPr>
            <w:rFonts w:ascii="Times New Roman CYR" w:eastAsia="Times New Roman" w:hAnsi="Times New Roman CYR" w:cs="Times New Roman CYR"/>
            <w:color w:val="106BBE"/>
            <w:sz w:val="24"/>
            <w:szCs w:val="24"/>
            <w:lang w:eastAsia="ru-RU"/>
          </w:rPr>
          <w:t>173</w:t>
        </w:r>
      </w:hyperlink>
      <w:r w:rsidRPr="0033394D">
        <w:rPr>
          <w:rFonts w:ascii="Times New Roman CYR" w:eastAsia="Times New Roman" w:hAnsi="Times New Roman CYR" w:cs="Times New Roman CYR"/>
          <w:sz w:val="24"/>
          <w:szCs w:val="24"/>
          <w:lang w:eastAsia="ru-RU"/>
        </w:rPr>
        <w:t>, от 21 сентября 2009 г. N </w:t>
      </w:r>
      <w:hyperlink r:id="rId94" w:history="1">
        <w:r w:rsidRPr="0033394D">
          <w:rPr>
            <w:rFonts w:ascii="Times New Roman CYR" w:eastAsia="Times New Roman" w:hAnsi="Times New Roman CYR" w:cs="Times New Roman CYR"/>
            <w:color w:val="106BBE"/>
            <w:sz w:val="24"/>
            <w:szCs w:val="24"/>
            <w:lang w:eastAsia="ru-RU"/>
          </w:rPr>
          <w:t>404</w:t>
        </w:r>
      </w:hyperlink>
      <w:r w:rsidRPr="0033394D">
        <w:rPr>
          <w:rFonts w:ascii="Times New Roman CYR" w:eastAsia="Times New Roman" w:hAnsi="Times New Roman CYR" w:cs="Times New Roman CYR"/>
          <w:sz w:val="24"/>
          <w:szCs w:val="24"/>
          <w:lang w:eastAsia="ru-RU"/>
        </w:rPr>
        <w:t>, от 12 апреля 2010 г. N </w:t>
      </w:r>
      <w:hyperlink r:id="rId95" w:history="1">
        <w:r w:rsidRPr="0033394D">
          <w:rPr>
            <w:rFonts w:ascii="Times New Roman CYR" w:eastAsia="Times New Roman" w:hAnsi="Times New Roman CYR" w:cs="Times New Roman CYR"/>
            <w:color w:val="106BBE"/>
            <w:sz w:val="24"/>
            <w:szCs w:val="24"/>
            <w:lang w:eastAsia="ru-RU"/>
          </w:rPr>
          <w:t>155</w:t>
        </w:r>
      </w:hyperlink>
      <w:r w:rsidRPr="0033394D">
        <w:rPr>
          <w:rFonts w:ascii="Times New Roman CYR" w:eastAsia="Times New Roman" w:hAnsi="Times New Roman CYR" w:cs="Times New Roman CYR"/>
          <w:sz w:val="24"/>
          <w:szCs w:val="24"/>
          <w:lang w:eastAsia="ru-RU"/>
        </w:rPr>
        <w:t>, от 13 декабря 2010 г. N </w:t>
      </w:r>
      <w:hyperlink r:id="rId96" w:history="1">
        <w:r w:rsidRPr="0033394D">
          <w:rPr>
            <w:rFonts w:ascii="Times New Roman CYR" w:eastAsia="Times New Roman" w:hAnsi="Times New Roman CYR" w:cs="Times New Roman CYR"/>
            <w:color w:val="106BBE"/>
            <w:sz w:val="24"/>
            <w:szCs w:val="24"/>
            <w:lang w:eastAsia="ru-RU"/>
          </w:rPr>
          <w:t>486</w:t>
        </w:r>
      </w:hyperlink>
      <w:r w:rsidRPr="0033394D">
        <w:rPr>
          <w:rFonts w:ascii="Times New Roman CYR" w:eastAsia="Times New Roman" w:hAnsi="Times New Roman CYR" w:cs="Times New Roman CYR"/>
          <w:sz w:val="24"/>
          <w:szCs w:val="24"/>
          <w:lang w:eastAsia="ru-RU"/>
        </w:rPr>
        <w:t>, от 5 сентября 2011 г. N </w:t>
      </w:r>
      <w:hyperlink r:id="rId97" w:history="1">
        <w:r w:rsidRPr="0033394D">
          <w:rPr>
            <w:rFonts w:ascii="Times New Roman CYR" w:eastAsia="Times New Roman" w:hAnsi="Times New Roman CYR" w:cs="Times New Roman CYR"/>
            <w:color w:val="106BBE"/>
            <w:sz w:val="24"/>
            <w:szCs w:val="24"/>
            <w:lang w:eastAsia="ru-RU"/>
          </w:rPr>
          <w:t>335</w:t>
        </w:r>
      </w:hyperlink>
      <w:r w:rsidRPr="0033394D">
        <w:rPr>
          <w:rFonts w:ascii="Times New Roman CYR" w:eastAsia="Times New Roman" w:hAnsi="Times New Roman CYR" w:cs="Times New Roman CYR"/>
          <w:sz w:val="24"/>
          <w:szCs w:val="24"/>
          <w:lang w:eastAsia="ru-RU"/>
        </w:rPr>
        <w:t>, от 17 февраля 2014 г. N </w:t>
      </w:r>
      <w:hyperlink r:id="rId98" w:history="1">
        <w:r w:rsidRPr="0033394D">
          <w:rPr>
            <w:rFonts w:ascii="Times New Roman CYR" w:eastAsia="Times New Roman" w:hAnsi="Times New Roman CYR" w:cs="Times New Roman CYR"/>
            <w:color w:val="106BBE"/>
            <w:sz w:val="24"/>
            <w:szCs w:val="24"/>
            <w:lang w:eastAsia="ru-RU"/>
          </w:rPr>
          <w:t>68</w:t>
        </w:r>
      </w:hyperlink>
      <w:r w:rsidRPr="0033394D">
        <w:rPr>
          <w:rFonts w:ascii="Times New Roman CYR" w:eastAsia="Times New Roman" w:hAnsi="Times New Roman CYR" w:cs="Times New Roman CYR"/>
          <w:sz w:val="24"/>
          <w:szCs w:val="24"/>
          <w:lang w:eastAsia="ru-RU"/>
        </w:rPr>
        <w:t>, от 20 октября 2014 г. N </w:t>
      </w:r>
      <w:hyperlink r:id="rId99" w:history="1">
        <w:r w:rsidRPr="0033394D">
          <w:rPr>
            <w:rFonts w:ascii="Times New Roman CYR" w:eastAsia="Times New Roman" w:hAnsi="Times New Roman CYR" w:cs="Times New Roman CYR"/>
            <w:color w:val="106BBE"/>
            <w:sz w:val="24"/>
            <w:szCs w:val="24"/>
            <w:lang w:eastAsia="ru-RU"/>
          </w:rPr>
          <w:t>511</w:t>
        </w:r>
      </w:hyperlink>
      <w:r w:rsidRPr="0033394D">
        <w:rPr>
          <w:rFonts w:ascii="Times New Roman CYR" w:eastAsia="Times New Roman" w:hAnsi="Times New Roman CYR" w:cs="Times New Roman CYR"/>
          <w:sz w:val="24"/>
          <w:szCs w:val="24"/>
          <w:lang w:eastAsia="ru-RU"/>
        </w:rPr>
        <w:t>, от 3 августа 2015 г. N </w:t>
      </w:r>
      <w:hyperlink r:id="rId100" w:history="1">
        <w:r w:rsidRPr="0033394D">
          <w:rPr>
            <w:rFonts w:ascii="Times New Roman CYR" w:eastAsia="Times New Roman" w:hAnsi="Times New Roman CYR" w:cs="Times New Roman CYR"/>
            <w:color w:val="106BBE"/>
            <w:sz w:val="24"/>
            <w:szCs w:val="24"/>
            <w:lang w:eastAsia="ru-RU"/>
          </w:rPr>
          <w:t>460</w:t>
        </w:r>
      </w:hyperlink>
      <w:r w:rsidRPr="0033394D">
        <w:rPr>
          <w:rFonts w:ascii="Times New Roman CYR" w:eastAsia="Times New Roman" w:hAnsi="Times New Roman CYR" w:cs="Times New Roman CYR"/>
          <w:sz w:val="24"/>
          <w:szCs w:val="24"/>
          <w:lang w:eastAsia="ru-RU"/>
        </w:rPr>
        <w:t>, от 27 января 2016 г. N </w:t>
      </w:r>
      <w:hyperlink r:id="rId101" w:history="1">
        <w:r w:rsidRPr="0033394D">
          <w:rPr>
            <w:rFonts w:ascii="Times New Roman CYR" w:eastAsia="Times New Roman" w:hAnsi="Times New Roman CYR" w:cs="Times New Roman CYR"/>
            <w:color w:val="106BBE"/>
            <w:sz w:val="24"/>
            <w:szCs w:val="24"/>
            <w:lang w:eastAsia="ru-RU"/>
          </w:rPr>
          <w:t>27</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1.1.7.1 (а). Расчетные показатели объектов, относящихся к области обеспечения деятельности органов государственной власти</w:t>
      </w:r>
    </w:p>
    <w:tbl>
      <w:tblPr>
        <w:tblpPr w:leftFromText="180" w:rightFromText="180" w:vertAnchor="text" w:horzAnchor="margin" w:tblpXSpec="center" w:tblpY="179"/>
        <w:tblW w:w="101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850"/>
        <w:gridCol w:w="3261"/>
        <w:gridCol w:w="1117"/>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0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37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Администрации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 xml:space="preserve">Республики </w:t>
            </w:r>
            <w:r w:rsidRPr="0033394D">
              <w:rPr>
                <w:rFonts w:ascii="Times New Roman CYR" w:eastAsia="Times New Roman" w:hAnsi="Times New Roman CYR" w:cs="Times New Roman CYR"/>
                <w:sz w:val="24"/>
                <w:szCs w:val="24"/>
                <w:lang w:eastAsia="ru-RU"/>
              </w:rPr>
              <w:lastRenderedPageBreak/>
              <w:t>Мордовия</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tc>
        <w:tc>
          <w:tcPr>
            <w:tcW w:w="85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час</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w:t>
            </w:r>
            <w:r w:rsidRPr="0033394D">
              <w:rPr>
                <w:rFonts w:ascii="Times New Roman CYR" w:eastAsia="Times New Roman" w:hAnsi="Times New Roman CYR" w:cs="Times New Roman CYR"/>
                <w:sz w:val="24"/>
                <w:szCs w:val="24"/>
                <w:lang w:eastAsia="ru-RU"/>
              </w:rPr>
              <w:lastRenderedPageBreak/>
              <w:t>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6</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89052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9052D">
              <w:rPr>
                <w:rFonts w:ascii="Times New Roman CYR" w:eastAsia="Times New Roman" w:hAnsi="Times New Roman CYR" w:cs="Times New Roman CYR"/>
                <w:sz w:val="24"/>
                <w:szCs w:val="24"/>
                <w:lang w:eastAsia="ru-RU"/>
              </w:rPr>
              <w:t>Муниципальное казенное учреждение «Межведомственный архив документов по личному составу»</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1 000 человек</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помещений администраций,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Мировой суд</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судей на судебный участок</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площадь помещений судебного участка на 1 судью,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185</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7" w:name="sub_1172"/>
      <w:r w:rsidRPr="0033394D">
        <w:rPr>
          <w:rFonts w:ascii="Times New Roman CYR" w:eastAsia="Times New Roman" w:hAnsi="Times New Roman CYR" w:cs="Times New Roman CYR"/>
          <w:b/>
          <w:bCs/>
          <w:color w:val="26282F"/>
          <w:sz w:val="24"/>
          <w:szCs w:val="24"/>
          <w:lang w:eastAsia="ru-RU"/>
        </w:rPr>
        <w:t>1.1.7.2. Полномочия в области социального обслуживания населения</w:t>
      </w:r>
    </w:p>
    <w:bookmarkEnd w:id="1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социального обслуживания населения установлены в соответствии с </w:t>
      </w:r>
      <w:hyperlink r:id="rId104" w:history="1">
        <w:r w:rsidRPr="0033394D">
          <w:rPr>
            <w:rFonts w:ascii="Times New Roman CYR" w:eastAsia="Times New Roman" w:hAnsi="Times New Roman CYR" w:cs="Times New Roman CYR"/>
            <w:color w:val="106BBE"/>
            <w:sz w:val="24"/>
            <w:szCs w:val="24"/>
            <w:lang w:eastAsia="ru-RU"/>
          </w:rPr>
          <w:t>Законом</w:t>
        </w:r>
      </w:hyperlink>
      <w:r w:rsidRPr="0033394D">
        <w:rPr>
          <w:rFonts w:ascii="Times New Roman CYR" w:eastAsia="Times New Roman" w:hAnsi="Times New Roman CYR" w:cs="Times New Roman CYR"/>
          <w:sz w:val="24"/>
          <w:szCs w:val="24"/>
          <w:lang w:eastAsia="ru-RU"/>
        </w:rPr>
        <w:t xml:space="preserve"> Республики Мордовия от 28 декабря 2004 г. N 102-З "О мерах социальной поддержки отдельных категорий населения, проживающего в Республике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 (а).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1.1.7.2 (а). Расчетные показатели объектов, относящихся к области социального обслуживания населения</w:t>
      </w:r>
    </w:p>
    <w:tbl>
      <w:tblPr>
        <w:tblpPr w:leftFromText="180" w:rightFromText="180" w:vertAnchor="text" w:horzAnchor="margin" w:tblpXSpec="center" w:tblpY="185"/>
        <w:tblW w:w="1001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3119"/>
        <w:gridCol w:w="1559"/>
        <w:gridCol w:w="850"/>
        <w:gridCol w:w="2694"/>
        <w:gridCol w:w="977"/>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t>пп</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409"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671"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доступности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155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10 000 человек</w:t>
            </w:r>
          </w:p>
        </w:tc>
        <w:tc>
          <w:tcPr>
            <w:tcW w:w="85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час</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в пределах населенного пункта, в котором расположен объект, от крайних жилых массивов, км</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8" w:name="sub_1173"/>
      <w:r w:rsidRPr="0033394D">
        <w:rPr>
          <w:rFonts w:ascii="Times New Roman CYR" w:eastAsia="Times New Roman" w:hAnsi="Times New Roman CYR" w:cs="Times New Roman CYR"/>
          <w:b/>
          <w:bCs/>
          <w:color w:val="26282F"/>
          <w:sz w:val="24"/>
          <w:szCs w:val="24"/>
          <w:lang w:eastAsia="ru-RU"/>
        </w:rPr>
        <w:t>1.1.7.3. Полномочия в области обращения с отходами производства и потребления</w:t>
      </w:r>
    </w:p>
    <w:bookmarkEnd w:id="1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обращения с отходами производства и потребления реализуются на основании </w:t>
      </w:r>
      <w:hyperlink r:id="rId105" w:history="1">
        <w:r w:rsidRPr="0033394D">
          <w:rPr>
            <w:rFonts w:ascii="Times New Roman CYR" w:eastAsia="Times New Roman" w:hAnsi="Times New Roman CYR" w:cs="Times New Roman CYR"/>
            <w:color w:val="106BBE"/>
            <w:sz w:val="24"/>
            <w:szCs w:val="24"/>
            <w:lang w:eastAsia="ru-RU"/>
          </w:rPr>
          <w:t>Федерального Закона</w:t>
        </w:r>
      </w:hyperlink>
      <w:r w:rsidRPr="0033394D">
        <w:rPr>
          <w:rFonts w:ascii="Times New Roman CYR" w:eastAsia="Times New Roman" w:hAnsi="Times New Roman CYR" w:cs="Times New Roman CYR"/>
          <w:sz w:val="24"/>
          <w:szCs w:val="24"/>
          <w:lang w:eastAsia="ru-RU"/>
        </w:rPr>
        <w:t xml:space="preserve"> от 24 июня 1998 г. N 89-ФЗ "Об </w:t>
      </w:r>
      <w:r w:rsidRPr="0033394D">
        <w:rPr>
          <w:rFonts w:ascii="Times New Roman CYR" w:eastAsia="Times New Roman" w:hAnsi="Times New Roman CYR" w:cs="Times New Roman CYR"/>
          <w:sz w:val="24"/>
          <w:szCs w:val="24"/>
          <w:lang w:eastAsia="ru-RU"/>
        </w:rPr>
        <w:lastRenderedPageBreak/>
        <w:t>отходах производства и 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 (а).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1.1.7.3 (а). Расчетные показатели объектов, относящихся к области обращения с отходами производства и 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420"/>
        <w:gridCol w:w="2124"/>
        <w:gridCol w:w="1684"/>
      </w:tblGrid>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Полигоны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4,8</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не менее,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Мусороперерабатывающие заводы ТБО</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мощность предприятий, 1 000 т отходов в год</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зависимости от мощности, 1000 т. в год, не менее,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100</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0,3</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свыше 100</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Свалки</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9" w:name="sub_12"/>
      <w:r w:rsidRPr="0033394D">
        <w:rPr>
          <w:rFonts w:ascii="Times New Roman CYR" w:eastAsia="Times New Roman" w:hAnsi="Times New Roman CYR" w:cs="Times New Roman CYR"/>
          <w:b/>
          <w:bCs/>
          <w:color w:val="26282F"/>
          <w:sz w:val="24"/>
          <w:szCs w:val="24"/>
          <w:lang w:eastAsia="ru-RU"/>
        </w:rPr>
        <w:t xml:space="preserve">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sidR="0089052D">
        <w:rPr>
          <w:rFonts w:ascii="Times New Roman CYR" w:eastAsia="Times New Roman" w:hAnsi="Times New Roman CYR" w:cs="Times New Roman CYR"/>
          <w:b/>
          <w:bCs/>
          <w:color w:val="26282F"/>
          <w:sz w:val="24"/>
          <w:szCs w:val="24"/>
          <w:lang w:eastAsia="ru-RU"/>
        </w:rPr>
        <w:t xml:space="preserve">Чамзинского </w:t>
      </w:r>
      <w:r w:rsidRPr="0033394D">
        <w:rPr>
          <w:rFonts w:ascii="Times New Roman CYR" w:eastAsia="Times New Roman" w:hAnsi="Times New Roman CYR" w:cs="Times New Roman CYR"/>
          <w:b/>
          <w:bCs/>
          <w:color w:val="26282F"/>
          <w:sz w:val="24"/>
          <w:szCs w:val="24"/>
          <w:lang w:eastAsia="ru-RU"/>
        </w:rPr>
        <w:t>муниципальн</w:t>
      </w:r>
      <w:r w:rsidR="0089052D">
        <w:rPr>
          <w:rFonts w:ascii="Times New Roman CYR" w:eastAsia="Times New Roman" w:hAnsi="Times New Roman CYR" w:cs="Times New Roman CYR"/>
          <w:b/>
          <w:bCs/>
          <w:color w:val="26282F"/>
          <w:sz w:val="24"/>
          <w:szCs w:val="24"/>
          <w:lang w:eastAsia="ru-RU"/>
        </w:rPr>
        <w:t xml:space="preserve">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19"/>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lang w:eastAsia="ru-RU"/>
          </w:rPr>
          <w:t>части 2</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0" w:name="sub_121"/>
      <w:r w:rsidRPr="0033394D">
        <w:rPr>
          <w:rFonts w:ascii="Times New Roman CYR" w:eastAsia="Times New Roman" w:hAnsi="Times New Roman CYR" w:cs="Times New Roman CYR"/>
          <w:b/>
          <w:bCs/>
          <w:color w:val="26282F"/>
          <w:sz w:val="24"/>
          <w:szCs w:val="24"/>
          <w:lang w:eastAsia="ru-RU"/>
        </w:rPr>
        <w:t>1.2.1. Предельные значения в области транспорта</w:t>
      </w:r>
    </w:p>
    <w:bookmarkEnd w:id="20"/>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107" w:history="1">
        <w:r w:rsidRPr="0033394D">
          <w:rPr>
            <w:rFonts w:ascii="Times New Roman CYR" w:eastAsia="Times New Roman" w:hAnsi="Times New Roman CYR" w:cs="Times New Roman CYR"/>
            <w:color w:val="106BBE"/>
            <w:sz w:val="24"/>
            <w:szCs w:val="24"/>
            <w:lang w:eastAsia="ru-RU"/>
          </w:rPr>
          <w:t>Положением</w:t>
        </w:r>
      </w:hyperlink>
      <w:r w:rsidRPr="0033394D">
        <w:rPr>
          <w:rFonts w:ascii="Times New Roman CYR" w:eastAsia="Times New Roman"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 (а).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1.2.1 (а) Предельные значения в области транспорта</w:t>
      </w:r>
    </w:p>
    <w:tbl>
      <w:tblPr>
        <w:tblpPr w:leftFromText="180" w:rightFromText="180" w:vertAnchor="text" w:horzAnchor="margin" w:tblpXSpec="center" w:tblpY="146"/>
        <w:tblW w:w="1016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293"/>
        <w:gridCol w:w="1824"/>
        <w:gridCol w:w="2122"/>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r w:rsidRPr="0033394D">
              <w:rPr>
                <w:rFonts w:ascii="Times New Roman CYR" w:eastAsia="Times New Roman" w:hAnsi="Times New Roman CYR" w:cs="Times New Roman CYR"/>
                <w:sz w:val="24"/>
                <w:szCs w:val="24"/>
                <w:lang w:eastAsia="ru-RU"/>
              </w:rPr>
              <w:lastRenderedPageBreak/>
              <w:t>пп</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Наименование объекта</w:t>
            </w:r>
          </w:p>
        </w:tc>
        <w:tc>
          <w:tcPr>
            <w:tcW w:w="3045"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минимально </w:t>
            </w:r>
            <w:r w:rsidRPr="0033394D">
              <w:rPr>
                <w:rFonts w:ascii="Times New Roman CYR" w:eastAsia="Times New Roman" w:hAnsi="Times New Roman CYR" w:cs="Times New Roman CYR"/>
                <w:sz w:val="24"/>
                <w:szCs w:val="24"/>
                <w:lang w:eastAsia="ru-RU"/>
              </w:rPr>
              <w:lastRenderedPageBreak/>
              <w:t>допустимого уровня обеспеченности</w:t>
            </w:r>
          </w:p>
        </w:tc>
        <w:tc>
          <w:tcPr>
            <w:tcW w:w="39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максимально </w:t>
            </w:r>
            <w:r w:rsidRPr="0033394D">
              <w:rPr>
                <w:rFonts w:ascii="Times New Roman CYR" w:eastAsia="Times New Roman" w:hAnsi="Times New Roman CYR" w:cs="Times New Roman CYR"/>
                <w:sz w:val="24"/>
                <w:szCs w:val="24"/>
                <w:lang w:eastAsia="ru-RU"/>
              </w:rPr>
              <w:lastRenderedPageBreak/>
              <w:t>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Автомобильные дороги, в т. ч. реконструируемые местного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км / 1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территории</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Станции технического обслуживания городского пассажирского транспорта</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объектов / транспорт.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предприятие</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от конечных остановок, км</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Транспортно-эксплуатационные предприятия </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 вид транспорта</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9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1" w:name="sub_122"/>
      <w:r w:rsidRPr="0033394D">
        <w:rPr>
          <w:rFonts w:ascii="Times New Roman CYR" w:eastAsia="Times New Roman" w:hAnsi="Times New Roman CYR" w:cs="Times New Roman CYR"/>
          <w:b/>
          <w:bCs/>
          <w:color w:val="26282F"/>
          <w:sz w:val="24"/>
          <w:szCs w:val="24"/>
          <w:lang w:eastAsia="ru-RU"/>
        </w:rPr>
        <w:t>1.2.2. Предельные значения в области инженерной инфраструктуры</w:t>
      </w:r>
    </w:p>
    <w:bookmarkEnd w:id="2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 (а).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1.2.2 (а). Предельные значения в области инженерной инфраструктуры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2035"/>
        <w:gridCol w:w="1137"/>
        <w:gridCol w:w="1840"/>
        <w:gridCol w:w="1968"/>
      </w:tblGrid>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6C9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электроснабжения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электропотребление, кВт*ч / год 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2 400</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w:t>
            </w:r>
          </w:p>
        </w:tc>
      </w:tr>
      <w:tr w:rsidR="0033394D" w:rsidRPr="0033394D" w:rsidTr="008A6C9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тепло- и газоснабжения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теплогазоснабжение,</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/год</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120</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r>
      <w:tr w:rsidR="0033394D" w:rsidRPr="0033394D" w:rsidTr="008A6C9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водоснабжение, л / сут. 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r w:rsidR="0033394D" w:rsidRPr="0033394D" w:rsidTr="008A6C9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водоотведения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водоотведение, % от водопотребления</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Расчет электрических нагрузок для разных типов застройки следует производить в соответствии с нормами РД 34.20.185-94.</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2" w:name="sub_123"/>
      <w:r w:rsidRPr="0033394D">
        <w:rPr>
          <w:rFonts w:ascii="Times New Roman CYR" w:eastAsia="Times New Roman" w:hAnsi="Times New Roman CYR" w:cs="Times New Roman CYR"/>
          <w:b/>
          <w:bCs/>
          <w:color w:val="26282F"/>
          <w:sz w:val="24"/>
          <w:szCs w:val="24"/>
          <w:lang w:eastAsia="ru-RU"/>
        </w:rPr>
        <w:t>1.2.3. Предельные значения расчетных показателей для объектов местного значения в области здравоохранения</w:t>
      </w:r>
    </w:p>
    <w:bookmarkEnd w:id="2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 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Таблица 1.2.3 (а). Предельные значения в области здравоохранения</w:t>
      </w:r>
    </w:p>
    <w:tbl>
      <w:tblPr>
        <w:tblpPr w:leftFromText="180" w:rightFromText="180" w:vertAnchor="text" w:horzAnchor="margin" w:tblpXSpec="center" w:tblpY="170"/>
        <w:tblW w:w="101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3119"/>
        <w:gridCol w:w="1984"/>
        <w:gridCol w:w="957"/>
        <w:gridCol w:w="1984"/>
        <w:gridCol w:w="1295"/>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t>пп</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941"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допустимого уровня обеспеченности</w:t>
            </w:r>
          </w:p>
        </w:tc>
        <w:tc>
          <w:tcPr>
            <w:tcW w:w="327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Межрайонные больницы общего типа, в т. ч., скорой помощи и т. д.</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2865,5</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5333</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673,42</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мин</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89052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9052D">
        <w:rPr>
          <w:rFonts w:ascii="Times New Roman CYR" w:eastAsia="Times New Roman" w:hAnsi="Times New Roman CYR" w:cs="Times New Roman CYR"/>
          <w:sz w:val="24"/>
          <w:szCs w:val="24"/>
          <w:lang w:eastAsia="ru-RU"/>
        </w:rPr>
        <w:t xml:space="preserve">1. * - Принимается согласно </w:t>
      </w:r>
      <w:hyperlink r:id="rId112" w:history="1">
        <w:r w:rsidRPr="0089052D">
          <w:rPr>
            <w:rFonts w:ascii="Times New Roman CYR" w:eastAsia="Times New Roman" w:hAnsi="Times New Roman CYR" w:cs="Times New Roman CYR"/>
            <w:sz w:val="24"/>
            <w:szCs w:val="24"/>
            <w:lang w:eastAsia="ru-RU"/>
          </w:rPr>
          <w:t>приказу</w:t>
        </w:r>
      </w:hyperlink>
      <w:r w:rsidRPr="0089052D">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w:t>
      </w:r>
      <w:hyperlink r:id="rId113" w:history="1">
        <w:r w:rsidRPr="0089052D">
          <w:rPr>
            <w:rFonts w:ascii="Times New Roman CYR" w:eastAsia="Times New Roman" w:hAnsi="Times New Roman CYR" w:cs="Times New Roman CYR"/>
            <w:sz w:val="24"/>
            <w:szCs w:val="24"/>
            <w:lang w:eastAsia="ru-RU"/>
          </w:rPr>
          <w:t>от 23 июня 2015 г. N 361н</w:t>
        </w:r>
      </w:hyperlink>
      <w:r w:rsidRPr="0089052D">
        <w:rPr>
          <w:rFonts w:ascii="Times New Roman CYR" w:eastAsia="Times New Roman" w:hAnsi="Times New Roman CYR" w:cs="Times New Roman CYR"/>
          <w:sz w:val="24"/>
          <w:szCs w:val="24"/>
          <w:lang w:eastAsia="ru-RU"/>
        </w:rPr>
        <w:t xml:space="preserve">, </w:t>
      </w:r>
      <w:hyperlink r:id="rId114" w:history="1">
        <w:r w:rsidRPr="0089052D">
          <w:rPr>
            <w:rFonts w:ascii="Times New Roman CYR" w:eastAsia="Times New Roman" w:hAnsi="Times New Roman CYR" w:cs="Times New Roman CYR"/>
            <w:sz w:val="24"/>
            <w:szCs w:val="24"/>
            <w:lang w:eastAsia="ru-RU"/>
          </w:rPr>
          <w:t>от 30 сентября 2015 г. N 683н</w:t>
        </w:r>
      </w:hyperlink>
      <w:r w:rsidRPr="0089052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3" w:name="sub_124"/>
      <w:r w:rsidRPr="0033394D">
        <w:rPr>
          <w:rFonts w:ascii="Times New Roman CYR" w:eastAsia="Times New Roman" w:hAnsi="Times New Roman CYR" w:cs="Times New Roman CYR"/>
          <w:b/>
          <w:bCs/>
          <w:color w:val="26282F"/>
          <w:sz w:val="24"/>
          <w:szCs w:val="24"/>
          <w:lang w:eastAsia="ru-RU"/>
        </w:rPr>
        <w:lastRenderedPageBreak/>
        <w:t>1.2.4. Предельные значения расчетных показателей в области образования</w:t>
      </w:r>
    </w:p>
    <w:bookmarkEnd w:id="2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 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 (а).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1.2.4 (а). Предельные значения в области образования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501"/>
        <w:gridCol w:w="1752"/>
        <w:gridCol w:w="1420"/>
        <w:gridCol w:w="1804"/>
        <w:gridCol w:w="36"/>
        <w:gridCol w:w="1968"/>
      </w:tblGrid>
      <w:tr w:rsidR="0033394D" w:rsidRPr="0033394D" w:rsidTr="008A6C96">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t>пп</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6C96">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4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6C96">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481" w:type="dxa"/>
            <w:gridSpan w:val="6"/>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муниципального района</w:t>
            </w:r>
          </w:p>
        </w:tc>
      </w:tr>
      <w:tr w:rsidR="0033394D" w:rsidRPr="0033394D" w:rsidTr="008A6C96">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1500</w:t>
            </w: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 (коррекционный детский сад)</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w:t>
            </w: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11,9</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5,95</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w:t>
            </w:r>
            <w:r w:rsidR="0089052D">
              <w:rPr>
                <w:rFonts w:ascii="Times New Roman CYR" w:eastAsia="Times New Roman" w:hAnsi="Times New Roman CYR" w:cs="Times New Roman CYR"/>
                <w:sz w:val="24"/>
                <w:szCs w:val="24"/>
                <w:lang w:eastAsia="ru-RU"/>
              </w:rPr>
              <w:t>льная организация (школа, лицей</w:t>
            </w:r>
            <w:r w:rsidRPr="0033394D">
              <w:rPr>
                <w:rFonts w:ascii="Times New Roman CYR" w:eastAsia="Times New Roman"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учащихся</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88,3</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44,1</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481" w:type="dxa"/>
            <w:gridSpan w:val="6"/>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8A6C96">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Дошкольные </w:t>
            </w:r>
            <w:r w:rsidRPr="0033394D">
              <w:rPr>
                <w:rFonts w:ascii="Times New Roman CYR" w:eastAsia="Times New Roman" w:hAnsi="Times New Roman CYR" w:cs="Times New Roman CYR"/>
                <w:sz w:val="24"/>
                <w:szCs w:val="24"/>
                <w:lang w:eastAsia="ru-RU"/>
              </w:rPr>
              <w:lastRenderedPageBreak/>
              <w:t>образовательные организации для обслуживания населения городских и сельских поселений</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lastRenderedPageBreak/>
              <w:drawing>
                <wp:inline distT="0" distB="0" distL="0" distR="0">
                  <wp:extent cx="200025" cy="1905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w:t>
            </w:r>
            <w:r w:rsidRPr="0033394D">
              <w:rPr>
                <w:rFonts w:ascii="Times New Roman CYR" w:eastAsia="Times New Roman" w:hAnsi="Times New Roman CYR" w:cs="Times New Roman CYR"/>
                <w:sz w:val="24"/>
                <w:szCs w:val="24"/>
                <w:lang w:eastAsia="ru-RU"/>
              </w:rPr>
              <w:lastRenderedPageBreak/>
              <w:t>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1 500</w:t>
            </w: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w:t>
            </w: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3.3.</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w:t>
            </w:r>
            <w:r w:rsidR="0089052D">
              <w:rPr>
                <w:rFonts w:ascii="Times New Roman CYR" w:eastAsia="Times New Roman" w:hAnsi="Times New Roman CYR" w:cs="Times New Roman CYR"/>
                <w:sz w:val="24"/>
                <w:szCs w:val="24"/>
                <w:lang w:eastAsia="ru-RU"/>
              </w:rPr>
              <w:t>льная организация (школа, лицей</w:t>
            </w:r>
            <w:r w:rsidRPr="0033394D">
              <w:rPr>
                <w:rFonts w:ascii="Times New Roman CYR" w:eastAsia="Times New Roman"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учащихся</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38,7</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19,3</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4" w:name="sub_125"/>
      <w:r w:rsidRPr="0033394D">
        <w:rPr>
          <w:rFonts w:ascii="Times New Roman CYR" w:eastAsia="Times New Roman" w:hAnsi="Times New Roman CYR" w:cs="Times New Roman CYR"/>
          <w:b/>
          <w:bCs/>
          <w:color w:val="26282F"/>
          <w:sz w:val="24"/>
          <w:szCs w:val="24"/>
          <w:lang w:eastAsia="ru-RU"/>
        </w:rPr>
        <w:t>1.2.5. Предельные значения расчетных показателей в области физической культуры и спорта, отдыха и туризма</w:t>
      </w:r>
    </w:p>
    <w:bookmarkEnd w:id="2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 (а).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1.2.5 (а). Предельные значения в области физической культуры и спорта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2177"/>
        <w:gridCol w:w="995"/>
        <w:gridCol w:w="2691"/>
        <w:gridCol w:w="1257"/>
      </w:tblGrid>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94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6C9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762"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по городскому округу</w:t>
            </w:r>
          </w:p>
        </w:tc>
      </w:tr>
      <w:tr w:rsidR="0033394D" w:rsidRPr="0033394D" w:rsidTr="008A6C9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для физкультурно-оздоровительных занятий (физкультурные залы)</w:t>
            </w: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тыс.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50 человек</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8A6C9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Плоскостные спортивные сооружения</w:t>
            </w: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тыс.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10 000 человек</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19,5</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w:t>
            </w:r>
            <w:r w:rsidRPr="0033394D">
              <w:rPr>
                <w:rFonts w:ascii="Times New Roman CYR" w:eastAsia="Times New Roman" w:hAnsi="Times New Roman CYR" w:cs="Times New Roman CYR"/>
                <w:sz w:val="24"/>
                <w:szCs w:val="24"/>
                <w:lang w:eastAsia="ru-RU"/>
              </w:rPr>
              <w:lastRenderedPageBreak/>
              <w:t>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6</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5" w:name="sub_126"/>
      <w:r w:rsidRPr="0033394D">
        <w:rPr>
          <w:rFonts w:ascii="Times New Roman CYR" w:eastAsia="Times New Roman" w:hAnsi="Times New Roman CYR" w:cs="Times New Roman CYR"/>
          <w:b/>
          <w:bCs/>
          <w:color w:val="26282F"/>
          <w:sz w:val="24"/>
          <w:szCs w:val="24"/>
          <w:lang w:eastAsia="ru-RU"/>
        </w:rPr>
        <w:t>1.2.6. Предельные значения расчетных показателей в области культуры и искусства, организации досуга населения</w:t>
      </w:r>
    </w:p>
    <w:bookmarkEnd w:id="25"/>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 (а).</w:t>
      </w: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1.2.6 (а). Предельные значения в области культуры и искусства, организации досуга населения</w:t>
      </w:r>
    </w:p>
    <w:tbl>
      <w:tblPr>
        <w:tblW w:w="9923"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268"/>
        <w:gridCol w:w="2127"/>
        <w:gridCol w:w="1278"/>
        <w:gridCol w:w="2691"/>
        <w:gridCol w:w="884"/>
      </w:tblGrid>
      <w:tr w:rsidR="0033394D" w:rsidRPr="0033394D" w:rsidTr="008A6C96">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 пп</w:t>
            </w:r>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405"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575"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6C96">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248"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Расчетные показатели по городскому округу</w:t>
            </w:r>
          </w:p>
        </w:tc>
      </w:tr>
      <w:tr w:rsidR="0033394D" w:rsidRPr="0033394D" w:rsidTr="008A6C96">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Муниципальная библиотека</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4 500</w:t>
            </w:r>
          </w:p>
        </w:tc>
        <w:tc>
          <w:tcPr>
            <w:tcW w:w="269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Музеи, музейно-выставочные центры</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6C96">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248"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8A6C96">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Библиотека</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1,6</w:t>
            </w:r>
          </w:p>
        </w:tc>
      </w:tr>
      <w:tr w:rsidR="0033394D" w:rsidRPr="0033394D" w:rsidTr="008A6C96">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4 000</w:t>
            </w:r>
          </w:p>
        </w:tc>
        <w:tc>
          <w:tcPr>
            <w:tcW w:w="269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6" w:name="sub_127"/>
      <w:r w:rsidRPr="0033394D">
        <w:rPr>
          <w:rFonts w:ascii="Times New Roman CYR" w:eastAsia="Times New Roman" w:hAnsi="Times New Roman CYR" w:cs="Times New Roman CYR"/>
          <w:b/>
          <w:bCs/>
          <w:color w:val="26282F"/>
          <w:sz w:val="24"/>
          <w:szCs w:val="24"/>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p>
    <w:bookmarkEnd w:id="2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 (а).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1.2.7 (а). Предельные значения в области утилизации и переработки бытовых и промышленных отходов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420"/>
        <w:gridCol w:w="1840"/>
        <w:gridCol w:w="1968"/>
      </w:tblGrid>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N пп</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тонн отходов</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8A6C9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40 га</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0,05</w:t>
            </w:r>
          </w:p>
        </w:tc>
        <w:tc>
          <w:tcPr>
            <w:tcW w:w="184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8A6C9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свыше 40 га</w:t>
            </w: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7" w:name="sub_128"/>
      <w:r w:rsidRPr="0033394D">
        <w:rPr>
          <w:rFonts w:ascii="Times New Roman CYR" w:eastAsia="Times New Roman" w:hAnsi="Times New Roman CYR" w:cs="Times New Roman CYR"/>
          <w:b/>
          <w:bCs/>
          <w:color w:val="26282F"/>
          <w:sz w:val="24"/>
          <w:szCs w:val="24"/>
          <w:lang w:eastAsia="ru-RU"/>
        </w:rPr>
        <w:t>1.2.8. Предельные значения расчетных показателей в области организации ритуальных услуг</w:t>
      </w:r>
    </w:p>
    <w:bookmarkEnd w:id="2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 (а).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1.2.8 (а). Предельные значения в области организации ритуальных услуг</w:t>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9"/>
        <w:gridCol w:w="2700"/>
        <w:gridCol w:w="1830"/>
        <w:gridCol w:w="1030"/>
        <w:gridCol w:w="2272"/>
        <w:gridCol w:w="1703"/>
      </w:tblGrid>
      <w:tr w:rsidR="0033394D" w:rsidRPr="0033394D" w:rsidTr="008A6C96">
        <w:tc>
          <w:tcPr>
            <w:tcW w:w="589"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p>
        </w:tc>
        <w:tc>
          <w:tcPr>
            <w:tcW w:w="270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6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Минимально допустимый уровень обеспеченности</w:t>
            </w:r>
          </w:p>
        </w:tc>
        <w:tc>
          <w:tcPr>
            <w:tcW w:w="3975"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Максимально допустимый уровень территориальной доступности</w:t>
            </w:r>
          </w:p>
        </w:tc>
      </w:tr>
      <w:tr w:rsidR="0033394D" w:rsidRPr="0033394D" w:rsidTr="008A6C96">
        <w:tc>
          <w:tcPr>
            <w:tcW w:w="589"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70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27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70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6C96">
        <w:tc>
          <w:tcPr>
            <w:tcW w:w="589"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70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Бюро ритуальных услуг</w:t>
            </w: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1 000 человек</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975"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r w:rsidR="0033394D" w:rsidRPr="0033394D" w:rsidTr="008A6C96">
        <w:tc>
          <w:tcPr>
            <w:tcW w:w="589"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70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Кладбища традиционного захоронения</w:t>
            </w: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 1 000 человек</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0,24</w:t>
            </w:r>
          </w:p>
        </w:tc>
        <w:tc>
          <w:tcPr>
            <w:tcW w:w="3975"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8" w:name="sub_129"/>
      <w:r w:rsidRPr="0033394D">
        <w:rPr>
          <w:rFonts w:ascii="Times New Roman CYR" w:eastAsia="Times New Roman" w:hAnsi="Times New Roman CYR" w:cs="Times New Roman CYR"/>
          <w:b/>
          <w:bCs/>
          <w:color w:val="26282F"/>
          <w:sz w:val="24"/>
          <w:szCs w:val="24"/>
          <w:lang w:eastAsia="ru-RU"/>
        </w:rPr>
        <w:t>1.2.9. Полномочия в области обеспечения деятельности органов государственной власти</w:t>
      </w:r>
    </w:p>
    <w:bookmarkEnd w:id="28"/>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125" w:history="1">
        <w:r w:rsidRPr="008A4634">
          <w:rPr>
            <w:rFonts w:ascii="Times New Roman CYR" w:eastAsia="Times New Roman" w:hAnsi="Times New Roman CYR" w:cs="Times New Roman CYR"/>
            <w:sz w:val="24"/>
            <w:szCs w:val="24"/>
            <w:lang w:eastAsia="ru-RU"/>
          </w:rPr>
          <w:t>постановлением</w:t>
        </w:r>
      </w:hyperlink>
      <w:r w:rsidRPr="008A4634">
        <w:rPr>
          <w:rFonts w:ascii="Times New Roman CYR" w:eastAsia="Times New Roman"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w:t>
      </w:r>
      <w:hyperlink r:id="rId126" w:history="1">
        <w:r w:rsidRPr="008A4634">
          <w:rPr>
            <w:rFonts w:ascii="Times New Roman CYR" w:eastAsia="Times New Roman" w:hAnsi="Times New Roman CYR" w:cs="Times New Roman CYR"/>
            <w:sz w:val="24"/>
            <w:szCs w:val="24"/>
            <w:lang w:eastAsia="ru-RU"/>
          </w:rPr>
          <w:t>постановлениями</w:t>
        </w:r>
      </w:hyperlink>
      <w:r w:rsidRPr="008A4634">
        <w:rPr>
          <w:rFonts w:ascii="Times New Roman CYR" w:eastAsia="Times New Roman" w:hAnsi="Times New Roman CYR" w:cs="Times New Roman CYR"/>
          <w:sz w:val="24"/>
          <w:szCs w:val="24"/>
          <w:lang w:eastAsia="ru-RU"/>
        </w:rPr>
        <w:t xml:space="preserve"> Правительства Республики Мордовия от 28 сентября 2007 г. N </w:t>
      </w:r>
      <w:hyperlink r:id="rId127" w:history="1">
        <w:r w:rsidRPr="008A4634">
          <w:rPr>
            <w:rFonts w:ascii="Times New Roman CYR" w:eastAsia="Times New Roman" w:hAnsi="Times New Roman CYR" w:cs="Times New Roman CYR"/>
            <w:sz w:val="24"/>
            <w:szCs w:val="24"/>
            <w:lang w:eastAsia="ru-RU"/>
          </w:rPr>
          <w:t>439</w:t>
        </w:r>
      </w:hyperlink>
      <w:r w:rsidRPr="008A4634">
        <w:rPr>
          <w:rFonts w:ascii="Times New Roman CYR" w:eastAsia="Times New Roman" w:hAnsi="Times New Roman CYR" w:cs="Times New Roman CYR"/>
          <w:sz w:val="24"/>
          <w:szCs w:val="24"/>
          <w:lang w:eastAsia="ru-RU"/>
        </w:rPr>
        <w:t>, от 5 июня2008 г. N </w:t>
      </w:r>
      <w:hyperlink r:id="rId128" w:history="1">
        <w:r w:rsidRPr="008A4634">
          <w:rPr>
            <w:rFonts w:ascii="Times New Roman CYR" w:eastAsia="Times New Roman" w:hAnsi="Times New Roman CYR" w:cs="Times New Roman CYR"/>
            <w:sz w:val="24"/>
            <w:szCs w:val="24"/>
            <w:lang w:eastAsia="ru-RU"/>
          </w:rPr>
          <w:t>251</w:t>
        </w:r>
      </w:hyperlink>
      <w:r w:rsidRPr="008A4634">
        <w:rPr>
          <w:rFonts w:ascii="Times New Roman CYR" w:eastAsia="Times New Roman" w:hAnsi="Times New Roman CYR" w:cs="Times New Roman CYR"/>
          <w:sz w:val="24"/>
          <w:szCs w:val="24"/>
          <w:lang w:eastAsia="ru-RU"/>
        </w:rPr>
        <w:t>, от 25 августа 2008 г. N </w:t>
      </w:r>
      <w:hyperlink r:id="rId129" w:history="1">
        <w:r w:rsidRPr="008A4634">
          <w:rPr>
            <w:rFonts w:ascii="Times New Roman CYR" w:eastAsia="Times New Roman" w:hAnsi="Times New Roman CYR" w:cs="Times New Roman CYR"/>
            <w:sz w:val="24"/>
            <w:szCs w:val="24"/>
            <w:lang w:eastAsia="ru-RU"/>
          </w:rPr>
          <w:t>380</w:t>
        </w:r>
      </w:hyperlink>
      <w:r w:rsidRPr="008A4634">
        <w:rPr>
          <w:rFonts w:ascii="Times New Roman CYR" w:eastAsia="Times New Roman" w:hAnsi="Times New Roman CYR" w:cs="Times New Roman CYR"/>
          <w:sz w:val="24"/>
          <w:szCs w:val="24"/>
          <w:lang w:eastAsia="ru-RU"/>
        </w:rPr>
        <w:t>, от 27 апреля 2009 г. N </w:t>
      </w:r>
      <w:hyperlink r:id="rId130" w:history="1">
        <w:r w:rsidRPr="008A4634">
          <w:rPr>
            <w:rFonts w:ascii="Times New Roman CYR" w:eastAsia="Times New Roman" w:hAnsi="Times New Roman CYR" w:cs="Times New Roman CYR"/>
            <w:sz w:val="24"/>
            <w:szCs w:val="24"/>
            <w:lang w:eastAsia="ru-RU"/>
          </w:rPr>
          <w:t>173</w:t>
        </w:r>
      </w:hyperlink>
      <w:r w:rsidRPr="008A4634">
        <w:rPr>
          <w:rFonts w:ascii="Times New Roman CYR" w:eastAsia="Times New Roman" w:hAnsi="Times New Roman CYR" w:cs="Times New Roman CYR"/>
          <w:sz w:val="24"/>
          <w:szCs w:val="24"/>
          <w:lang w:eastAsia="ru-RU"/>
        </w:rPr>
        <w:t>, от 21 сентября 2009 г. N </w:t>
      </w:r>
      <w:hyperlink r:id="rId131" w:history="1">
        <w:r w:rsidRPr="008A4634">
          <w:rPr>
            <w:rFonts w:ascii="Times New Roman CYR" w:eastAsia="Times New Roman" w:hAnsi="Times New Roman CYR" w:cs="Times New Roman CYR"/>
            <w:sz w:val="24"/>
            <w:szCs w:val="24"/>
            <w:lang w:eastAsia="ru-RU"/>
          </w:rPr>
          <w:t>404</w:t>
        </w:r>
      </w:hyperlink>
      <w:r w:rsidRPr="008A4634">
        <w:rPr>
          <w:rFonts w:ascii="Times New Roman CYR" w:eastAsia="Times New Roman" w:hAnsi="Times New Roman CYR" w:cs="Times New Roman CYR"/>
          <w:sz w:val="24"/>
          <w:szCs w:val="24"/>
          <w:lang w:eastAsia="ru-RU"/>
        </w:rPr>
        <w:t>, от 12 апреля 2010 г. N </w:t>
      </w:r>
      <w:hyperlink r:id="rId132" w:history="1">
        <w:r w:rsidRPr="008A4634">
          <w:rPr>
            <w:rFonts w:ascii="Times New Roman CYR" w:eastAsia="Times New Roman" w:hAnsi="Times New Roman CYR" w:cs="Times New Roman CYR"/>
            <w:sz w:val="24"/>
            <w:szCs w:val="24"/>
            <w:lang w:eastAsia="ru-RU"/>
          </w:rPr>
          <w:t>155</w:t>
        </w:r>
      </w:hyperlink>
      <w:r w:rsidRPr="008A4634">
        <w:rPr>
          <w:rFonts w:ascii="Times New Roman CYR" w:eastAsia="Times New Roman" w:hAnsi="Times New Roman CYR" w:cs="Times New Roman CYR"/>
          <w:sz w:val="24"/>
          <w:szCs w:val="24"/>
          <w:lang w:eastAsia="ru-RU"/>
        </w:rPr>
        <w:t>, от 13 декабря 2010 г. N </w:t>
      </w:r>
      <w:hyperlink r:id="rId133" w:history="1">
        <w:r w:rsidRPr="008A4634">
          <w:rPr>
            <w:rFonts w:ascii="Times New Roman CYR" w:eastAsia="Times New Roman" w:hAnsi="Times New Roman CYR" w:cs="Times New Roman CYR"/>
            <w:sz w:val="24"/>
            <w:szCs w:val="24"/>
            <w:lang w:eastAsia="ru-RU"/>
          </w:rPr>
          <w:t>486</w:t>
        </w:r>
      </w:hyperlink>
      <w:r w:rsidRPr="008A4634">
        <w:rPr>
          <w:rFonts w:ascii="Times New Roman CYR" w:eastAsia="Times New Roman" w:hAnsi="Times New Roman CYR" w:cs="Times New Roman CYR"/>
          <w:sz w:val="24"/>
          <w:szCs w:val="24"/>
          <w:lang w:eastAsia="ru-RU"/>
        </w:rPr>
        <w:t>, от 5 сентября 2011 г. N </w:t>
      </w:r>
      <w:hyperlink r:id="rId134" w:history="1">
        <w:r w:rsidRPr="008A4634">
          <w:rPr>
            <w:rFonts w:ascii="Times New Roman CYR" w:eastAsia="Times New Roman" w:hAnsi="Times New Roman CYR" w:cs="Times New Roman CYR"/>
            <w:sz w:val="24"/>
            <w:szCs w:val="24"/>
            <w:lang w:eastAsia="ru-RU"/>
          </w:rPr>
          <w:t>335</w:t>
        </w:r>
      </w:hyperlink>
      <w:r w:rsidRPr="008A4634">
        <w:rPr>
          <w:rFonts w:ascii="Times New Roman CYR" w:eastAsia="Times New Roman" w:hAnsi="Times New Roman CYR" w:cs="Times New Roman CYR"/>
          <w:sz w:val="24"/>
          <w:szCs w:val="24"/>
          <w:lang w:eastAsia="ru-RU"/>
        </w:rPr>
        <w:t>, от 17 февраля 2014 г. N </w:t>
      </w:r>
      <w:hyperlink r:id="rId135" w:history="1">
        <w:r w:rsidRPr="008A4634">
          <w:rPr>
            <w:rFonts w:ascii="Times New Roman CYR" w:eastAsia="Times New Roman" w:hAnsi="Times New Roman CYR" w:cs="Times New Roman CYR"/>
            <w:sz w:val="24"/>
            <w:szCs w:val="24"/>
            <w:lang w:eastAsia="ru-RU"/>
          </w:rPr>
          <w:t>68</w:t>
        </w:r>
      </w:hyperlink>
      <w:r w:rsidRPr="008A4634">
        <w:rPr>
          <w:rFonts w:ascii="Times New Roman CYR" w:eastAsia="Times New Roman" w:hAnsi="Times New Roman CYR" w:cs="Times New Roman CYR"/>
          <w:sz w:val="24"/>
          <w:szCs w:val="24"/>
          <w:lang w:eastAsia="ru-RU"/>
        </w:rPr>
        <w:t>, от 20 октября 2014 г. N </w:t>
      </w:r>
      <w:hyperlink r:id="rId136" w:history="1">
        <w:r w:rsidRPr="008A4634">
          <w:rPr>
            <w:rFonts w:ascii="Times New Roman CYR" w:eastAsia="Times New Roman" w:hAnsi="Times New Roman CYR" w:cs="Times New Roman CYR"/>
            <w:sz w:val="24"/>
            <w:szCs w:val="24"/>
            <w:lang w:eastAsia="ru-RU"/>
          </w:rPr>
          <w:t>511</w:t>
        </w:r>
      </w:hyperlink>
      <w:r w:rsidRPr="008A4634">
        <w:rPr>
          <w:rFonts w:ascii="Times New Roman CYR" w:eastAsia="Times New Roman" w:hAnsi="Times New Roman CYR" w:cs="Times New Roman CYR"/>
          <w:sz w:val="24"/>
          <w:szCs w:val="24"/>
          <w:lang w:eastAsia="ru-RU"/>
        </w:rPr>
        <w:t>, от 3 августа 2015 г. N </w:t>
      </w:r>
      <w:hyperlink r:id="rId137" w:history="1">
        <w:r w:rsidRPr="008A4634">
          <w:rPr>
            <w:rFonts w:ascii="Times New Roman CYR" w:eastAsia="Times New Roman" w:hAnsi="Times New Roman CYR" w:cs="Times New Roman CYR"/>
            <w:sz w:val="24"/>
            <w:szCs w:val="24"/>
            <w:lang w:eastAsia="ru-RU"/>
          </w:rPr>
          <w:t>460</w:t>
        </w:r>
      </w:hyperlink>
      <w:r w:rsidRPr="008A4634">
        <w:rPr>
          <w:rFonts w:ascii="Times New Roman CYR" w:eastAsia="Times New Roman" w:hAnsi="Times New Roman CYR" w:cs="Times New Roman CYR"/>
          <w:sz w:val="24"/>
          <w:szCs w:val="24"/>
          <w:lang w:eastAsia="ru-RU"/>
        </w:rPr>
        <w:t>, от 27 января 2016 г. N </w:t>
      </w:r>
      <w:hyperlink r:id="rId138" w:history="1">
        <w:r w:rsidRPr="008A4634">
          <w:rPr>
            <w:rFonts w:ascii="Times New Roman CYR" w:eastAsia="Times New Roman" w:hAnsi="Times New Roman CYR" w:cs="Times New Roman CYR"/>
            <w:sz w:val="24"/>
            <w:szCs w:val="24"/>
            <w:lang w:eastAsia="ru-RU"/>
          </w:rPr>
          <w:t>27</w:t>
        </w:r>
      </w:hyperlink>
      <w:r w:rsidRPr="008A4634">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w:t>
      </w:r>
      <w:r w:rsidRPr="0033394D">
        <w:rPr>
          <w:rFonts w:ascii="Times New Roman CYR" w:eastAsia="Times New Roman" w:hAnsi="Times New Roman CYR" w:cs="Times New Roman CYR"/>
          <w:sz w:val="24"/>
          <w:szCs w:val="24"/>
          <w:lang w:eastAsia="ru-RU"/>
        </w:rPr>
        <w:t xml:space="preserve"> в таблице 1.2.9 (а).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1.2.9 (а). Расчетные показатели объектов, относящихся к области обеспечения деятельности органов государственной власти</w:t>
      </w:r>
    </w:p>
    <w:tbl>
      <w:tblPr>
        <w:tblW w:w="101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2126"/>
        <w:gridCol w:w="2268"/>
        <w:gridCol w:w="1418"/>
        <w:gridCol w:w="1984"/>
        <w:gridCol w:w="1543"/>
      </w:tblGrid>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N пп</w:t>
            </w:r>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686"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527"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33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обеспечения деятельности органов государственной власти, находящиеся в собственности муниципального района</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543"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54</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33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9" w:name="sub_200"/>
      <w:r w:rsidRPr="0033394D">
        <w:rPr>
          <w:rFonts w:ascii="Times New Roman CYR" w:eastAsia="Times New Roman" w:hAnsi="Times New Roman CYR" w:cs="Times New Roman CYR"/>
          <w:b/>
          <w:bCs/>
          <w:color w:val="26282F"/>
          <w:sz w:val="24"/>
          <w:szCs w:val="24"/>
          <w:lang w:eastAsia="ru-RU"/>
        </w:rPr>
        <w:t>2. Материалы по обоснованию расчетных показателей, принятых в основной части</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0" w:name="sub_21"/>
      <w:bookmarkEnd w:id="29"/>
      <w:r w:rsidRPr="0033394D">
        <w:rPr>
          <w:rFonts w:ascii="Times New Roman CYR" w:eastAsia="Times New Roman" w:hAnsi="Times New Roman CYR" w:cs="Times New Roman CYR"/>
          <w:b/>
          <w:bCs/>
          <w:color w:val="26282F"/>
          <w:sz w:val="24"/>
          <w:szCs w:val="24"/>
          <w:lang w:eastAsia="ru-RU"/>
        </w:rPr>
        <w:t xml:space="preserve">2.1. Обоснование расчетных показателей минимально допустимого уровня обеспеченности объектами </w:t>
      </w:r>
      <w:r w:rsidR="008A4634">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и максимально допустимого уровня территориальной доступности таких объектов для населения </w:t>
      </w:r>
      <w:r w:rsidR="008A4634">
        <w:rPr>
          <w:rFonts w:ascii="Times New Roman CYR" w:eastAsia="Times New Roman" w:hAnsi="Times New Roman CYR" w:cs="Times New Roman CYR"/>
          <w:b/>
          <w:bCs/>
          <w:color w:val="26282F"/>
          <w:sz w:val="24"/>
          <w:szCs w:val="24"/>
          <w:lang w:eastAsia="ru-RU"/>
        </w:rPr>
        <w:t xml:space="preserve">Чамзинского муниципального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30"/>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w:t>
      </w:r>
      <w:r w:rsidR="008A4634">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 xml:space="preserve">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Нормирование части расчетных показателей минимально допустимого уровня обеспеченности объектами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Муниципальны</w:t>
      </w:r>
      <w:r w:rsidR="008A4634">
        <w:rPr>
          <w:rFonts w:ascii="Times New Roman CYR" w:eastAsia="Times New Roman" w:hAnsi="Times New Roman CYR" w:cs="Times New Roman CYR"/>
          <w:sz w:val="24"/>
          <w:szCs w:val="24"/>
          <w:lang w:eastAsia="ru-RU"/>
        </w:rPr>
        <w:t>й район</w:t>
      </w:r>
      <w:r w:rsidRPr="0033394D">
        <w:rPr>
          <w:rFonts w:ascii="Times New Roman CYR" w:eastAsia="Times New Roman" w:hAnsi="Times New Roman CYR" w:cs="Times New Roman CYR"/>
          <w:sz w:val="24"/>
          <w:szCs w:val="24"/>
          <w:lang w:eastAsia="ru-RU"/>
        </w:rPr>
        <w:t xml:space="preserve"> Республики Мордовия отнесен к одной из трех категорий зонирования по плотности расселения (соответственно зонам в таблице 1.1.1 (а). Ранжирование территорий принято на основании сведений Федеральной службы государственной статистики по Республике Мордовия о численности населен</w:t>
      </w:r>
      <w:r w:rsidR="008A4634">
        <w:rPr>
          <w:rFonts w:ascii="Times New Roman CYR" w:eastAsia="Times New Roman" w:hAnsi="Times New Roman CYR" w:cs="Times New Roman CYR"/>
          <w:sz w:val="24"/>
          <w:szCs w:val="24"/>
          <w:lang w:eastAsia="ru-RU"/>
        </w:rPr>
        <w:t>ия муниципальных районов</w:t>
      </w:r>
      <w:r w:rsidRPr="0033394D">
        <w:rPr>
          <w:rFonts w:ascii="Times New Roman CYR" w:eastAsia="Times New Roman" w:hAnsi="Times New Roman CYR" w:cs="Times New Roman CYR"/>
          <w:sz w:val="24"/>
          <w:szCs w:val="24"/>
          <w:lang w:eastAsia="ru-RU"/>
        </w:rPr>
        <w:t>, сведений о площади территорий и рассчитанной плотности расселения по формуле: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Н м.р. / S м.р.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где Н м.р. - число жителей муниципального района, S м.р. - площадь территории. Обоснование зонирования Республики Мордовия по плотности расселения представлено в таблице 2.1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2.1(а).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6"/>
        <w:gridCol w:w="1101"/>
        <w:gridCol w:w="1098"/>
        <w:gridCol w:w="1985"/>
        <w:gridCol w:w="744"/>
        <w:gridCol w:w="992"/>
        <w:gridCol w:w="993"/>
        <w:gridCol w:w="1132"/>
      </w:tblGrid>
      <w:tr w:rsidR="0033394D" w:rsidRPr="0033394D" w:rsidTr="008A6C96">
        <w:tc>
          <w:tcPr>
            <w:tcW w:w="2126"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Муниципальное образование</w:t>
            </w:r>
          </w:p>
        </w:tc>
        <w:tc>
          <w:tcPr>
            <w:tcW w:w="11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Население, чел.</w:t>
            </w:r>
          </w:p>
        </w:tc>
        <w:tc>
          <w:tcPr>
            <w:tcW w:w="109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км2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Плотность расселения, чел./км2</w:t>
            </w:r>
          </w:p>
        </w:tc>
        <w:tc>
          <w:tcPr>
            <w:tcW w:w="3861" w:type="dxa"/>
            <w:gridSpan w:val="4"/>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Категории зонирования по плотности расселения</w:t>
            </w:r>
          </w:p>
        </w:tc>
      </w:tr>
      <w:tr w:rsidR="0033394D" w:rsidRPr="0033394D" w:rsidTr="008A6C96">
        <w:tc>
          <w:tcPr>
            <w:tcW w:w="2126"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8A6C96">
        <w:tc>
          <w:tcPr>
            <w:tcW w:w="2126"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от 300</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от 30</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20 - 30</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до 20</w:t>
            </w:r>
          </w:p>
        </w:tc>
      </w:tr>
      <w:tr w:rsidR="0033394D" w:rsidRPr="0033394D" w:rsidTr="008A6C96">
        <w:tc>
          <w:tcPr>
            <w:tcW w:w="2126"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1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09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r>
      <w:tr w:rsidR="0033394D" w:rsidRPr="0033394D" w:rsidTr="008A6C96">
        <w:tc>
          <w:tcPr>
            <w:tcW w:w="2126"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Чамзинский район</w:t>
            </w:r>
          </w:p>
        </w:tc>
        <w:tc>
          <w:tcPr>
            <w:tcW w:w="11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30 588</w:t>
            </w:r>
          </w:p>
        </w:tc>
        <w:tc>
          <w:tcPr>
            <w:tcW w:w="109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1 009,5</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30 588 / 1 009,5 = 30,3</w:t>
            </w: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Таблица 2.1 (б). Обоснование расчетных показателей для объектов </w:t>
      </w:r>
      <w:r w:rsidR="005D472D">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1843"/>
        <w:gridCol w:w="2684"/>
        <w:gridCol w:w="4825"/>
      </w:tblGrid>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 пп</w:t>
            </w:r>
          </w:p>
        </w:tc>
        <w:tc>
          <w:tcPr>
            <w:tcW w:w="184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 показатель</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расчетного показателя</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8A6C96">
        <w:tc>
          <w:tcPr>
            <w:tcW w:w="10169" w:type="dxa"/>
            <w:gridSpan w:val="4"/>
            <w:tcBorders>
              <w:top w:val="single" w:sz="4" w:space="0" w:color="auto"/>
              <w:bottom w:val="single" w:sz="4" w:space="0" w:color="auto"/>
            </w:tcBorders>
          </w:tcPr>
          <w:p w:rsidR="0033394D" w:rsidRPr="0033394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Pr>
                <w:rFonts w:ascii="Times New Roman CYR" w:eastAsia="Times New Roman" w:hAnsi="Times New Roman CYR" w:cs="Times New Roman CYR"/>
                <w:b/>
                <w:bCs/>
                <w:color w:val="26282F"/>
                <w:sz w:val="24"/>
                <w:szCs w:val="24"/>
                <w:lang w:eastAsia="ru-RU"/>
              </w:rPr>
              <w:t>Местные</w:t>
            </w:r>
            <w:r w:rsidR="0033394D" w:rsidRPr="0033394D">
              <w:rPr>
                <w:rFonts w:ascii="Times New Roman CYR" w:eastAsia="Times New Roman" w:hAnsi="Times New Roman CYR" w:cs="Times New Roman CYR"/>
                <w:b/>
                <w:bCs/>
                <w:color w:val="26282F"/>
                <w:sz w:val="24"/>
                <w:szCs w:val="24"/>
                <w:lang w:eastAsia="ru-RU"/>
              </w:rPr>
              <w:t xml:space="preserve"> объекты</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регионального значения в области транспорта</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Автовокзалы регионального значения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условий развития транспортной </w:t>
            </w:r>
            <w:r w:rsidRPr="008A4634">
              <w:rPr>
                <w:rFonts w:ascii="Times New Roman CYR" w:eastAsia="Times New Roman" w:hAnsi="Times New Roman CYR" w:cs="Times New Roman CYR"/>
                <w:sz w:val="24"/>
                <w:szCs w:val="24"/>
                <w:lang w:eastAsia="ru-RU"/>
              </w:rPr>
              <w:t xml:space="preserve">инфраструктуры региона с учетом требований </w:t>
            </w:r>
            <w:hyperlink r:id="rId142"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3" w:history="1">
              <w:r w:rsidRPr="008A4634">
                <w:rPr>
                  <w:rFonts w:ascii="Times New Roman CYR" w:eastAsia="Times New Roman" w:hAnsi="Times New Roman CYR" w:cs="Times New Roman CYR"/>
                  <w:sz w:val="24"/>
                  <w:szCs w:val="24"/>
                  <w:lang w:eastAsia="ru-RU"/>
                </w:rPr>
                <w:t>РД 3107938-0181-94</w:t>
              </w:r>
            </w:hyperlink>
            <w:r w:rsidRPr="008A4634">
              <w:rPr>
                <w:rFonts w:ascii="Times New Roman CYR" w:eastAsia="Times New Roman" w:hAnsi="Times New Roman CYR" w:cs="Times New Roman CYR"/>
                <w:sz w:val="24"/>
                <w:szCs w:val="24"/>
                <w:lang w:eastAsia="ru-RU"/>
              </w:rPr>
              <w:t>. Автовокзалы и пассажирские автостанции;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при суточном отправлении от 4 000 до 6 000 пассажиров, норма вместимости установлена 250 человек</w:t>
            </w:r>
            <w:r w:rsidRPr="0033394D">
              <w:rPr>
                <w:rFonts w:ascii="Times New Roman CYR" w:eastAsia="Times New Roman" w:hAnsi="Times New Roman CYR" w:cs="Times New Roman CYR"/>
                <w:sz w:val="24"/>
                <w:szCs w:val="24"/>
                <w:lang w:eastAsia="ru-RU"/>
              </w:rPr>
              <w:t>;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Так, среднее количество отправляемых пассажиров: (4 000 + 6 000) / 2 = 5000; вместимость автовокзала: (5 000 / 100) Х 4 = 200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6 000 до 8 000 пассажиров: (6 000 + 8 000) / 2 =7 000; (7 000 / 100) Х 4 Х 0,75 (поправочный коэффициент) = 70 Х 4 Х 0,75 = 210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8 000 до 10 000 пассажиров: (8 000 + 10 000) / 2 = 9 000; (9 000 /100) Х 4 Х 0,75 2 (поправочный коэффициент) = 90 Х 4 Х 0,5625 = 202 человек</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w:t>
            </w:r>
            <w:r w:rsidRPr="0033394D">
              <w:rPr>
                <w:rFonts w:ascii="Times New Roman CYR" w:eastAsia="Times New Roman" w:hAnsi="Times New Roman CYR" w:cs="Times New Roman CYR"/>
                <w:sz w:val="24"/>
                <w:szCs w:val="24"/>
                <w:lang w:eastAsia="ru-RU"/>
              </w:rPr>
              <w:lastRenderedPageBreak/>
              <w:t>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исходя из территориально </w:t>
            </w:r>
            <w:r w:rsidRPr="0033394D">
              <w:rPr>
                <w:rFonts w:ascii="Times New Roman CYR" w:eastAsia="Times New Roman" w:hAnsi="Times New Roman CYR" w:cs="Times New Roman CYR"/>
                <w:sz w:val="24"/>
                <w:szCs w:val="24"/>
                <w:lang w:eastAsia="ru-RU"/>
              </w:rPr>
              <w:lastRenderedPageBreak/>
              <w:t>пространственных особенностей размещения муниципальных районов Республики Мордовия относительно административного центра</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Автостанции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установлен с учетом требований </w:t>
            </w:r>
            <w:hyperlink r:id="rId144"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5" w:history="1">
              <w:r w:rsidRPr="008A4634">
                <w:rPr>
                  <w:rFonts w:ascii="Times New Roman CYR" w:eastAsia="Times New Roman" w:hAnsi="Times New Roman CYR" w:cs="Times New Roman CYR"/>
                  <w:sz w:val="24"/>
                  <w:szCs w:val="24"/>
                  <w:lang w:eastAsia="ru-RU"/>
                </w:rPr>
                <w:t>РД 3107938-0181-94</w:t>
              </w:r>
            </w:hyperlink>
            <w:r w:rsidRPr="008A4634">
              <w:rPr>
                <w:rFonts w:ascii="Times New Roman CYR" w:eastAsia="Times New Roman" w:hAnsi="Times New Roman CYR" w:cs="Times New Roman CYR"/>
                <w:sz w:val="24"/>
                <w:szCs w:val="24"/>
                <w:lang w:eastAsia="ru-RU"/>
              </w:rPr>
              <w:t>. Автовокзалы и пассажирские автостанции;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при суточном отправлении от 100 до 200 пассажиров, норма вместимости</w:t>
            </w:r>
            <w:r w:rsidRPr="0033394D">
              <w:rPr>
                <w:rFonts w:ascii="Times New Roman CYR" w:eastAsia="Times New Roman" w:hAnsi="Times New Roman CYR" w:cs="Times New Roman CYR"/>
                <w:sz w:val="24"/>
                <w:szCs w:val="24"/>
                <w:lang w:eastAsia="ru-RU"/>
              </w:rPr>
              <w:t xml:space="preserve"> установлена 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Х 6,5 = 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200 до 400 пассажиров: (200 + 400) / 2 = 300; (300 / 100) Х 6,5 Х 1,25 (поправочный коэффициент) = 25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400 до 600 пассажиров: (400 + 600) / 2 = 500; (500 / 100) Х 6,5 Х 1,25 (поправочный коэффициент) = 40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600 до 1 000 пассажиров: (600 + 1 000) / 2 = 800; (800 / 100) Х 6,5 Х 1,25 (поправочный коэффициент) = 65 человек</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Пассажирские автотранспортные предприятия (ПАТП)</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единиц общественного автотранспорта,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согласно </w:t>
            </w:r>
            <w:hyperlink r:id="rId146" w:history="1">
              <w:r w:rsidRPr="008A4634">
                <w:rPr>
                  <w:rFonts w:ascii="Times New Roman CYR" w:eastAsia="Times New Roman" w:hAnsi="Times New Roman CYR" w:cs="Times New Roman CYR"/>
                  <w:sz w:val="24"/>
                  <w:szCs w:val="24"/>
                  <w:lang w:eastAsia="ru-RU"/>
                </w:rPr>
                <w:t>постановлению</w:t>
              </w:r>
            </w:hyperlink>
            <w:r w:rsidRPr="008A4634">
              <w:rPr>
                <w:rFonts w:ascii="Times New Roman CYR" w:eastAsia="Times New Roman" w:hAnsi="Times New Roman CYR" w:cs="Times New Roman CYR"/>
                <w:sz w:val="24"/>
                <w:szCs w:val="24"/>
                <w:lang w:eastAsia="ru-RU"/>
              </w:rPr>
              <w:t xml:space="preserve"> Правительства РФ от 14 февраля 2009 г. N 112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"Об утверждении Правил перевозок пассажиров и багажа автомобильным транспортом и городским </w:t>
            </w:r>
            <w:r w:rsidRPr="0033394D">
              <w:rPr>
                <w:rFonts w:ascii="Times New Roman CYR" w:eastAsia="Times New Roman" w:hAnsi="Times New Roman CYR" w:cs="Times New Roman CYR"/>
                <w:sz w:val="24"/>
                <w:szCs w:val="24"/>
                <w:lang w:eastAsia="ru-RU"/>
              </w:rPr>
              <w:t>наземным электрическим транспортом";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качестве расчетного показателя принято значения минимальной вместимости единицы пассажирского автотранспорта - 36 мест, согласно технических характеристик ТС</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единиц общественного автотранспорта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согласно сведениям Федеральной службы государственной </w:t>
            </w:r>
            <w:r w:rsidRPr="0033394D">
              <w:rPr>
                <w:rFonts w:ascii="Times New Roman CYR" w:eastAsia="Times New Roman" w:hAnsi="Times New Roman CYR" w:cs="Times New Roman CYR"/>
                <w:sz w:val="24"/>
                <w:szCs w:val="24"/>
                <w:lang w:eastAsia="ru-RU"/>
              </w:rPr>
              <w:lastRenderedPageBreak/>
              <w:t>статистики по Республики Мордовия количество человек, проживающий на территории Республики Мордовия на 1 января 2016 г. составило 807 453 человек. Минимальная вместимость пассажирских автотранспортных средств составляет 36 мест (согласно технических характеристик). Так, количество единиц общественного автотранспорта на 1 000 человек в Республике Мордовия составляет: ((807 453/ 36) /807 453) Х 1 000 = (22 429 / 807 453) Х 1 000 = 28 транспортных средств</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регионального значения в области образования</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Общеобразовательные организации (лицеи, гимназии, школы)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86 771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(86 771 / 807 453) Х 1 000 Х 0,93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высокой плотности расселения (2)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99,7/2 = 49,85;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25,22 (100%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208/15 = 13,8,</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K = 49,85/13,8 = 3,61,</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Х2 = 100 х 1,9 = 190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Х3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Х4 = 100 х 0,5 = 50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развития системы </w:t>
            </w:r>
            <w:r w:rsidRPr="008A4634">
              <w:rPr>
                <w:rFonts w:ascii="Times New Roman CYR" w:eastAsia="Times New Roman" w:hAnsi="Times New Roman CYR" w:cs="Times New Roman CYR"/>
                <w:sz w:val="24"/>
                <w:szCs w:val="24"/>
                <w:lang w:eastAsia="ru-RU"/>
              </w:rPr>
              <w:t xml:space="preserve">образовательных учреждений региона с учетом требований </w:t>
            </w:r>
            <w:hyperlink r:id="rId147" w:history="1">
              <w:r w:rsidRPr="008A4634">
                <w:rPr>
                  <w:rFonts w:ascii="Times New Roman CYR" w:eastAsia="Times New Roman" w:hAnsi="Times New Roman CYR" w:cs="Times New Roman CYR"/>
                  <w:sz w:val="24"/>
                  <w:szCs w:val="24"/>
                  <w:lang w:eastAsia="ru-RU"/>
                </w:rPr>
                <w:t>СП 118.13330.2012</w:t>
              </w:r>
            </w:hyperlink>
            <w:r w:rsidRPr="008A4634">
              <w:rPr>
                <w:rFonts w:ascii="Times New Roman CYR" w:eastAsia="Times New Roman" w:hAnsi="Times New Roman CYR" w:cs="Times New Roman CYR"/>
                <w:sz w:val="24"/>
                <w:szCs w:val="24"/>
                <w:lang w:eastAsia="ru-RU"/>
              </w:rPr>
              <w:t xml:space="preserve">. Общественные здания и сооружения, </w:t>
            </w:r>
            <w:hyperlink r:id="rId148"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Градостроительство. Планировка и застройка</w:t>
            </w:r>
            <w:r w:rsidRPr="0033394D">
              <w:rPr>
                <w:rFonts w:ascii="Times New Roman CYR" w:eastAsia="Times New Roman" w:hAnsi="Times New Roman CYR" w:cs="Times New Roman CYR"/>
                <w:sz w:val="24"/>
                <w:szCs w:val="24"/>
                <w:lang w:eastAsia="ru-RU"/>
              </w:rPr>
              <w:t xml:space="preserve"> городских и сельских поселений при использовании зонирования Республики Мордовия по плотности расселения</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сведениям Федеральной службы государственной статистики по Республике Мордовия (Мордовиястат) численность занятого населения на 2014 год - 433 000 человек, 25% требуют повышения квалификации и дополнительной профессиональной подготовки: 433 000 Х 0,25 = 108 250 человек. Расчетная численность населения, требующего получения профессионального образования - 49 039 человек, 25% получают параллельно дополнительное образование (возраст 16 - 59 лет): 49 039 Х 0,25 = 12 259. </w:t>
            </w:r>
            <w:r w:rsidRPr="0033394D">
              <w:rPr>
                <w:rFonts w:ascii="Times New Roman CYR" w:eastAsia="Times New Roman" w:hAnsi="Times New Roman CYR" w:cs="Times New Roman CYR"/>
                <w:sz w:val="24"/>
                <w:szCs w:val="24"/>
                <w:lang w:eastAsia="ru-RU"/>
              </w:rPr>
              <w:lastRenderedPageBreak/>
              <w:t>Итого расчетная численность населения, требующего получения дополнительного образования (возраст 16 - 30): 108 250 + 12 259 = 120 509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Х 1 = 25. Итого: 73 + 1 = 26 учреждений;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807 453) Х 1 000 Х 0,93 = 132,7 мест</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с учетом требований СП 42.13330.2011. Градостроительство. Планировка и застройка городских и сельских поселений</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352" w:type="dxa"/>
            <w:gridSpan w:val="3"/>
            <w:tcBorders>
              <w:top w:val="single" w:sz="4" w:space="0" w:color="auto"/>
              <w:left w:val="single" w:sz="4" w:space="0" w:color="auto"/>
              <w:bottom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Объекты </w:t>
            </w:r>
            <w:r w:rsidR="008A4634">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в области здравоохранения и социального обеспечения</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8A4634"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Б</w:t>
            </w:r>
            <w:r w:rsidR="0033394D" w:rsidRPr="0033394D">
              <w:rPr>
                <w:rFonts w:ascii="Times New Roman CYR" w:eastAsia="Times New Roman" w:hAnsi="Times New Roman CYR" w:cs="Times New Roman CYR"/>
                <w:sz w:val="24"/>
                <w:szCs w:val="24"/>
                <w:lang w:eastAsia="ru-RU"/>
              </w:rPr>
              <w:t>ольницы общего типа, в т. ч. детская, госпиталь и т. 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в стационарах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w:t>
            </w:r>
            <w:r w:rsidRPr="0033394D">
              <w:rPr>
                <w:rFonts w:ascii="Times New Roman CYR" w:eastAsia="Times New Roman" w:hAnsi="Times New Roman CYR" w:cs="Times New Roman CYR"/>
                <w:sz w:val="24"/>
                <w:szCs w:val="24"/>
                <w:lang w:eastAsia="ru-RU"/>
              </w:rPr>
              <w:lastRenderedPageBreak/>
              <w:t>Детская республиканская клиническая больница) суммарной мощностью 2228 койко-мест;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койко-мест на 1 000 человек составляет: (2 228 / (807 453 Х 0,93*)) Х 1 000 = (2 228 / 750 931,29) Х 1 000 = 2,97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пос./см по всем учреждениям;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при объектах составляет: 1805 х 0,75 х 1,38 (коэффициент увеличения инвестиционного потенциала) + 21,37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1889,55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49"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5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5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оказывающие специализированную медицинскую помощь и объекты, оказывающие специализированную медицинскую помощь в т. ч высокотехнологичную: родильный дом, перинатальны</w:t>
            </w:r>
            <w:r w:rsidR="008A4634">
              <w:rPr>
                <w:rFonts w:ascii="Times New Roman CYR" w:eastAsia="Times New Roman" w:hAnsi="Times New Roman CYR" w:cs="Times New Roman CYR"/>
                <w:sz w:val="24"/>
                <w:szCs w:val="24"/>
                <w:lang w:eastAsia="ru-RU"/>
              </w:rPr>
              <w:t>й центр, инфекционная больница</w:t>
            </w:r>
            <w:r w:rsidRPr="0033394D">
              <w:rPr>
                <w:rFonts w:ascii="Times New Roman CYR" w:eastAsia="Times New Roman" w:hAnsi="Times New Roman CYR" w:cs="Times New Roman CYR"/>
                <w:sz w:val="24"/>
                <w:szCs w:val="24"/>
                <w:lang w:eastAsia="ru-RU"/>
              </w:rPr>
              <w:t>, психиатрические, наркологические, противотуберкулезные, психоневрологические, диагностический центр и пр.</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в стационарах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Республики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1 835 койко-мест;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койко-мест на 1 000 человек составляет: (1 835 / (807 453 Х 0,93*)) Х 1 000 = (1 835 / 750 931,3) Х 1 000 = 2,44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Росстата за 2015 год, количество умерших в Республике Мордовия составило 11 431 человек, 87% из них - от внешних </w:t>
            </w:r>
            <w:r w:rsidRPr="0033394D">
              <w:rPr>
                <w:rFonts w:ascii="Times New Roman CYR" w:eastAsia="Times New Roman" w:hAnsi="Times New Roman CYR" w:cs="Times New Roman CYR"/>
                <w:sz w:val="24"/>
                <w:szCs w:val="24"/>
                <w:lang w:eastAsia="ru-RU"/>
              </w:rPr>
              <w:lastRenderedPageBreak/>
              <w:t>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при объектах составляет: 2 040 х 0,75 х 1,38* (коэффициент увеличения инвестиционного потенциала) + 21,37 = 2 132,77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52"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53"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5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r w:rsidR="008A4634">
              <w:rPr>
                <w:rFonts w:ascii="Times New Roman CYR" w:eastAsia="Times New Roman" w:hAnsi="Times New Roman CYR" w:cs="Times New Roman CYR"/>
                <w:sz w:val="24"/>
                <w:szCs w:val="24"/>
                <w:lang w:eastAsia="ru-RU"/>
              </w:rPr>
              <w:t>.3</w:t>
            </w:r>
            <w:r w:rsidRPr="0033394D">
              <w:rPr>
                <w:rFonts w:ascii="Times New Roman CYR" w:eastAsia="Times New Roman" w:hAnsi="Times New Roman CYR" w:cs="Times New Roman CYR"/>
                <w:sz w:val="24"/>
                <w:szCs w:val="24"/>
                <w:lang w:eastAsia="ru-RU"/>
              </w:rPr>
              <w:t>.</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Учреждения отдыха и оздоровления населения (санаторий)</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- 114 549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санатории круглогодичного действия, в год принимают 15 смен;</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обеспеченность региона составляет: (270 Х 15 / 114 549) Х 1 000 = 35,4 мест на 1000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из 114 549 чел. в возрасте 4 - 15 лет, по данным Министерства здравоохранения Республики Мордовия, в 2015 году число </w:t>
            </w:r>
            <w:r w:rsidRPr="0033394D">
              <w:rPr>
                <w:rFonts w:ascii="Times New Roman CYR" w:eastAsia="Times New Roman" w:hAnsi="Times New Roman CYR" w:cs="Times New Roman CYR"/>
                <w:sz w:val="24"/>
                <w:szCs w:val="24"/>
                <w:lang w:eastAsia="ru-RU"/>
              </w:rPr>
              <w:lastRenderedPageBreak/>
              <w:t>отдыхающих в санаториях республики детей составило: (2344+1933) = 4277;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фактическое использование доступных мест в санаториях на 1 000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(4277 / 114 549) Х 1 000 = 37,3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 учетом коэффициента прироста-убыли населения нормативный показатель обеспеченности региона составляет: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(270 Х 15 / (114 549 Х 0,93)) Х 1 000 = 38 мест на 1000 детей</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w:t>
            </w:r>
            <w:r w:rsidRPr="008A4634">
              <w:rPr>
                <w:rFonts w:ascii="Times New Roman CYR" w:eastAsia="Times New Roman" w:hAnsi="Times New Roman CYR" w:cs="Times New Roman CYR"/>
                <w:sz w:val="24"/>
                <w:szCs w:val="24"/>
                <w:lang w:eastAsia="ru-RU"/>
              </w:rPr>
              <w:t xml:space="preserve">детских санаториев региона, демографических изменений, с учетом требований </w:t>
            </w:r>
            <w:hyperlink r:id="rId155" w:history="1">
              <w:r w:rsidRPr="008A4634">
                <w:rPr>
                  <w:rFonts w:ascii="Times New Roman CYR" w:eastAsia="Times New Roman" w:hAnsi="Times New Roman CYR" w:cs="Times New Roman CYR"/>
                  <w:sz w:val="24"/>
                  <w:szCs w:val="24"/>
                  <w:lang w:eastAsia="ru-RU"/>
                </w:rPr>
                <w:t>СП 118.13330.2012</w:t>
              </w:r>
            </w:hyperlink>
            <w:r w:rsidRPr="008A4634">
              <w:rPr>
                <w:rFonts w:ascii="Times New Roman CYR" w:eastAsia="Times New Roman" w:hAnsi="Times New Roman CYR" w:cs="Times New Roman CYR"/>
                <w:sz w:val="24"/>
                <w:szCs w:val="24"/>
                <w:lang w:eastAsia="ru-RU"/>
              </w:rPr>
              <w:t xml:space="preserve">. Общественные здания и сооружения. </w:t>
            </w:r>
            <w:hyperlink r:id="rId156"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Градостроительство. Планировка и застройка</w:t>
            </w:r>
            <w:r w:rsidRPr="0033394D">
              <w:rPr>
                <w:rFonts w:ascii="Times New Roman CYR" w:eastAsia="Times New Roman" w:hAnsi="Times New Roman CYR" w:cs="Times New Roman CYR"/>
                <w:sz w:val="24"/>
                <w:szCs w:val="24"/>
                <w:lang w:eastAsia="ru-RU"/>
              </w:rPr>
              <w:t xml:space="preserve">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учреждений особого типа (территориальный бюро судебно-медицинской экспертизы)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7" w:history="1">
              <w:r w:rsidRPr="0033394D">
                <w:rPr>
                  <w:rFonts w:ascii="Times New Roman CYR" w:eastAsia="Times New Roman" w:hAnsi="Times New Roman CYR" w:cs="Times New Roman CYR"/>
                  <w:color w:val="106BBE"/>
                  <w:sz w:val="24"/>
                  <w:szCs w:val="24"/>
                  <w:lang w:eastAsia="ru-RU"/>
                </w:rPr>
                <w:t>приказа</w:t>
              </w:r>
            </w:hyperlink>
            <w:r w:rsidRPr="0033394D">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58" w:history="1">
              <w:r w:rsidRPr="0033394D">
                <w:rPr>
                  <w:rFonts w:ascii="Times New Roman CYR" w:eastAsia="Times New Roman" w:hAnsi="Times New Roman CYR" w:cs="Times New Roman CYR"/>
                  <w:color w:val="106BBE"/>
                  <w:sz w:val="24"/>
                  <w:szCs w:val="24"/>
                  <w:lang w:eastAsia="ru-RU"/>
                </w:rPr>
                <w:t>от 23 июня 2015 г. N 361н</w:t>
              </w:r>
            </w:hyperlink>
            <w:r w:rsidRPr="0033394D">
              <w:rPr>
                <w:rFonts w:ascii="Times New Roman CYR" w:eastAsia="Times New Roman" w:hAnsi="Times New Roman CYR" w:cs="Times New Roman CYR"/>
                <w:sz w:val="24"/>
                <w:szCs w:val="24"/>
                <w:lang w:eastAsia="ru-RU"/>
              </w:rPr>
              <w:t xml:space="preserve">, </w:t>
            </w:r>
            <w:hyperlink r:id="rId159" w:history="1">
              <w:r w:rsidRPr="0033394D">
                <w:rPr>
                  <w:rFonts w:ascii="Times New Roman CYR" w:eastAsia="Times New Roman" w:hAnsi="Times New Roman CYR" w:cs="Times New Roman CYR"/>
                  <w:color w:val="106BBE"/>
                  <w:sz w:val="24"/>
                  <w:szCs w:val="24"/>
                  <w:lang w:eastAsia="ru-RU"/>
                </w:rPr>
                <w:t>от 30 сентября 2015 г. N 683н</w:t>
              </w:r>
            </w:hyperlink>
            <w:r w:rsidRPr="0033394D">
              <w:rPr>
                <w:rFonts w:ascii="Times New Roman CYR" w:eastAsia="Times New Roman" w:hAnsi="Times New Roman CYR" w:cs="Times New Roman CYR"/>
                <w:sz w:val="24"/>
                <w:szCs w:val="24"/>
                <w:lang w:eastAsia="ru-RU"/>
              </w:rPr>
              <w:t>)</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6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6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3.6.</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Фельдшерско-акушерские пункты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объектов на населенный пункт)</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и перспектив развития системы учреждений здравоохранения региона с учетом </w:t>
            </w:r>
            <w:hyperlink r:id="rId162"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3" w:history="1">
              <w:r w:rsidR="0033394D" w:rsidRPr="0033394D">
                <w:rPr>
                  <w:rFonts w:ascii="Times New Roman CYR" w:eastAsia="Times New Roman" w:hAnsi="Times New Roman CYR" w:cs="Times New Roman CYR"/>
                  <w:color w:val="106BBE"/>
                  <w:sz w:val="24"/>
                  <w:szCs w:val="24"/>
                  <w:lang w:eastAsia="ru-RU"/>
                </w:rPr>
                <w:t>пункты 19.2 - 19.4.</w:t>
              </w:r>
            </w:hyperlink>
            <w:r w:rsidR="0033394D" w:rsidRPr="0033394D">
              <w:rPr>
                <w:rFonts w:ascii="Times New Roman CYR" w:eastAsia="Times New Roman" w:hAnsi="Times New Roman CYR" w:cs="Times New Roman CYR"/>
                <w:sz w:val="24"/>
                <w:szCs w:val="24"/>
                <w:lang w:eastAsia="ru-RU"/>
              </w:rPr>
              <w:t xml:space="preserve"> 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64" w:history="1">
              <w:r w:rsidR="0033394D" w:rsidRPr="0033394D">
                <w:rPr>
                  <w:rFonts w:ascii="Times New Roman CYR" w:eastAsia="Times New Roman" w:hAnsi="Times New Roman CYR" w:cs="Times New Roman CYR"/>
                  <w:color w:val="106BBE"/>
                  <w:sz w:val="24"/>
                  <w:szCs w:val="24"/>
                  <w:lang w:eastAsia="ru-RU"/>
                </w:rPr>
                <w:t>от 23 июня 2015 г. N 361н</w:t>
              </w:r>
            </w:hyperlink>
            <w:r w:rsidR="0033394D" w:rsidRPr="0033394D">
              <w:rPr>
                <w:rFonts w:ascii="Times New Roman CYR" w:eastAsia="Times New Roman" w:hAnsi="Times New Roman CYR" w:cs="Times New Roman CYR"/>
                <w:sz w:val="24"/>
                <w:szCs w:val="24"/>
                <w:lang w:eastAsia="ru-RU"/>
              </w:rPr>
              <w:t xml:space="preserve">, </w:t>
            </w:r>
            <w:hyperlink r:id="rId165" w:history="1">
              <w:r w:rsidR="0033394D" w:rsidRPr="0033394D">
                <w:rPr>
                  <w:rFonts w:ascii="Times New Roman CYR" w:eastAsia="Times New Roman" w:hAnsi="Times New Roman CYR" w:cs="Times New Roman CYR"/>
                  <w:color w:val="106BBE"/>
                  <w:sz w:val="24"/>
                  <w:szCs w:val="24"/>
                  <w:lang w:eastAsia="ru-RU"/>
                </w:rPr>
                <w:t>от 30 сентября 2015 г. N 683н</w:t>
              </w:r>
            </w:hyperlink>
            <w:r w:rsidR="0033394D" w:rsidRPr="0033394D">
              <w:rPr>
                <w:rFonts w:ascii="Times New Roman CYR" w:eastAsia="Times New Roman" w:hAnsi="Times New Roman CYR" w:cs="Times New Roman CYR"/>
                <w:sz w:val="24"/>
                <w:szCs w:val="24"/>
                <w:lang w:eastAsia="ru-RU"/>
              </w:rPr>
              <w:t>)</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6"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СанПиН 2.1.3.2630-10 "'Санитарно-эпидемиологические требования к организациям, осуществляющим медицинскую деятельность"</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3.7.</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8A4634"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Муниципальная</w:t>
            </w:r>
            <w:r w:rsidR="0033394D" w:rsidRPr="0033394D">
              <w:rPr>
                <w:rFonts w:ascii="Times New Roman CYR" w:eastAsia="Times New Roman" w:hAnsi="Times New Roman CYR" w:cs="Times New Roman CYR"/>
                <w:sz w:val="24"/>
                <w:szCs w:val="24"/>
                <w:lang w:eastAsia="ru-RU"/>
              </w:rPr>
              <w:t xml:space="preserve"> фармацевтическая сеть</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аптеки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аптечные пункты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состоянию на 1 июля 2016 г. на территории региона размещены 72 аптеки (ГУП РМ "Фармация") и аптечных пунктов: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- 41 аптека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- 30 аптечных пунктов,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- 1 аптечный магазин,</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- 1 магазин оптики;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доля объектов региональной сети при этом составляет 10%. Текущее количество объектов региональной фармацевтической сети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100 000 человек составляет: (7,2 / 807 453) Х 100 000 = 0,9 объекта;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связи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100 000 человек: (72 Х 0,4) / (807 453 Х 0,93*)) Х 100 000 = (28,8 / 750 931,3) Х 100 000 = 3,8 (4 объекта), из которых 2 - аптеки и 2 - аптечных пункта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w:t>
            </w:r>
            <w:hyperlink r:id="rId16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населения: поликлиниками рассчитаны в совокупности на 3894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Росстата количество человек, проживающих на территории </w:t>
            </w:r>
            <w:r w:rsidR="008A4634">
              <w:rPr>
                <w:rFonts w:ascii="Times New Roman CYR" w:eastAsia="Times New Roman" w:hAnsi="Times New Roman CYR" w:cs="Times New Roman CYR"/>
                <w:sz w:val="24"/>
                <w:szCs w:val="24"/>
                <w:lang w:eastAsia="ru-RU"/>
              </w:rPr>
              <w:t>Чамзинского муниципального района</w:t>
            </w:r>
            <w:r w:rsidRPr="0033394D">
              <w:rPr>
                <w:rFonts w:ascii="Times New Roman CYR" w:eastAsia="Times New Roman" w:hAnsi="Times New Roman CYR" w:cs="Times New Roman CYR"/>
                <w:sz w:val="24"/>
                <w:szCs w:val="24"/>
                <w:lang w:eastAsia="ru-RU"/>
              </w:rPr>
              <w:t xml:space="preserve"> на 1 января 2016 г. составило 337 219;</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ежегодно по разным причинам в поликлиники обращаются 75% населения </w:t>
            </w:r>
            <w:r w:rsidRPr="0033394D">
              <w:rPr>
                <w:rFonts w:ascii="Times New Roman CYR" w:eastAsia="Times New Roman" w:hAnsi="Times New Roman CYR" w:cs="Times New Roman CYR"/>
                <w:sz w:val="24"/>
                <w:szCs w:val="24"/>
                <w:lang w:eastAsia="ru-RU"/>
              </w:rPr>
              <w:lastRenderedPageBreak/>
              <w:t>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количество посещений в смену в поликлиниках: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3 894 х 0,75 х 1,38 (коэффициент увеличения инвестиционного потенциала) + 21,37 = 4 051,66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68"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16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70"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3.9.</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Стоматологические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w:t>
            </w:r>
            <w:r w:rsidR="008A4634">
              <w:rPr>
                <w:rFonts w:ascii="Times New Roman CYR" w:eastAsia="Times New Roman" w:hAnsi="Times New Roman CYR" w:cs="Times New Roman CYR"/>
                <w:sz w:val="24"/>
                <w:szCs w:val="24"/>
                <w:lang w:eastAsia="ru-RU"/>
              </w:rPr>
              <w:t>егиона находится сеть объектов</w:t>
            </w:r>
            <w:r w:rsidRPr="0033394D">
              <w:rPr>
                <w:rFonts w:ascii="Times New Roman CYR" w:eastAsia="Times New Roman" w:hAnsi="Times New Roman CYR" w:cs="Times New Roman CYR"/>
                <w:sz w:val="24"/>
                <w:szCs w:val="24"/>
                <w:lang w:eastAsia="ru-RU"/>
              </w:rPr>
              <w:t>рассчитанная на 775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количество посещений в смену в поликлиниках: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775 х 0,75 х 1,38* (коэффициент увеличения инвестиционного потенциала) = 802,13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71"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172"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73"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3.10.</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Аэродромы и отдельные взлетно-посадочные полосы и площадки санитарной авиации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74" w:history="1">
              <w:r w:rsidR="0033394D" w:rsidRPr="0033394D">
                <w:rPr>
                  <w:rFonts w:ascii="Times New Roman CYR" w:eastAsia="Times New Roman" w:hAnsi="Times New Roman CYR" w:cs="Times New Roman CYR"/>
                  <w:color w:val="106BBE"/>
                  <w:sz w:val="24"/>
                  <w:szCs w:val="24"/>
                  <w:lang w:eastAsia="ru-RU"/>
                </w:rPr>
                <w:t>Федеральный закон</w:t>
              </w:r>
            </w:hyperlink>
            <w:r w:rsidR="0033394D" w:rsidRPr="0033394D">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175" w:history="1">
              <w:r w:rsidR="0033394D" w:rsidRPr="0033394D">
                <w:rPr>
                  <w:rFonts w:ascii="Times New Roman CYR" w:eastAsia="Times New Roman" w:hAnsi="Times New Roman CYR" w:cs="Times New Roman CYR"/>
                  <w:color w:val="106BBE"/>
                  <w:sz w:val="24"/>
                  <w:szCs w:val="24"/>
                  <w:lang w:eastAsia="ru-RU"/>
                </w:rPr>
                <w:t>89-ФЗ</w:t>
              </w:r>
            </w:hyperlink>
            <w:r w:rsidR="0033394D" w:rsidRPr="0033394D">
              <w:rPr>
                <w:rFonts w:ascii="Times New Roman CYR" w:eastAsia="Times New Roman" w:hAnsi="Times New Roman CYR" w:cs="Times New Roman CYR"/>
                <w:sz w:val="24"/>
                <w:szCs w:val="24"/>
                <w:lang w:eastAsia="ru-RU"/>
              </w:rPr>
              <w:t>, от 25 июня 2012 г. N </w:t>
            </w:r>
            <w:hyperlink r:id="rId176" w:history="1">
              <w:r w:rsidR="0033394D" w:rsidRPr="0033394D">
                <w:rPr>
                  <w:rFonts w:ascii="Times New Roman CYR" w:eastAsia="Times New Roman" w:hAnsi="Times New Roman CYR" w:cs="Times New Roman CYR"/>
                  <w:color w:val="106BBE"/>
                  <w:sz w:val="24"/>
                  <w:szCs w:val="24"/>
                  <w:lang w:eastAsia="ru-RU"/>
                </w:rPr>
                <w:t>93-ФЗ</w:t>
              </w:r>
            </w:hyperlink>
            <w:r w:rsidR="0033394D" w:rsidRPr="0033394D">
              <w:rPr>
                <w:rFonts w:ascii="Times New Roman CYR" w:eastAsia="Times New Roman" w:hAnsi="Times New Roman CYR" w:cs="Times New Roman CYR"/>
                <w:sz w:val="24"/>
                <w:szCs w:val="24"/>
                <w:lang w:eastAsia="ru-RU"/>
              </w:rPr>
              <w:t>, от 2 июля 2013 г. N </w:t>
            </w:r>
            <w:hyperlink r:id="rId177" w:history="1">
              <w:r w:rsidR="0033394D" w:rsidRPr="0033394D">
                <w:rPr>
                  <w:rFonts w:ascii="Times New Roman CYR" w:eastAsia="Times New Roman" w:hAnsi="Times New Roman CYR" w:cs="Times New Roman CYR"/>
                  <w:color w:val="106BBE"/>
                  <w:sz w:val="24"/>
                  <w:szCs w:val="24"/>
                  <w:lang w:eastAsia="ru-RU"/>
                </w:rPr>
                <w:t>167-ФЗ</w:t>
              </w:r>
            </w:hyperlink>
            <w:r w:rsidR="0033394D" w:rsidRPr="0033394D">
              <w:rPr>
                <w:rFonts w:ascii="Times New Roman CYR" w:eastAsia="Times New Roman" w:hAnsi="Times New Roman CYR" w:cs="Times New Roman CYR"/>
                <w:sz w:val="24"/>
                <w:szCs w:val="24"/>
                <w:lang w:eastAsia="ru-RU"/>
              </w:rPr>
              <w:t>, от 2 июля 2013 г. N </w:t>
            </w:r>
            <w:hyperlink r:id="rId178" w:history="1">
              <w:r w:rsidR="0033394D" w:rsidRPr="0033394D">
                <w:rPr>
                  <w:rFonts w:ascii="Times New Roman CYR" w:eastAsia="Times New Roman" w:hAnsi="Times New Roman CYR" w:cs="Times New Roman CYR"/>
                  <w:color w:val="106BBE"/>
                  <w:sz w:val="24"/>
                  <w:szCs w:val="24"/>
                  <w:lang w:eastAsia="ru-RU"/>
                </w:rPr>
                <w:t>185-ФЗ</w:t>
              </w:r>
            </w:hyperlink>
            <w:r w:rsidR="0033394D" w:rsidRPr="0033394D">
              <w:rPr>
                <w:rFonts w:ascii="Times New Roman CYR" w:eastAsia="Times New Roman" w:hAnsi="Times New Roman CYR" w:cs="Times New Roman CYR"/>
                <w:sz w:val="24"/>
                <w:szCs w:val="24"/>
                <w:lang w:eastAsia="ru-RU"/>
              </w:rPr>
              <w:t>, от 23 июля 2013 г. N </w:t>
            </w:r>
            <w:hyperlink r:id="rId179" w:history="1">
              <w:r w:rsidR="0033394D" w:rsidRPr="0033394D">
                <w:rPr>
                  <w:rFonts w:ascii="Times New Roman CYR" w:eastAsia="Times New Roman" w:hAnsi="Times New Roman CYR" w:cs="Times New Roman CYR"/>
                  <w:color w:val="106BBE"/>
                  <w:sz w:val="24"/>
                  <w:szCs w:val="24"/>
                  <w:lang w:eastAsia="ru-RU"/>
                </w:rPr>
                <w:t>205-ФЗ</w:t>
              </w:r>
            </w:hyperlink>
            <w:r w:rsidR="0033394D" w:rsidRPr="0033394D">
              <w:rPr>
                <w:rFonts w:ascii="Times New Roman CYR" w:eastAsia="Times New Roman" w:hAnsi="Times New Roman CYR" w:cs="Times New Roman CYR"/>
                <w:sz w:val="24"/>
                <w:szCs w:val="24"/>
                <w:lang w:eastAsia="ru-RU"/>
              </w:rPr>
              <w:t>, от 27 сентября2013 г. N </w:t>
            </w:r>
            <w:hyperlink r:id="rId180" w:history="1">
              <w:r w:rsidR="0033394D" w:rsidRPr="0033394D">
                <w:rPr>
                  <w:rFonts w:ascii="Times New Roman CYR" w:eastAsia="Times New Roman" w:hAnsi="Times New Roman CYR" w:cs="Times New Roman CYR"/>
                  <w:color w:val="106BBE"/>
                  <w:sz w:val="24"/>
                  <w:szCs w:val="24"/>
                  <w:lang w:eastAsia="ru-RU"/>
                </w:rPr>
                <w:t>253-ФЗ</w:t>
              </w:r>
            </w:hyperlink>
            <w:r w:rsidR="0033394D" w:rsidRPr="0033394D">
              <w:rPr>
                <w:rFonts w:ascii="Times New Roman CYR" w:eastAsia="Times New Roman" w:hAnsi="Times New Roman CYR" w:cs="Times New Roman CYR"/>
                <w:sz w:val="24"/>
                <w:szCs w:val="24"/>
                <w:lang w:eastAsia="ru-RU"/>
              </w:rPr>
              <w:t>, от 25 ноября 2013 г. N </w:t>
            </w:r>
            <w:hyperlink r:id="rId181" w:history="1">
              <w:r w:rsidR="0033394D" w:rsidRPr="0033394D">
                <w:rPr>
                  <w:rFonts w:ascii="Times New Roman CYR" w:eastAsia="Times New Roman" w:hAnsi="Times New Roman CYR" w:cs="Times New Roman CYR"/>
                  <w:color w:val="106BBE"/>
                  <w:sz w:val="24"/>
                  <w:szCs w:val="24"/>
                  <w:lang w:eastAsia="ru-RU"/>
                </w:rPr>
                <w:t>317-ФЗ</w:t>
              </w:r>
            </w:hyperlink>
            <w:r w:rsidR="0033394D" w:rsidRPr="0033394D">
              <w:rPr>
                <w:rFonts w:ascii="Times New Roman CYR" w:eastAsia="Times New Roman" w:hAnsi="Times New Roman CYR" w:cs="Times New Roman CYR"/>
                <w:sz w:val="24"/>
                <w:szCs w:val="24"/>
                <w:lang w:eastAsia="ru-RU"/>
              </w:rPr>
              <w:t>, от 28 декабря 2013 г. N </w:t>
            </w:r>
            <w:hyperlink r:id="rId182" w:history="1">
              <w:r w:rsidR="0033394D" w:rsidRPr="0033394D">
                <w:rPr>
                  <w:rFonts w:ascii="Times New Roman CYR" w:eastAsia="Times New Roman" w:hAnsi="Times New Roman CYR" w:cs="Times New Roman CYR"/>
                  <w:color w:val="106BBE"/>
                  <w:sz w:val="24"/>
                  <w:szCs w:val="24"/>
                  <w:lang w:eastAsia="ru-RU"/>
                </w:rPr>
                <w:t>386-ФЗ</w:t>
              </w:r>
            </w:hyperlink>
            <w:r w:rsidR="0033394D" w:rsidRPr="0033394D">
              <w:rPr>
                <w:rFonts w:ascii="Times New Roman CYR" w:eastAsia="Times New Roman" w:hAnsi="Times New Roman CYR" w:cs="Times New Roman CYR"/>
                <w:sz w:val="24"/>
                <w:szCs w:val="24"/>
                <w:lang w:eastAsia="ru-RU"/>
              </w:rPr>
              <w:t>, от 21 июля 2014 г. N </w:t>
            </w:r>
            <w:hyperlink r:id="rId183" w:history="1">
              <w:r w:rsidR="0033394D" w:rsidRPr="0033394D">
                <w:rPr>
                  <w:rFonts w:ascii="Times New Roman CYR" w:eastAsia="Times New Roman" w:hAnsi="Times New Roman CYR" w:cs="Times New Roman CYR"/>
                  <w:color w:val="106BBE"/>
                  <w:sz w:val="24"/>
                  <w:szCs w:val="24"/>
                  <w:lang w:eastAsia="ru-RU"/>
                </w:rPr>
                <w:t>243-ФЗ</w:t>
              </w:r>
            </w:hyperlink>
            <w:r w:rsidR="0033394D" w:rsidRPr="0033394D">
              <w:rPr>
                <w:rFonts w:ascii="Times New Roman CYR" w:eastAsia="Times New Roman" w:hAnsi="Times New Roman CYR" w:cs="Times New Roman CYR"/>
                <w:sz w:val="24"/>
                <w:szCs w:val="24"/>
                <w:lang w:eastAsia="ru-RU"/>
              </w:rPr>
              <w:t>, от 21 июля 2014 г. N </w:t>
            </w:r>
            <w:hyperlink r:id="rId184" w:history="1">
              <w:r w:rsidR="0033394D" w:rsidRPr="0033394D">
                <w:rPr>
                  <w:rFonts w:ascii="Times New Roman CYR" w:eastAsia="Times New Roman" w:hAnsi="Times New Roman CYR" w:cs="Times New Roman CYR"/>
                  <w:color w:val="106BBE"/>
                  <w:sz w:val="24"/>
                  <w:szCs w:val="24"/>
                  <w:lang w:eastAsia="ru-RU"/>
                </w:rPr>
                <w:t>246-ФЗ</w:t>
              </w:r>
            </w:hyperlink>
            <w:r w:rsidR="0033394D" w:rsidRPr="0033394D">
              <w:rPr>
                <w:rFonts w:ascii="Times New Roman CYR" w:eastAsia="Times New Roman" w:hAnsi="Times New Roman CYR" w:cs="Times New Roman CYR"/>
                <w:sz w:val="24"/>
                <w:szCs w:val="24"/>
                <w:lang w:eastAsia="ru-RU"/>
              </w:rPr>
              <w:t>, от 21 июля 2014 г. N </w:t>
            </w:r>
            <w:hyperlink r:id="rId185" w:history="1">
              <w:r w:rsidR="0033394D" w:rsidRPr="0033394D">
                <w:rPr>
                  <w:rFonts w:ascii="Times New Roman CYR" w:eastAsia="Times New Roman" w:hAnsi="Times New Roman CYR" w:cs="Times New Roman CYR"/>
                  <w:color w:val="106BBE"/>
                  <w:sz w:val="24"/>
                  <w:szCs w:val="24"/>
                  <w:lang w:eastAsia="ru-RU"/>
                </w:rPr>
                <w:t>256-ФЗ</w:t>
              </w:r>
            </w:hyperlink>
            <w:r w:rsidR="0033394D" w:rsidRPr="0033394D">
              <w:rPr>
                <w:rFonts w:ascii="Times New Roman CYR" w:eastAsia="Times New Roman" w:hAnsi="Times New Roman CYR" w:cs="Times New Roman CYR"/>
                <w:sz w:val="24"/>
                <w:szCs w:val="24"/>
                <w:lang w:eastAsia="ru-RU"/>
              </w:rPr>
              <w:t>, 22 октября 2014 г. N </w:t>
            </w:r>
            <w:hyperlink r:id="rId186" w:history="1">
              <w:r w:rsidR="0033394D" w:rsidRPr="0033394D">
                <w:rPr>
                  <w:rFonts w:ascii="Times New Roman CYR" w:eastAsia="Times New Roman" w:hAnsi="Times New Roman CYR" w:cs="Times New Roman CYR"/>
                  <w:color w:val="106BBE"/>
                  <w:sz w:val="24"/>
                  <w:szCs w:val="24"/>
                  <w:lang w:eastAsia="ru-RU"/>
                </w:rPr>
                <w:t>314-ФЗ</w:t>
              </w:r>
            </w:hyperlink>
            <w:r w:rsidR="0033394D" w:rsidRPr="0033394D">
              <w:rPr>
                <w:rFonts w:ascii="Times New Roman CYR" w:eastAsia="Times New Roman" w:hAnsi="Times New Roman CYR" w:cs="Times New Roman CYR"/>
                <w:sz w:val="24"/>
                <w:szCs w:val="24"/>
                <w:lang w:eastAsia="ru-RU"/>
              </w:rPr>
              <w:t>, от 1 декабря 2014 г. N </w:t>
            </w:r>
            <w:hyperlink r:id="rId187" w:history="1">
              <w:r w:rsidR="0033394D" w:rsidRPr="0033394D">
                <w:rPr>
                  <w:rFonts w:ascii="Times New Roman CYR" w:eastAsia="Times New Roman" w:hAnsi="Times New Roman CYR" w:cs="Times New Roman CYR"/>
                  <w:color w:val="106BBE"/>
                  <w:sz w:val="24"/>
                  <w:szCs w:val="24"/>
                  <w:lang w:eastAsia="ru-RU"/>
                </w:rPr>
                <w:t>418-ФЗ</w:t>
              </w:r>
            </w:hyperlink>
            <w:r w:rsidR="0033394D" w:rsidRPr="0033394D">
              <w:rPr>
                <w:rFonts w:ascii="Times New Roman CYR" w:eastAsia="Times New Roman" w:hAnsi="Times New Roman CYR" w:cs="Times New Roman CYR"/>
                <w:sz w:val="24"/>
                <w:szCs w:val="24"/>
                <w:lang w:eastAsia="ru-RU"/>
              </w:rPr>
              <w:t>, от 1 декабря 2014 г. N </w:t>
            </w:r>
            <w:hyperlink r:id="rId188" w:history="1">
              <w:r w:rsidR="0033394D" w:rsidRPr="0033394D">
                <w:rPr>
                  <w:rFonts w:ascii="Times New Roman CYR" w:eastAsia="Times New Roman" w:hAnsi="Times New Roman CYR" w:cs="Times New Roman CYR"/>
                  <w:color w:val="106BBE"/>
                  <w:sz w:val="24"/>
                  <w:szCs w:val="24"/>
                  <w:lang w:eastAsia="ru-RU"/>
                </w:rPr>
                <w:t>419-ФЗ</w:t>
              </w:r>
            </w:hyperlink>
            <w:r w:rsidR="0033394D" w:rsidRPr="0033394D">
              <w:rPr>
                <w:rFonts w:ascii="Times New Roman CYR" w:eastAsia="Times New Roman" w:hAnsi="Times New Roman CYR" w:cs="Times New Roman CYR"/>
                <w:sz w:val="24"/>
                <w:szCs w:val="24"/>
                <w:lang w:eastAsia="ru-RU"/>
              </w:rPr>
              <w:t>, от31 декабря 2014 г. N </w:t>
            </w:r>
            <w:hyperlink r:id="rId189" w:history="1">
              <w:r w:rsidR="0033394D" w:rsidRPr="0033394D">
                <w:rPr>
                  <w:rFonts w:ascii="Times New Roman CYR" w:eastAsia="Times New Roman" w:hAnsi="Times New Roman CYR" w:cs="Times New Roman CYR"/>
                  <w:color w:val="106BBE"/>
                  <w:sz w:val="24"/>
                  <w:szCs w:val="24"/>
                  <w:lang w:eastAsia="ru-RU"/>
                </w:rPr>
                <w:t>519-ФЗ</w:t>
              </w:r>
            </w:hyperlink>
            <w:r w:rsidR="0033394D" w:rsidRPr="0033394D">
              <w:rPr>
                <w:rFonts w:ascii="Times New Roman CYR" w:eastAsia="Times New Roman" w:hAnsi="Times New Roman CYR" w:cs="Times New Roman CYR"/>
                <w:sz w:val="24"/>
                <w:szCs w:val="24"/>
                <w:lang w:eastAsia="ru-RU"/>
              </w:rPr>
              <w:t>, от 31 декабря 2014 г. N </w:t>
            </w:r>
            <w:hyperlink r:id="rId190" w:history="1">
              <w:r w:rsidR="0033394D" w:rsidRPr="0033394D">
                <w:rPr>
                  <w:rFonts w:ascii="Times New Roman CYR" w:eastAsia="Times New Roman" w:hAnsi="Times New Roman CYR" w:cs="Times New Roman CYR"/>
                  <w:color w:val="106BBE"/>
                  <w:sz w:val="24"/>
                  <w:szCs w:val="24"/>
                  <w:lang w:eastAsia="ru-RU"/>
                </w:rPr>
                <w:t>532-ФЗ</w:t>
              </w:r>
            </w:hyperlink>
            <w:r w:rsidR="0033394D" w:rsidRPr="0033394D">
              <w:rPr>
                <w:rFonts w:ascii="Times New Roman CYR" w:eastAsia="Times New Roman" w:hAnsi="Times New Roman CYR" w:cs="Times New Roman CYR"/>
                <w:sz w:val="24"/>
                <w:szCs w:val="24"/>
                <w:lang w:eastAsia="ru-RU"/>
              </w:rPr>
              <w:t>, от 8 марта 2015 г. N </w:t>
            </w:r>
            <w:hyperlink r:id="rId191" w:history="1">
              <w:r w:rsidR="0033394D" w:rsidRPr="0033394D">
                <w:rPr>
                  <w:rFonts w:ascii="Times New Roman CYR" w:eastAsia="Times New Roman" w:hAnsi="Times New Roman CYR" w:cs="Times New Roman CYR"/>
                  <w:color w:val="106BBE"/>
                  <w:sz w:val="24"/>
                  <w:szCs w:val="24"/>
                  <w:lang w:eastAsia="ru-RU"/>
                </w:rPr>
                <w:t>33-ФЗ</w:t>
              </w:r>
            </w:hyperlink>
            <w:r w:rsidR="0033394D" w:rsidRPr="0033394D">
              <w:rPr>
                <w:rFonts w:ascii="Times New Roman CYR" w:eastAsia="Times New Roman" w:hAnsi="Times New Roman CYR" w:cs="Times New Roman CYR"/>
                <w:sz w:val="24"/>
                <w:szCs w:val="24"/>
                <w:lang w:eastAsia="ru-RU"/>
              </w:rPr>
              <w:t>, от 8 марта 2015 г. N </w:t>
            </w:r>
            <w:hyperlink r:id="rId192" w:history="1">
              <w:r w:rsidR="0033394D" w:rsidRPr="0033394D">
                <w:rPr>
                  <w:rFonts w:ascii="Times New Roman CYR" w:eastAsia="Times New Roman" w:hAnsi="Times New Roman CYR" w:cs="Times New Roman CYR"/>
                  <w:color w:val="106BBE"/>
                  <w:sz w:val="24"/>
                  <w:szCs w:val="24"/>
                  <w:lang w:eastAsia="ru-RU"/>
                </w:rPr>
                <w:t>55-ФЗ</w:t>
              </w:r>
            </w:hyperlink>
            <w:r w:rsidR="0033394D" w:rsidRPr="0033394D">
              <w:rPr>
                <w:rFonts w:ascii="Times New Roman CYR" w:eastAsia="Times New Roman" w:hAnsi="Times New Roman CYR" w:cs="Times New Roman CYR"/>
                <w:sz w:val="24"/>
                <w:szCs w:val="24"/>
                <w:lang w:eastAsia="ru-RU"/>
              </w:rPr>
              <w:t>, от 6 апреля 2015 г. N </w:t>
            </w:r>
            <w:hyperlink r:id="rId193" w:history="1">
              <w:r w:rsidR="0033394D" w:rsidRPr="0033394D">
                <w:rPr>
                  <w:rFonts w:ascii="Times New Roman CYR" w:eastAsia="Times New Roman" w:hAnsi="Times New Roman CYR" w:cs="Times New Roman CYR"/>
                  <w:color w:val="106BBE"/>
                  <w:sz w:val="24"/>
                  <w:szCs w:val="24"/>
                  <w:lang w:eastAsia="ru-RU"/>
                </w:rPr>
                <w:t>78-ФЗ</w:t>
              </w:r>
            </w:hyperlink>
            <w:r w:rsidR="0033394D" w:rsidRPr="0033394D">
              <w:rPr>
                <w:rFonts w:ascii="Times New Roman CYR" w:eastAsia="Times New Roman" w:hAnsi="Times New Roman CYR" w:cs="Times New Roman CYR"/>
                <w:sz w:val="24"/>
                <w:szCs w:val="24"/>
                <w:lang w:eastAsia="ru-RU"/>
              </w:rPr>
              <w:t>, от 29 июня 2015 г. N </w:t>
            </w:r>
            <w:hyperlink r:id="rId194" w:history="1">
              <w:r w:rsidR="0033394D" w:rsidRPr="0033394D">
                <w:rPr>
                  <w:rFonts w:ascii="Times New Roman CYR" w:eastAsia="Times New Roman" w:hAnsi="Times New Roman CYR" w:cs="Times New Roman CYR"/>
                  <w:color w:val="106BBE"/>
                  <w:sz w:val="24"/>
                  <w:szCs w:val="24"/>
                  <w:lang w:eastAsia="ru-RU"/>
                </w:rPr>
                <w:t>160-ФЗ</w:t>
              </w:r>
            </w:hyperlink>
            <w:r w:rsidR="0033394D" w:rsidRPr="0033394D">
              <w:rPr>
                <w:rFonts w:ascii="Times New Roman CYR" w:eastAsia="Times New Roman" w:hAnsi="Times New Roman CYR" w:cs="Times New Roman CYR"/>
                <w:sz w:val="24"/>
                <w:szCs w:val="24"/>
                <w:lang w:eastAsia="ru-RU"/>
              </w:rPr>
              <w:t>, от 13 июля 2015 г. N </w:t>
            </w:r>
            <w:hyperlink r:id="rId195" w:history="1">
              <w:r w:rsidR="0033394D" w:rsidRPr="0033394D">
                <w:rPr>
                  <w:rFonts w:ascii="Times New Roman CYR" w:eastAsia="Times New Roman" w:hAnsi="Times New Roman CYR" w:cs="Times New Roman CYR"/>
                  <w:color w:val="106BBE"/>
                  <w:sz w:val="24"/>
                  <w:szCs w:val="24"/>
                  <w:lang w:eastAsia="ru-RU"/>
                </w:rPr>
                <w:t>213-ФЗ</w:t>
              </w:r>
            </w:hyperlink>
            <w:r w:rsidR="0033394D" w:rsidRPr="0033394D">
              <w:rPr>
                <w:rFonts w:ascii="Times New Roman CYR" w:eastAsia="Times New Roman" w:hAnsi="Times New Roman CYR" w:cs="Times New Roman CYR"/>
                <w:sz w:val="24"/>
                <w:szCs w:val="24"/>
                <w:lang w:eastAsia="ru-RU"/>
              </w:rPr>
              <w:t>, от 13 июля 2015 г. N </w:t>
            </w:r>
            <w:hyperlink r:id="rId196" w:history="1">
              <w:r w:rsidR="0033394D" w:rsidRPr="0033394D">
                <w:rPr>
                  <w:rFonts w:ascii="Times New Roman CYR" w:eastAsia="Times New Roman" w:hAnsi="Times New Roman CYR" w:cs="Times New Roman CYR"/>
                  <w:color w:val="106BBE"/>
                  <w:sz w:val="24"/>
                  <w:szCs w:val="24"/>
                  <w:lang w:eastAsia="ru-RU"/>
                </w:rPr>
                <w:t>230-ФЗ</w:t>
              </w:r>
            </w:hyperlink>
            <w:r w:rsidR="0033394D" w:rsidRPr="0033394D">
              <w:rPr>
                <w:rFonts w:ascii="Times New Roman CYR" w:eastAsia="Times New Roman" w:hAnsi="Times New Roman CYR" w:cs="Times New Roman CYR"/>
                <w:sz w:val="24"/>
                <w:szCs w:val="24"/>
                <w:lang w:eastAsia="ru-RU"/>
              </w:rPr>
              <w:t>, от 13 июля 2015 г. N </w:t>
            </w:r>
            <w:hyperlink r:id="rId197" w:history="1">
              <w:r w:rsidR="0033394D" w:rsidRPr="0033394D">
                <w:rPr>
                  <w:rFonts w:ascii="Times New Roman CYR" w:eastAsia="Times New Roman" w:hAnsi="Times New Roman CYR" w:cs="Times New Roman CYR"/>
                  <w:color w:val="106BBE"/>
                  <w:sz w:val="24"/>
                  <w:szCs w:val="24"/>
                  <w:lang w:eastAsia="ru-RU"/>
                </w:rPr>
                <w:t>233-ФЗ</w:t>
              </w:r>
            </w:hyperlink>
            <w:r w:rsidR="0033394D" w:rsidRPr="0033394D">
              <w:rPr>
                <w:rFonts w:ascii="Times New Roman CYR" w:eastAsia="Times New Roman" w:hAnsi="Times New Roman CYR" w:cs="Times New Roman CYR"/>
                <w:sz w:val="24"/>
                <w:szCs w:val="24"/>
                <w:lang w:eastAsia="ru-RU"/>
              </w:rPr>
              <w:t>, от 13 июля 2015 г. N </w:t>
            </w:r>
            <w:hyperlink r:id="rId198" w:history="1">
              <w:r w:rsidR="0033394D" w:rsidRPr="0033394D">
                <w:rPr>
                  <w:rFonts w:ascii="Times New Roman CYR" w:eastAsia="Times New Roman" w:hAnsi="Times New Roman CYR" w:cs="Times New Roman CYR"/>
                  <w:color w:val="106BBE"/>
                  <w:sz w:val="24"/>
                  <w:szCs w:val="24"/>
                  <w:lang w:eastAsia="ru-RU"/>
                </w:rPr>
                <w:t>271-ФЗ</w:t>
              </w:r>
            </w:hyperlink>
            <w:r w:rsidR="0033394D" w:rsidRPr="0033394D">
              <w:rPr>
                <w:rFonts w:ascii="Times New Roman CYR" w:eastAsia="Times New Roman" w:hAnsi="Times New Roman CYR" w:cs="Times New Roman CYR"/>
                <w:sz w:val="24"/>
                <w:szCs w:val="24"/>
                <w:lang w:eastAsia="ru-RU"/>
              </w:rPr>
              <w:t>, от 14 декабря 2015 г. N </w:t>
            </w:r>
            <w:hyperlink r:id="rId199" w:history="1">
              <w:r w:rsidR="0033394D" w:rsidRPr="0033394D">
                <w:rPr>
                  <w:rFonts w:ascii="Times New Roman CYR" w:eastAsia="Times New Roman" w:hAnsi="Times New Roman CYR" w:cs="Times New Roman CYR"/>
                  <w:color w:val="106BBE"/>
                  <w:sz w:val="24"/>
                  <w:szCs w:val="24"/>
                  <w:lang w:eastAsia="ru-RU"/>
                </w:rPr>
                <w:t>374-ФЗ</w:t>
              </w:r>
            </w:hyperlink>
            <w:r w:rsidR="0033394D" w:rsidRPr="0033394D">
              <w:rPr>
                <w:rFonts w:ascii="Times New Roman CYR" w:eastAsia="Times New Roman" w:hAnsi="Times New Roman CYR" w:cs="Times New Roman CYR"/>
                <w:sz w:val="24"/>
                <w:szCs w:val="24"/>
                <w:lang w:eastAsia="ru-RU"/>
              </w:rPr>
              <w:t>, от 29 декабря 2015 г. N </w:t>
            </w:r>
            <w:hyperlink r:id="rId200" w:history="1">
              <w:r w:rsidR="0033394D" w:rsidRPr="0033394D">
                <w:rPr>
                  <w:rFonts w:ascii="Times New Roman CYR" w:eastAsia="Times New Roman" w:hAnsi="Times New Roman CYR" w:cs="Times New Roman CYR"/>
                  <w:color w:val="106BBE"/>
                  <w:sz w:val="24"/>
                  <w:szCs w:val="24"/>
                  <w:lang w:eastAsia="ru-RU"/>
                </w:rPr>
                <w:t>389-ФЗ</w:t>
              </w:r>
            </w:hyperlink>
            <w:r w:rsidR="0033394D" w:rsidRPr="0033394D">
              <w:rPr>
                <w:rFonts w:ascii="Times New Roman CYR" w:eastAsia="Times New Roman" w:hAnsi="Times New Roman CYR" w:cs="Times New Roman CYR"/>
                <w:sz w:val="24"/>
                <w:szCs w:val="24"/>
                <w:lang w:eastAsia="ru-RU"/>
              </w:rPr>
              <w:t>, от 29 декабря 2015 г. N </w:t>
            </w:r>
            <w:hyperlink r:id="rId201" w:history="1">
              <w:r w:rsidR="0033394D" w:rsidRPr="0033394D">
                <w:rPr>
                  <w:rFonts w:ascii="Times New Roman CYR" w:eastAsia="Times New Roman" w:hAnsi="Times New Roman CYR" w:cs="Times New Roman CYR"/>
                  <w:color w:val="106BBE"/>
                  <w:sz w:val="24"/>
                  <w:szCs w:val="24"/>
                  <w:lang w:eastAsia="ru-RU"/>
                </w:rPr>
                <w:t>408-ФЗ</w:t>
              </w:r>
            </w:hyperlink>
            <w:r w:rsidR="0033394D" w:rsidRPr="0033394D">
              <w:rPr>
                <w:rFonts w:ascii="Times New Roman CYR" w:eastAsia="Times New Roman" w:hAnsi="Times New Roman CYR" w:cs="Times New Roman CYR"/>
                <w:sz w:val="24"/>
                <w:szCs w:val="24"/>
                <w:lang w:eastAsia="ru-RU"/>
              </w:rPr>
              <w:t>, от 26 апреля 2016 г. N </w:t>
            </w:r>
            <w:hyperlink r:id="rId202" w:history="1">
              <w:r w:rsidR="0033394D" w:rsidRPr="0033394D">
                <w:rPr>
                  <w:rFonts w:ascii="Times New Roman CYR" w:eastAsia="Times New Roman" w:hAnsi="Times New Roman CYR" w:cs="Times New Roman CYR"/>
                  <w:color w:val="106BBE"/>
                  <w:sz w:val="24"/>
                  <w:szCs w:val="24"/>
                  <w:lang w:eastAsia="ru-RU"/>
                </w:rPr>
                <w:t>112-ФЗ</w:t>
              </w:r>
            </w:hyperlink>
            <w:r w:rsidR="0033394D" w:rsidRPr="0033394D">
              <w:rPr>
                <w:rFonts w:ascii="Times New Roman CYR" w:eastAsia="Times New Roman" w:hAnsi="Times New Roman CYR" w:cs="Times New Roman CYR"/>
                <w:sz w:val="24"/>
                <w:szCs w:val="24"/>
                <w:lang w:eastAsia="ru-RU"/>
              </w:rPr>
              <w:t>, 3 июля 2016 г. N </w:t>
            </w:r>
            <w:hyperlink r:id="rId203" w:history="1">
              <w:r w:rsidR="0033394D" w:rsidRPr="0033394D">
                <w:rPr>
                  <w:rFonts w:ascii="Times New Roman CYR" w:eastAsia="Times New Roman" w:hAnsi="Times New Roman CYR" w:cs="Times New Roman CYR"/>
                  <w:color w:val="106BBE"/>
                  <w:sz w:val="24"/>
                  <w:szCs w:val="24"/>
                  <w:lang w:eastAsia="ru-RU"/>
                </w:rPr>
                <w:t>286-ФЗ</w:t>
              </w:r>
            </w:hyperlink>
            <w:r w:rsidR="0033394D" w:rsidRPr="0033394D">
              <w:rPr>
                <w:rFonts w:ascii="Times New Roman CYR" w:eastAsia="Times New Roman" w:hAnsi="Times New Roman CYR" w:cs="Times New Roman CYR"/>
                <w:sz w:val="24"/>
                <w:szCs w:val="24"/>
                <w:lang w:eastAsia="ru-RU"/>
              </w:rPr>
              <w:t>).</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0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регионального значения в области физической культуры и спорта</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Открытые плоскостные сооружения, в т. ч. стадион, спортивная арена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5"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06" w:history="1">
              <w:r w:rsidRPr="0033394D">
                <w:rPr>
                  <w:rFonts w:ascii="Times New Roman CYR" w:eastAsia="Times New Roman" w:hAnsi="Times New Roman CYR" w:cs="Times New Roman CYR"/>
                  <w:color w:val="106BBE"/>
                  <w:sz w:val="24"/>
                  <w:szCs w:val="24"/>
                  <w:lang w:eastAsia="ru-RU"/>
                </w:rPr>
                <w:t>СП 31-115-2006.</w:t>
              </w:r>
            </w:hyperlink>
            <w:r w:rsidRPr="0033394D">
              <w:rPr>
                <w:rFonts w:ascii="Times New Roman CYR" w:eastAsia="Times New Roman" w:hAnsi="Times New Roman CYR" w:cs="Times New Roman CYR"/>
                <w:sz w:val="24"/>
                <w:szCs w:val="24"/>
                <w:lang w:eastAsia="ru-RU"/>
              </w:rPr>
              <w:t xml:space="preserve"> Открытые плоскостные физкультурно-спортивные сооружения</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0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Плавательные бассейны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(площадь зеркала воды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w:t>
            </w:r>
            <w:r w:rsidRPr="0033394D">
              <w:rPr>
                <w:rFonts w:ascii="Times New Roman CYR" w:eastAsia="Times New Roman" w:hAnsi="Times New Roman CYR" w:cs="Times New Roman CYR"/>
                <w:sz w:val="24"/>
                <w:szCs w:val="24"/>
                <w:lang w:eastAsia="ru-RU"/>
              </w:rPr>
              <w:lastRenderedPageBreak/>
              <w:t xml:space="preserve">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09" w:history="1">
              <w:r w:rsidRPr="0033394D">
                <w:rPr>
                  <w:rFonts w:ascii="Times New Roman CYR" w:eastAsia="Times New Roman" w:hAnsi="Times New Roman CYR" w:cs="Times New Roman CYR"/>
                  <w:color w:val="106BBE"/>
                  <w:sz w:val="24"/>
                  <w:szCs w:val="24"/>
                  <w:lang w:eastAsia="ru-RU"/>
                </w:rPr>
                <w:t>СП 31-113-2004</w:t>
              </w:r>
            </w:hyperlink>
            <w:r w:rsidRPr="0033394D">
              <w:rPr>
                <w:rFonts w:ascii="Times New Roman CYR" w:eastAsia="Times New Roman" w:hAnsi="Times New Roman CYR" w:cs="Times New Roman CYR"/>
                <w:sz w:val="24"/>
                <w:szCs w:val="24"/>
                <w:lang w:eastAsia="ru-RU"/>
              </w:rPr>
              <w:t>. Бассейны для плавания</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1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w:t>
            </w:r>
            <w:r w:rsidR="008A4634">
              <w:rPr>
                <w:rFonts w:ascii="Times New Roman CYR" w:eastAsia="Times New Roman" w:hAnsi="Times New Roman CYR" w:cs="Times New Roman CYR"/>
                <w:sz w:val="24"/>
                <w:szCs w:val="24"/>
                <w:lang w:eastAsia="ru-RU"/>
              </w:rPr>
              <w:t>аванию,</w:t>
            </w:r>
            <w:r w:rsidRPr="0033394D">
              <w:rPr>
                <w:rFonts w:ascii="Times New Roman CYR" w:eastAsia="Times New Roman" w:hAnsi="Times New Roman CYR" w:cs="Times New Roman CYR"/>
                <w:sz w:val="24"/>
                <w:szCs w:val="24"/>
                <w:lang w:eastAsia="ru-RU"/>
              </w:rPr>
              <w:t xml:space="preserve"> спорта и зимним видам спорта, велотреки.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муниципальных программ Республики Мордовия, требований </w:t>
            </w:r>
            <w:hyperlink r:id="rId211"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со Справочным пособием к </w:t>
            </w:r>
            <w:hyperlink r:id="rId212"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учебных комплексов и центров</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1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текущей обеспеченности региона объектами с учетом муниципальных программ Республики Мордовия, требований </w:t>
            </w:r>
            <w:hyperlink r:id="rId21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215"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 обеспеченности: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44 316 человек. 6 - 8% детей занимаются в спортивных образовательных организациях: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44 316 Х 0,08 = 3 545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спортивных образовательных организациях на текущий момент: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(3 545 / 44 316) Х 1 000 = 80 мест на 1 000 человек</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w:t>
            </w:r>
            <w:r w:rsidRPr="0033394D">
              <w:rPr>
                <w:rFonts w:ascii="Times New Roman CYR" w:eastAsia="Times New Roman" w:hAnsi="Times New Roman CYR" w:cs="Times New Roman CYR"/>
                <w:sz w:val="24"/>
                <w:szCs w:val="24"/>
                <w:lang w:eastAsia="ru-RU"/>
              </w:rPr>
              <w:lastRenderedPageBreak/>
              <w:t>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в соответствии с </w:t>
            </w:r>
            <w:hyperlink r:id="rId21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w:t>
            </w:r>
            <w:r w:rsidRPr="0033394D">
              <w:rPr>
                <w:rFonts w:ascii="Times New Roman CYR" w:eastAsia="Times New Roman" w:hAnsi="Times New Roman CYR" w:cs="Times New Roman CYR"/>
                <w:sz w:val="24"/>
                <w:szCs w:val="24"/>
                <w:lang w:eastAsia="ru-RU"/>
              </w:rPr>
              <w:lastRenderedPageBreak/>
              <w:t>Планировка и застройка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4.5.</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1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18" w:history="1">
              <w:r w:rsidRPr="0033394D">
                <w:rPr>
                  <w:rFonts w:ascii="Times New Roman CYR" w:eastAsia="Times New Roman" w:hAnsi="Times New Roman CYR" w:cs="Times New Roman CYR"/>
                  <w:color w:val="106BBE"/>
                  <w:sz w:val="24"/>
                  <w:szCs w:val="24"/>
                  <w:lang w:eastAsia="ru-RU"/>
                </w:rPr>
                <w:t>СП 31-112-2004</w:t>
              </w:r>
            </w:hyperlink>
            <w:r w:rsidRPr="0033394D">
              <w:rPr>
                <w:rFonts w:ascii="Times New Roman CYR" w:eastAsia="Times New Roman" w:hAnsi="Times New Roman CYR" w:cs="Times New Roman CYR"/>
                <w:sz w:val="24"/>
                <w:szCs w:val="24"/>
                <w:lang w:eastAsia="ru-RU"/>
              </w:rPr>
              <w:t xml:space="preserve">. Физкультурно-спортивные залы и Пособие к </w:t>
            </w:r>
            <w:hyperlink r:id="rId219"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спортивных залов, помещений для физкультурно-оздоровительных занятий и крытых катков с искусственным льдом</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2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9352" w:type="dxa"/>
            <w:gridSpan w:val="3"/>
            <w:tcBorders>
              <w:top w:val="single" w:sz="4" w:space="0" w:color="auto"/>
              <w:left w:val="single" w:sz="4" w:space="0" w:color="auto"/>
              <w:bottom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культуры и искусства</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Культурно-досуговые учреждения (в т. ч. музеи, дома культуры)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установлен в соответствии с </w:t>
            </w:r>
            <w:hyperlink r:id="rId221"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и Пособием к </w:t>
            </w:r>
            <w:hyperlink r:id="rId222"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клубов</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2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9352" w:type="dxa"/>
            <w:gridSpan w:val="3"/>
            <w:tcBorders>
              <w:top w:val="single" w:sz="4" w:space="0" w:color="auto"/>
              <w:left w:val="single" w:sz="4" w:space="0" w:color="auto"/>
              <w:bottom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0039132A">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Пожарные депо, посты пожарной охраны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(количество (объект) при численности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24" w:history="1">
              <w:r w:rsidRPr="0033394D">
                <w:rPr>
                  <w:rFonts w:ascii="Times New Roman CYR" w:eastAsia="Times New Roman" w:hAnsi="Times New Roman CYR" w:cs="Times New Roman CYR"/>
                  <w:color w:val="106BBE"/>
                  <w:sz w:val="24"/>
                  <w:szCs w:val="24"/>
                  <w:lang w:eastAsia="ru-RU"/>
                </w:rPr>
                <w:t>СП 11.13130.2009</w:t>
              </w:r>
            </w:hyperlink>
            <w:r w:rsidRPr="0033394D">
              <w:rPr>
                <w:rFonts w:ascii="Times New Roman CYR" w:eastAsia="Times New Roman" w:hAnsi="Times New Roman CYR" w:cs="Times New Roman CYR"/>
                <w:sz w:val="24"/>
                <w:szCs w:val="24"/>
                <w:lang w:eastAsia="ru-RU"/>
              </w:rPr>
              <w:t xml:space="preserve">. Места дислокации подразделений пожарной охраны, </w:t>
            </w:r>
            <w:hyperlink r:id="rId225"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Нормы проектирования объектов пожарной охраны.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согласно </w:t>
            </w:r>
            <w:hyperlink r:id="rId226"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xml:space="preserve">, средняя скорость движения пожарного автотранспорта - 40 км/ч, согласно </w:t>
            </w:r>
            <w:hyperlink r:id="rId227" w:history="1">
              <w:r w:rsidRPr="0033394D">
                <w:rPr>
                  <w:rFonts w:ascii="Times New Roman CYR" w:eastAsia="Times New Roman" w:hAnsi="Times New Roman CYR" w:cs="Times New Roman CYR"/>
                  <w:color w:val="106BBE"/>
                  <w:sz w:val="24"/>
                  <w:szCs w:val="24"/>
                  <w:lang w:eastAsia="ru-RU"/>
                </w:rPr>
                <w:t>ч. 1. ст. 76</w:t>
              </w:r>
            </w:hyperlink>
            <w:r w:rsidRPr="0033394D">
              <w:rPr>
                <w:rFonts w:ascii="Times New Roman CYR" w:eastAsia="Times New Roman" w:hAnsi="Times New Roman CYR" w:cs="Times New Roman CYR"/>
                <w:sz w:val="24"/>
                <w:szCs w:val="24"/>
                <w:lang w:eastAsia="ru-RU"/>
              </w:rPr>
              <w:t xml:space="preserve">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соответственно радиус обслуживания пожарного депо: (40 / 60) Х 10 Х 1,25 (поправочный коэффициент на неоднородность пути следования) = 8,3 км - для городских поселений; (40 / 60) </w:t>
            </w:r>
            <w:r w:rsidRPr="0033394D">
              <w:rPr>
                <w:rFonts w:ascii="Times New Roman CYR" w:eastAsia="Times New Roman" w:hAnsi="Times New Roman CYR" w:cs="Times New Roman CYR"/>
                <w:sz w:val="24"/>
                <w:szCs w:val="24"/>
                <w:lang w:eastAsia="ru-RU"/>
              </w:rPr>
              <w:lastRenderedPageBreak/>
              <w:t>Х 20 Х 1,25 = 16,6 км - для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Так, количество объектов при численности населения: от 5 000 до 20 000 жителей - 1 объект на 6 постов, от 20 000 до 50 000 жителей - 2 объекта на 6 постов, от 50 000 до 100 000 жителей - 2 объекта на 6 - 8 постов, свыше 250 000 жителей - 4 - 7 объектов на 6 - 8 постов и т. д.</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время прибытия первого подразделения пожарной охраны</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установлено в соответствии с обязательными требованиями </w:t>
            </w:r>
            <w:hyperlink r:id="rId228" w:history="1">
              <w:r w:rsidRPr="0033394D">
                <w:rPr>
                  <w:rFonts w:ascii="Times New Roman CYR" w:eastAsia="Times New Roman" w:hAnsi="Times New Roman CYR" w:cs="Times New Roman CYR"/>
                  <w:color w:val="106BBE"/>
                  <w:sz w:val="24"/>
                  <w:szCs w:val="24"/>
                  <w:lang w:eastAsia="ru-RU"/>
                </w:rPr>
                <w:t>Федерального закона</w:t>
              </w:r>
            </w:hyperlink>
            <w:r w:rsidRPr="0033394D">
              <w:rPr>
                <w:rFonts w:ascii="Times New Roman CYR" w:eastAsia="Times New Roman" w:hAnsi="Times New Roman CYR" w:cs="Times New Roman CYR"/>
                <w:sz w:val="24"/>
                <w:szCs w:val="24"/>
                <w:lang w:eastAsia="ru-RU"/>
              </w:rPr>
              <w:t xml:space="preserve"> от 22 июля 2008 г. N 123-ФЗ. Технический регламент о требованиях пожарной безопасности,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Защитные сооружения гражданской обороны (убежища, противорадиационные укрытия)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(площадь, м2 на 1 000 укрываемых)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обязательными требованиями </w:t>
            </w:r>
            <w:hyperlink r:id="rId229"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 с учетом зонирования региона по плотности расселения</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(укрываемых) в каждом сооружении</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30"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с учетом зонирования области по плотности расселения;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средний радиус сбора укрываемых: (1 000 + 3 000) / 2 = 2 000 м. = 2 км. Ориентировочная площадь сбора укрываемых: 3,14(</w:t>
            </w:r>
            <w:r>
              <w:rPr>
                <w:rFonts w:ascii="Times New Roman CYR" w:eastAsia="Times New Roman" w:hAnsi="Times New Roman CYR" w:cs="Times New Roman CYR"/>
                <w:noProof/>
                <w:sz w:val="24"/>
                <w:szCs w:val="24"/>
                <w:lang w:eastAsia="ru-RU"/>
              </w:rPr>
              <w:drawing>
                <wp:inline distT="0" distB="0" distL="0" distR="0">
                  <wp:extent cx="85725" cy="1619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Х 2 2 = 12,56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усредненная плотность расселения по территории Республики Мордовия: 508 771,7/ 25 736,7= 19,8 человек на каждый км2 территории. В пределах площади сбора укрываемых необходимо укрыть: 19,8 Х 12,56 = 249 человек</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пешеходной доступности (радиус сбора укрываемых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регламентируется положениями </w:t>
            </w:r>
            <w:hyperlink r:id="rId233"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w:t>
            </w:r>
          </w:p>
        </w:tc>
      </w:tr>
      <w:tr w:rsidR="0033394D" w:rsidRPr="0033394D" w:rsidTr="008A6C96">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обеспечения деятельности органов государственной власти</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7.1.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Мировой суд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судей на судебный участок)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34"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помещений судебного участка на 1 судью, м2</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 площади помещений участков мировых судов: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общая площадь помещений на 1 судью рассчитана в соответствии с </w:t>
            </w:r>
            <w:hyperlink r:id="rId235" w:history="1">
              <w:r w:rsidRPr="0033394D">
                <w:rPr>
                  <w:rFonts w:ascii="Times New Roman CYR" w:eastAsia="Times New Roman" w:hAnsi="Times New Roman CYR" w:cs="Times New Roman CYR"/>
                  <w:color w:val="106BBE"/>
                  <w:sz w:val="24"/>
                  <w:szCs w:val="24"/>
                  <w:lang w:eastAsia="ru-RU"/>
                </w:rPr>
                <w:t>Приложением М</w:t>
              </w:r>
            </w:hyperlink>
            <w:r w:rsidRPr="0033394D">
              <w:rPr>
                <w:rFonts w:ascii="Times New Roman CYR" w:eastAsia="Times New Roman" w:hAnsi="Times New Roman CYR" w:cs="Times New Roman CYR"/>
                <w:sz w:val="24"/>
                <w:szCs w:val="24"/>
                <w:lang w:eastAsia="ru-RU"/>
              </w:rPr>
              <w:t xml:space="preserve">, </w:t>
            </w:r>
            <w:hyperlink r:id="rId236"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 Таблица М.1: 12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 показатель суммарной площади помещений мировых судов - 185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 судью</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39"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Администрация Республики Мордовия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24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4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Государственный архив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(м2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42"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4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8A6C96">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обращения с отходами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(мощность или площадь объектов)</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w:t>
            </w:r>
            <w:r w:rsidRPr="0033394D">
              <w:rPr>
                <w:rFonts w:ascii="Times New Roman CYR" w:eastAsia="Times New Roman" w:hAnsi="Times New Roman CYR" w:cs="Times New Roman CYR"/>
                <w:sz w:val="24"/>
                <w:szCs w:val="24"/>
                <w:lang w:eastAsia="ru-RU"/>
              </w:rPr>
              <w:lastRenderedPageBreak/>
              <w:t xml:space="preserve">с учетом требований </w:t>
            </w:r>
            <w:hyperlink r:id="rId24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с учетом полномочий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 санитарно-защитной зоны для полигона ТБО принят в соответствии с Санитарными правилами </w:t>
            </w:r>
            <w:hyperlink r:id="rId245" w:history="1">
              <w:r w:rsidRPr="0033394D">
                <w:rPr>
                  <w:rFonts w:ascii="Times New Roman CYR" w:eastAsia="Times New Roman" w:hAnsi="Times New Roman CYR" w:cs="Times New Roman CYR"/>
                  <w:color w:val="106BBE"/>
                  <w:sz w:val="24"/>
                  <w:szCs w:val="24"/>
                  <w:lang w:eastAsia="ru-RU"/>
                </w:rPr>
                <w:t>СП 2.1.7.1038-01</w:t>
              </w:r>
            </w:hyperlink>
            <w:r w:rsidRPr="0033394D">
              <w:rPr>
                <w:rFonts w:ascii="Times New Roman CYR" w:eastAsia="Times New Roman" w:hAnsi="Times New Roman CYR" w:cs="Times New Roman CYR"/>
                <w:sz w:val="24"/>
                <w:szCs w:val="24"/>
                <w:lang w:eastAsia="ru-RU"/>
              </w:rPr>
              <w:t xml:space="preserve">.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w:t>
            </w:r>
            <w:hyperlink r:id="rId24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 для полигонов ТБО установлена СЗЗ в 500 м, для мусороперерабатывающих и мусороперегрузочных станций: мощностью до 100 тыс. тонн отходов в год - 300 м, свыше 100 тыс. тонн - 500 м</w:t>
            </w:r>
          </w:p>
        </w:tc>
      </w:tr>
      <w:tr w:rsidR="0033394D" w:rsidRPr="0033394D" w:rsidTr="008A6C96">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(размер СЗЗ или транспортная доступность,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в соответствии с требованиями </w:t>
            </w:r>
            <w:hyperlink r:id="rId24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1" w:name="sub_22"/>
      <w:r w:rsidRPr="0033394D">
        <w:rPr>
          <w:rFonts w:ascii="Times New Roman CYR" w:eastAsia="Times New Roman" w:hAnsi="Times New Roman CYR" w:cs="Times New Roman CYR"/>
          <w:b/>
          <w:bCs/>
          <w:color w:val="26282F"/>
          <w:sz w:val="24"/>
          <w:szCs w:val="24"/>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w:t>
      </w:r>
      <w:r w:rsidR="0039132A">
        <w:rPr>
          <w:rFonts w:ascii="Times New Roman CYR" w:eastAsia="Times New Roman" w:hAnsi="Times New Roman CYR" w:cs="Times New Roman CYR"/>
          <w:b/>
          <w:bCs/>
          <w:color w:val="26282F"/>
          <w:sz w:val="24"/>
          <w:szCs w:val="24"/>
          <w:lang w:eastAsia="ru-RU"/>
        </w:rPr>
        <w:t>айона</w:t>
      </w:r>
    </w:p>
    <w:bookmarkEnd w:id="31"/>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2.2 (а). Обоснование расчетных показателей для объектов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1985"/>
        <w:gridCol w:w="2684"/>
        <w:gridCol w:w="4154"/>
      </w:tblGrid>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 пп</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расчетного показателя</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9498" w:type="dxa"/>
            <w:gridSpan w:val="4"/>
            <w:tcBorders>
              <w:top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транспорта</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Автомобильные дороги в т. ч. реконструируемые местного значения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(км / 1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территории)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Станции технического обслуживания городского пассажирского транспорта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(объектов / транспорт.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предприятие)</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49"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Транспортно-эксплуатационные предприятия </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(единиц / вид </w:t>
            </w:r>
            <w:r w:rsidRPr="0033394D">
              <w:rPr>
                <w:rFonts w:ascii="Times New Roman CYR" w:eastAsia="Times New Roman" w:hAnsi="Times New Roman CYR" w:cs="Times New Roman CYR"/>
                <w:sz w:val="24"/>
                <w:szCs w:val="24"/>
                <w:lang w:eastAsia="ru-RU"/>
              </w:rPr>
              <w:lastRenderedPageBreak/>
              <w:t>транспорта)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с учетом требований </w:t>
            </w:r>
            <w:hyperlink r:id="rId25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w:t>
            </w:r>
            <w:r w:rsidRPr="0033394D">
              <w:rPr>
                <w:rFonts w:ascii="Times New Roman CYR" w:eastAsia="Times New Roman" w:hAnsi="Times New Roman CYR" w:cs="Times New Roman CYR"/>
                <w:sz w:val="24"/>
                <w:szCs w:val="24"/>
                <w:lang w:eastAsia="ru-RU"/>
              </w:rPr>
              <w:lastRenderedPageBreak/>
              <w:t>сельских поселений (</w:t>
            </w:r>
            <w:hyperlink r:id="rId251" w:history="1">
              <w:r w:rsidRPr="0033394D">
                <w:rPr>
                  <w:rFonts w:ascii="Times New Roman CYR" w:eastAsia="Times New Roman" w:hAnsi="Times New Roman CYR" w:cs="Times New Roman CYR"/>
                  <w:color w:val="106BBE"/>
                  <w:sz w:val="24"/>
                  <w:szCs w:val="24"/>
                  <w:lang w:eastAsia="ru-RU"/>
                </w:rPr>
                <w:t>гл. 11</w:t>
              </w:r>
            </w:hyperlink>
            <w:r w:rsidRPr="0033394D">
              <w:rPr>
                <w:rFonts w:ascii="Times New Roman CYR" w:eastAsia="Times New Roman" w:hAnsi="Times New Roman CYR" w:cs="Times New Roman CYR"/>
                <w:sz w:val="24"/>
                <w:szCs w:val="24"/>
                <w:lang w:eastAsia="ru-RU"/>
              </w:rPr>
              <w:t>), (</w:t>
            </w:r>
            <w:hyperlink r:id="rId252" w:history="1">
              <w:r w:rsidRPr="0033394D">
                <w:rPr>
                  <w:rFonts w:ascii="Times New Roman CYR" w:eastAsia="Times New Roman" w:hAnsi="Times New Roman CYR" w:cs="Times New Roman CYR"/>
                  <w:color w:val="106BBE"/>
                  <w:sz w:val="24"/>
                  <w:szCs w:val="24"/>
                  <w:lang w:eastAsia="ru-RU"/>
                </w:rPr>
                <w:t>п. 11.2</w:t>
              </w:r>
            </w:hyperlink>
            <w:r w:rsidRPr="0033394D">
              <w:rPr>
                <w:rFonts w:ascii="Times New Roman CYR" w:eastAsia="Times New Roman" w:hAnsi="Times New Roman CYR" w:cs="Times New Roman CYR"/>
                <w:sz w:val="24"/>
                <w:szCs w:val="24"/>
                <w:lang w:eastAsia="ru-RU"/>
              </w:rPr>
              <w:t>)</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5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инженерной инфраструктуры</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электроснабжения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(электропотребление, кВт*ч / год.на 1 человека)</w:t>
            </w:r>
          </w:p>
        </w:tc>
        <w:tc>
          <w:tcPr>
            <w:tcW w:w="4154" w:type="dxa"/>
            <w:tcBorders>
              <w:top w:val="single" w:sz="4" w:space="0" w:color="auto"/>
              <w:left w:val="single" w:sz="4" w:space="0" w:color="auto"/>
              <w:bottom w:val="single" w:sz="4" w:space="0" w:color="auto"/>
            </w:tcBorders>
          </w:tcPr>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4"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55" w:history="1">
              <w:r w:rsidR="0033394D" w:rsidRPr="0033394D">
                <w:rPr>
                  <w:rFonts w:ascii="Times New Roman CYR" w:eastAsia="Times New Roman" w:hAnsi="Times New Roman CYR" w:cs="Times New Roman CYR"/>
                  <w:color w:val="106BBE"/>
                  <w:sz w:val="24"/>
                  <w:szCs w:val="24"/>
                  <w:lang w:eastAsia="ru-RU"/>
                </w:rPr>
                <w:t>приложение Н</w:t>
              </w:r>
            </w:hyperlink>
            <w:r w:rsidR="0033394D" w:rsidRPr="0033394D">
              <w:rPr>
                <w:rFonts w:ascii="Times New Roman CYR" w:eastAsia="Times New Roman" w:hAnsi="Times New Roman CYR" w:cs="Times New Roman CYR"/>
                <w:sz w:val="24"/>
                <w:szCs w:val="24"/>
                <w:lang w:eastAsia="ru-RU"/>
              </w:rPr>
              <w:t xml:space="preserve"> Укрупненные показатели электропотребления);</w:t>
            </w:r>
          </w:p>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6" w:history="1">
              <w:r w:rsidR="0033394D" w:rsidRPr="0033394D">
                <w:rPr>
                  <w:rFonts w:ascii="Times New Roman CYR" w:eastAsia="Times New Roman" w:hAnsi="Times New Roman CYR" w:cs="Times New Roman CYR"/>
                  <w:color w:val="106BBE"/>
                  <w:sz w:val="24"/>
                  <w:szCs w:val="24"/>
                  <w:lang w:eastAsia="ru-RU"/>
                </w:rPr>
                <w:t>РД 34.20.185-94</w:t>
              </w:r>
            </w:hyperlink>
            <w:r w:rsidR="0033394D" w:rsidRPr="0033394D">
              <w:rPr>
                <w:rFonts w:ascii="Times New Roman CYR" w:eastAsia="Times New Roman" w:hAnsi="Times New Roman CYR" w:cs="Times New Roman CYR"/>
                <w:sz w:val="24"/>
                <w:szCs w:val="24"/>
                <w:lang w:eastAsia="ru-RU"/>
              </w:rPr>
              <w:t xml:space="preserve"> Инструкция по проектированию городских электрических сетей. </w:t>
            </w:r>
            <w:hyperlink r:id="rId257" w:history="1">
              <w:r w:rsidR="0033394D" w:rsidRPr="0033394D">
                <w:rPr>
                  <w:rFonts w:ascii="Times New Roman CYR" w:eastAsia="Times New Roman" w:hAnsi="Times New Roman CYR" w:cs="Times New Roman CYR"/>
                  <w:color w:val="106BBE"/>
                  <w:sz w:val="24"/>
                  <w:szCs w:val="24"/>
                  <w:lang w:eastAsia="ru-RU"/>
                </w:rPr>
                <w:t>Таблица 2.4.4</w:t>
              </w:r>
            </w:hyperlink>
            <w:r w:rsidR="0033394D" w:rsidRPr="0033394D">
              <w:rPr>
                <w:rFonts w:ascii="Times New Roman CYR" w:eastAsia="Times New Roman" w:hAnsi="Times New Roman CYR" w:cs="Times New Roman CYR"/>
                <w:sz w:val="24"/>
                <w:szCs w:val="24"/>
                <w:lang w:eastAsia="ru-RU"/>
              </w:rPr>
              <w:t>. (крупные города со стационарными электроплитами)</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58"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59"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60" w:history="1">
              <w:r w:rsidRPr="0033394D">
                <w:rPr>
                  <w:rFonts w:ascii="Times New Roman CYR" w:eastAsia="Times New Roman" w:hAnsi="Times New Roman CYR" w:cs="Times New Roman CYR"/>
                  <w:color w:val="106BBE"/>
                  <w:sz w:val="24"/>
                  <w:szCs w:val="24"/>
                  <w:lang w:eastAsia="ru-RU"/>
                </w:rPr>
                <w:t>СНиП 2.07.01-89*;</w:t>
              </w:r>
            </w:hyperlink>
          </w:p>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61"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62"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63" w:history="1">
              <w:r w:rsidRPr="0033394D">
                <w:rPr>
                  <w:rFonts w:ascii="Times New Roman CYR" w:eastAsia="Times New Roman" w:hAnsi="Times New Roman CYR" w:cs="Times New Roman CYR"/>
                  <w:color w:val="106BBE"/>
                  <w:sz w:val="24"/>
                  <w:szCs w:val="24"/>
                  <w:lang w:eastAsia="ru-RU"/>
                </w:rPr>
                <w:t xml:space="preserve">СП 30-102-99 </w:t>
              </w:r>
            </w:hyperlink>
            <w:r w:rsidRPr="0033394D">
              <w:rPr>
                <w:rFonts w:ascii="Times New Roman CYR" w:eastAsia="Times New Roman" w:hAnsi="Times New Roman CYR" w:cs="Times New Roman CYR"/>
                <w:sz w:val="24"/>
                <w:szCs w:val="24"/>
                <w:lang w:eastAsia="ru-RU"/>
              </w:rPr>
              <w:t xml:space="preserve">Планировка и застройка территорий малоэтажного жилищного строительства, </w:t>
            </w:r>
            <w:hyperlink r:id="rId264"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тепло- и га-снабжения</w:t>
            </w:r>
            <w:hyperlink r:id="rId265" w:history="1">
              <w:r w:rsidRPr="0033394D">
                <w:rPr>
                  <w:rFonts w:ascii="Times New Roman CYR" w:eastAsia="Times New Roman" w:hAnsi="Times New Roman CYR" w:cs="Times New Roman CYR"/>
                  <w:color w:val="106BBE"/>
                  <w:sz w:val="24"/>
                  <w:szCs w:val="24"/>
                  <w:shd w:val="clear" w:color="auto" w:fill="F0F0F0"/>
                  <w:lang w:eastAsia="ru-RU"/>
                </w:rPr>
                <w:t>#</w:t>
              </w:r>
            </w:hyperlink>
            <w:r w:rsidRPr="0033394D">
              <w:rPr>
                <w:rFonts w:ascii="Times New Roman CYR" w:eastAsia="Times New Roman" w:hAnsi="Times New Roman CYR" w:cs="Times New Roman CYR"/>
                <w:sz w:val="24"/>
                <w:szCs w:val="24"/>
                <w:lang w:eastAsia="ru-RU"/>
              </w:rPr>
              <w:t xml:space="preserve"> населения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(теплогазоснабжение, м3/ год</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человека)</w:t>
            </w:r>
          </w:p>
        </w:tc>
        <w:tc>
          <w:tcPr>
            <w:tcW w:w="4154" w:type="dxa"/>
            <w:tcBorders>
              <w:top w:val="single" w:sz="4" w:space="0" w:color="auto"/>
              <w:left w:val="single" w:sz="4" w:space="0" w:color="auto"/>
              <w:bottom w:val="single" w:sz="4" w:space="0" w:color="auto"/>
            </w:tcBorders>
          </w:tcPr>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66" w:history="1">
              <w:r w:rsidR="0033394D" w:rsidRPr="0033394D">
                <w:rPr>
                  <w:rFonts w:ascii="Times New Roman CYR" w:eastAsia="Times New Roman" w:hAnsi="Times New Roman CYR" w:cs="Times New Roman CYR"/>
                  <w:color w:val="106BBE"/>
                  <w:sz w:val="24"/>
                  <w:szCs w:val="24"/>
                  <w:lang w:eastAsia="ru-RU"/>
                </w:rPr>
                <w:t>СП 124.13330.2012</w:t>
              </w:r>
            </w:hyperlink>
            <w:r w:rsidR="0033394D" w:rsidRPr="0033394D">
              <w:rPr>
                <w:rFonts w:ascii="Times New Roman CYR" w:eastAsia="Times New Roman" w:hAnsi="Times New Roman CYR" w:cs="Times New Roman CYR"/>
                <w:sz w:val="24"/>
                <w:szCs w:val="24"/>
                <w:lang w:eastAsia="ru-RU"/>
              </w:rPr>
              <w:t xml:space="preserve"> Тепловые сети. (Актуализированная редакция </w:t>
            </w:r>
            <w:hyperlink r:id="rId267" w:history="1">
              <w:r w:rsidR="0033394D" w:rsidRPr="0033394D">
                <w:rPr>
                  <w:rFonts w:ascii="Times New Roman CYR" w:eastAsia="Times New Roman" w:hAnsi="Times New Roman CYR" w:cs="Times New Roman CYR"/>
                  <w:color w:val="106BBE"/>
                  <w:sz w:val="24"/>
                  <w:szCs w:val="24"/>
                  <w:lang w:eastAsia="ru-RU"/>
                </w:rPr>
                <w:t>СНиП 41-02-2003</w:t>
              </w:r>
            </w:hyperlink>
            <w:r w:rsidR="0033394D" w:rsidRPr="0033394D">
              <w:rPr>
                <w:rFonts w:ascii="Times New Roman CYR" w:eastAsia="Times New Roman" w:hAnsi="Times New Roman CYR" w:cs="Times New Roman CYR"/>
                <w:sz w:val="24"/>
                <w:szCs w:val="24"/>
                <w:lang w:eastAsia="ru-RU"/>
              </w:rPr>
              <w:t>);</w:t>
            </w:r>
          </w:p>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68" w:history="1">
              <w:r w:rsidR="0033394D" w:rsidRPr="0033394D">
                <w:rPr>
                  <w:rFonts w:ascii="Times New Roman CYR" w:eastAsia="Times New Roman" w:hAnsi="Times New Roman CYR" w:cs="Times New Roman CYR"/>
                  <w:color w:val="106BBE"/>
                  <w:sz w:val="24"/>
                  <w:szCs w:val="24"/>
                  <w:lang w:eastAsia="ru-RU"/>
                </w:rPr>
                <w:t>СП 42-101-2003</w:t>
              </w:r>
            </w:hyperlink>
            <w:r w:rsidR="0033394D" w:rsidRPr="0033394D">
              <w:rPr>
                <w:rFonts w:ascii="Times New Roman CYR" w:eastAsia="Times New Roman" w:hAnsi="Times New Roman CYR" w:cs="Times New Roman CYR"/>
                <w:sz w:val="24"/>
                <w:szCs w:val="24"/>
                <w:lang w:eastAsia="ru-RU"/>
              </w:rPr>
              <w:t xml:space="preserve"> Общие положения по проектированию и строительству газораспределительных систем из металлических и полиэтиленовых труб (</w:t>
            </w:r>
            <w:hyperlink r:id="rId269" w:history="1">
              <w:r w:rsidR="0033394D" w:rsidRPr="0033394D">
                <w:rPr>
                  <w:rFonts w:ascii="Times New Roman CYR" w:eastAsia="Times New Roman" w:hAnsi="Times New Roman CYR" w:cs="Times New Roman CYR"/>
                  <w:color w:val="106BBE"/>
                  <w:sz w:val="24"/>
                  <w:szCs w:val="24"/>
                  <w:lang w:eastAsia="ru-RU"/>
                </w:rPr>
                <w:t>п. 3.12</w:t>
              </w:r>
            </w:hyperlink>
            <w:r w:rsidR="0033394D" w:rsidRPr="0033394D">
              <w:rPr>
                <w:rFonts w:ascii="Times New Roman CYR" w:eastAsia="Times New Roman" w:hAnsi="Times New Roman CYR" w:cs="Times New Roman CYR"/>
                <w:sz w:val="24"/>
                <w:szCs w:val="24"/>
                <w:lang w:eastAsia="ru-RU"/>
              </w:rPr>
              <w:t>)</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70"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71"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72"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w:t>
            </w:r>
          </w:p>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3"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поселений.п. 2.14, </w:t>
            </w:r>
            <w:hyperlink r:id="rId274"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75"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76"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водоснабжения населения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(водоснабжение,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л / сут. на 1 человека)</w:t>
            </w:r>
          </w:p>
        </w:tc>
        <w:tc>
          <w:tcPr>
            <w:tcW w:w="4154" w:type="dxa"/>
            <w:tcBorders>
              <w:top w:val="single" w:sz="4" w:space="0" w:color="auto"/>
              <w:left w:val="single" w:sz="4" w:space="0" w:color="auto"/>
              <w:bottom w:val="single" w:sz="4" w:space="0" w:color="auto"/>
            </w:tcBorders>
          </w:tcPr>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7" w:history="1">
              <w:r w:rsidR="0033394D" w:rsidRPr="0033394D">
                <w:rPr>
                  <w:rFonts w:ascii="Times New Roman CYR" w:eastAsia="Times New Roman" w:hAnsi="Times New Roman CYR" w:cs="Times New Roman CYR"/>
                  <w:color w:val="106BBE"/>
                  <w:sz w:val="24"/>
                  <w:szCs w:val="24"/>
                  <w:lang w:eastAsia="ru-RU"/>
                </w:rPr>
                <w:t>СП 30.13330.2012</w:t>
              </w:r>
            </w:hyperlink>
            <w:r w:rsidR="0033394D" w:rsidRPr="0033394D">
              <w:rPr>
                <w:rFonts w:ascii="Times New Roman CYR" w:eastAsia="Times New Roman" w:hAnsi="Times New Roman CYR" w:cs="Times New Roman CYR"/>
                <w:sz w:val="24"/>
                <w:szCs w:val="24"/>
                <w:lang w:eastAsia="ru-RU"/>
              </w:rPr>
              <w:t xml:space="preserve"> Внутренний водопровод и канализация зданий. Актуализированная редакция </w:t>
            </w:r>
            <w:hyperlink r:id="rId278" w:history="1">
              <w:r w:rsidR="0033394D" w:rsidRPr="0033394D">
                <w:rPr>
                  <w:rFonts w:ascii="Times New Roman CYR" w:eastAsia="Times New Roman" w:hAnsi="Times New Roman CYR" w:cs="Times New Roman CYR"/>
                  <w:color w:val="106BBE"/>
                  <w:sz w:val="24"/>
                  <w:szCs w:val="24"/>
                  <w:lang w:eastAsia="ru-RU"/>
                </w:rPr>
                <w:t>СНиП 2.04.01-85*</w:t>
              </w:r>
            </w:hyperlink>
            <w:r w:rsidR="0033394D" w:rsidRPr="0033394D">
              <w:rPr>
                <w:rFonts w:ascii="Times New Roman CYR" w:eastAsia="Times New Roman" w:hAnsi="Times New Roman CYR" w:cs="Times New Roman CYR"/>
                <w:sz w:val="24"/>
                <w:szCs w:val="24"/>
                <w:lang w:eastAsia="ru-RU"/>
              </w:rPr>
              <w:t xml:space="preserve"> (</w:t>
            </w:r>
            <w:hyperlink r:id="rId279" w:history="1">
              <w:r w:rsidR="0033394D" w:rsidRPr="0033394D">
                <w:rPr>
                  <w:rFonts w:ascii="Times New Roman CYR" w:eastAsia="Times New Roman" w:hAnsi="Times New Roman CYR" w:cs="Times New Roman CYR"/>
                  <w:color w:val="106BBE"/>
                  <w:sz w:val="24"/>
                  <w:szCs w:val="24"/>
                  <w:lang w:eastAsia="ru-RU"/>
                </w:rPr>
                <w:t>приложение А</w:t>
              </w:r>
            </w:hyperlink>
            <w:r w:rsidR="0033394D" w:rsidRPr="0033394D">
              <w:rPr>
                <w:rFonts w:ascii="Times New Roman CYR" w:eastAsia="Times New Roman" w:hAnsi="Times New Roman CYR" w:cs="Times New Roman CYR"/>
                <w:sz w:val="24"/>
                <w:szCs w:val="24"/>
                <w:lang w:eastAsia="ru-RU"/>
              </w:rPr>
              <w:t>);</w:t>
            </w:r>
          </w:p>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0" w:history="1">
              <w:r w:rsidR="0033394D" w:rsidRPr="0033394D">
                <w:rPr>
                  <w:rFonts w:ascii="Times New Roman CYR" w:eastAsia="Times New Roman" w:hAnsi="Times New Roman CYR" w:cs="Times New Roman CYR"/>
                  <w:color w:val="106BBE"/>
                  <w:sz w:val="24"/>
                  <w:szCs w:val="24"/>
                  <w:lang w:eastAsia="ru-RU"/>
                </w:rPr>
                <w:t>СП 31.13330.2012</w:t>
              </w:r>
            </w:hyperlink>
            <w:r w:rsidR="0033394D" w:rsidRPr="0033394D">
              <w:rPr>
                <w:rFonts w:ascii="Times New Roman CYR" w:eastAsia="Times New Roman" w:hAnsi="Times New Roman CYR" w:cs="Times New Roman CYR"/>
                <w:sz w:val="24"/>
                <w:szCs w:val="24"/>
                <w:lang w:eastAsia="ru-RU"/>
              </w:rPr>
              <w:t xml:space="preserve"> Водоснабжение. Наружные сети и сооружения. Актуализированная редакция </w:t>
            </w:r>
            <w:hyperlink r:id="rId281" w:history="1">
              <w:r w:rsidR="0033394D" w:rsidRPr="0033394D">
                <w:rPr>
                  <w:rFonts w:ascii="Times New Roman CYR" w:eastAsia="Times New Roman" w:hAnsi="Times New Roman CYR" w:cs="Times New Roman CYR"/>
                  <w:color w:val="106BBE"/>
                  <w:sz w:val="24"/>
                  <w:szCs w:val="24"/>
                  <w:lang w:eastAsia="ru-RU"/>
                </w:rPr>
                <w:t>СНиП 2.04.02-84*</w:t>
              </w:r>
            </w:hyperlink>
            <w:r w:rsidR="0033394D" w:rsidRPr="0033394D">
              <w:rPr>
                <w:rFonts w:ascii="Times New Roman CYR" w:eastAsia="Times New Roman" w:hAnsi="Times New Roman CYR" w:cs="Times New Roman CYR"/>
                <w:sz w:val="24"/>
                <w:szCs w:val="24"/>
                <w:lang w:eastAsia="ru-RU"/>
              </w:rPr>
              <w:t xml:space="preserve"> (с изменением N 1)</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82"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83"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84"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w:t>
            </w:r>
          </w:p>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5"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86"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87"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88"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водоотведения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(водоотведение,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от водопотребления)</w:t>
            </w:r>
          </w:p>
        </w:tc>
        <w:tc>
          <w:tcPr>
            <w:tcW w:w="4154" w:type="dxa"/>
            <w:tcBorders>
              <w:top w:val="single" w:sz="4" w:space="0" w:color="auto"/>
              <w:left w:val="single" w:sz="4" w:space="0" w:color="auto"/>
              <w:bottom w:val="single" w:sz="4" w:space="0" w:color="auto"/>
            </w:tcBorders>
          </w:tcPr>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9" w:history="1">
              <w:r w:rsidR="0033394D" w:rsidRPr="0033394D">
                <w:rPr>
                  <w:rFonts w:ascii="Times New Roman CYR" w:eastAsia="Times New Roman" w:hAnsi="Times New Roman CYR" w:cs="Times New Roman CYR"/>
                  <w:color w:val="106BBE"/>
                  <w:sz w:val="24"/>
                  <w:szCs w:val="24"/>
                  <w:lang w:eastAsia="ru-RU"/>
                </w:rPr>
                <w:t>СП 32.13330.2012</w:t>
              </w:r>
            </w:hyperlink>
            <w:r w:rsidR="0033394D" w:rsidRPr="0033394D">
              <w:rPr>
                <w:rFonts w:ascii="Times New Roman CYR" w:eastAsia="Times New Roman" w:hAnsi="Times New Roman CYR" w:cs="Times New Roman CYR"/>
                <w:sz w:val="24"/>
                <w:szCs w:val="24"/>
                <w:lang w:eastAsia="ru-RU"/>
              </w:rPr>
              <w:t xml:space="preserve"> Канализация. Наружные сети и сооружения. Актуализированная редакция </w:t>
            </w:r>
            <w:hyperlink r:id="rId290" w:history="1">
              <w:r w:rsidR="0033394D" w:rsidRPr="0033394D">
                <w:rPr>
                  <w:rFonts w:ascii="Times New Roman CYR" w:eastAsia="Times New Roman" w:hAnsi="Times New Roman CYR" w:cs="Times New Roman CYR"/>
                  <w:color w:val="106BBE"/>
                  <w:sz w:val="24"/>
                  <w:szCs w:val="24"/>
                  <w:lang w:eastAsia="ru-RU"/>
                </w:rPr>
                <w:t>СНиП 2.04.03-85</w:t>
              </w:r>
            </w:hyperlink>
            <w:r w:rsidR="0033394D" w:rsidRPr="0033394D">
              <w:rPr>
                <w:rFonts w:ascii="Times New Roman CYR" w:eastAsia="Times New Roman" w:hAnsi="Times New Roman CYR" w:cs="Times New Roman CYR"/>
                <w:sz w:val="24"/>
                <w:szCs w:val="24"/>
                <w:lang w:eastAsia="ru-RU"/>
              </w:rPr>
              <w:t xml:space="preserve"> (</w:t>
            </w:r>
            <w:hyperlink r:id="rId291" w:history="1">
              <w:r w:rsidR="0033394D" w:rsidRPr="0033394D">
                <w:rPr>
                  <w:rFonts w:ascii="Times New Roman CYR" w:eastAsia="Times New Roman" w:hAnsi="Times New Roman CYR" w:cs="Times New Roman CYR"/>
                  <w:color w:val="106BBE"/>
                  <w:sz w:val="24"/>
                  <w:szCs w:val="24"/>
                  <w:lang w:eastAsia="ru-RU"/>
                </w:rPr>
                <w:t>п. 2.1</w:t>
              </w:r>
            </w:hyperlink>
            <w:r w:rsidR="0033394D" w:rsidRPr="0033394D">
              <w:rPr>
                <w:rFonts w:ascii="Times New Roman CYR" w:eastAsia="Times New Roman" w:hAnsi="Times New Roman CYR" w:cs="Times New Roman CYR"/>
                <w:sz w:val="24"/>
                <w:szCs w:val="24"/>
                <w:lang w:eastAsia="ru-RU"/>
              </w:rPr>
              <w:t>);</w:t>
            </w:r>
          </w:p>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92"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293"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w:t>
            </w:r>
            <w:hyperlink r:id="rId294" w:history="1">
              <w:r w:rsidR="0033394D" w:rsidRPr="0033394D">
                <w:rPr>
                  <w:rFonts w:ascii="Times New Roman CYR" w:eastAsia="Times New Roman" w:hAnsi="Times New Roman CYR" w:cs="Times New Roman CYR"/>
                  <w:color w:val="106BBE"/>
                  <w:sz w:val="24"/>
                  <w:szCs w:val="24"/>
                  <w:lang w:eastAsia="ru-RU"/>
                </w:rPr>
                <w:t>таблица 12</w:t>
              </w:r>
            </w:hyperlink>
            <w:r w:rsidR="0033394D" w:rsidRPr="0033394D">
              <w:rPr>
                <w:rFonts w:ascii="Times New Roman CYR" w:eastAsia="Times New Roman" w:hAnsi="Times New Roman CYR" w:cs="Times New Roman CYR"/>
                <w:sz w:val="24"/>
                <w:szCs w:val="24"/>
                <w:lang w:eastAsia="ru-RU"/>
              </w:rPr>
              <w:t xml:space="preserve"> - Суточный объем поверхностного стока)</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95"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96"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97"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w:t>
            </w:r>
          </w:p>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98"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99"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300"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301"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в области здравоохранения</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Межрайонные больницы общего типа в т. ч. скорой помощи и т. 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сведениям Федеральной службы государственной статистики по Республике Мордовия количество человек, проживающих на </w:t>
            </w:r>
            <w:r w:rsidRPr="0033394D">
              <w:rPr>
                <w:rFonts w:ascii="Times New Roman CYR" w:eastAsia="Times New Roman" w:hAnsi="Times New Roman CYR" w:cs="Times New Roman CYR"/>
                <w:sz w:val="24"/>
                <w:szCs w:val="24"/>
                <w:lang w:eastAsia="ru-RU"/>
              </w:rPr>
              <w:lastRenderedPageBreak/>
              <w:t>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больницы:Комсомольская межрайонная больница,) суммарной мощностью 1 750 койко-мест (по данным приказа Министерства здравоохранения Республики Мордовия N 544 от 14 мая 2015 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- 49 506 жителей, зоны средней плотности расселения (3) - 33 014 жителей, зоны низкой плотности расселения (4) - 14 948 жителей;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 2015 год по разным причинам в стационарной форме обслуживалось порядка 15%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следовательно, требуемое количество мест в стационарах на 1 000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(49 506 х 0,15 х 0,93 (коэффициент прироста-убыли населения)) / 1 000 = 6,9 мест для муниципальных образований зоны высокой плотности расселения (2);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(33 014 х 0,15 х 0,93 (коэффициент прироста-убыли населения)) / 1 000 = 4,6 мест для муниципальных образований зоны средней плотности расселения (3);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(14 948 х 0,15 х 0,93 (коэффициент прироста-убыли населения)) / 1 000 = 2,1 место для муниципальных образований зоны низкой плотности расселения (4)</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кол-во посещений в смену (в поликлиниках </w:t>
            </w:r>
            <w:r w:rsidRPr="0033394D">
              <w:rPr>
                <w:rFonts w:ascii="Times New Roman CYR" w:eastAsia="Times New Roman" w:hAnsi="Times New Roman CYR" w:cs="Times New Roman CYR"/>
                <w:sz w:val="24"/>
                <w:szCs w:val="24"/>
                <w:lang w:eastAsia="ru-RU"/>
              </w:rPr>
              <w:lastRenderedPageBreak/>
              <w:t>при объектах)</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 данным Министерства здравоохранения Республики </w:t>
            </w:r>
            <w:r w:rsidRPr="0033394D">
              <w:rPr>
                <w:rFonts w:ascii="Times New Roman CYR" w:eastAsia="Times New Roman" w:hAnsi="Times New Roman CYR" w:cs="Times New Roman CYR"/>
                <w:sz w:val="24"/>
                <w:szCs w:val="24"/>
                <w:lang w:eastAsia="ru-RU"/>
              </w:rPr>
              <w:lastRenderedPageBreak/>
              <w:t>Мордовия на территории региона находится сеть объектов (</w:t>
            </w:r>
            <w:r w:rsidR="0039132A">
              <w:rPr>
                <w:rFonts w:ascii="Times New Roman CYR" w:eastAsia="Times New Roman" w:hAnsi="Times New Roman CYR" w:cs="Times New Roman CYR"/>
                <w:sz w:val="24"/>
                <w:szCs w:val="24"/>
                <w:lang w:eastAsia="ru-RU"/>
              </w:rPr>
              <w:t>межрайонные и районные больницы:</w:t>
            </w:r>
            <w:r w:rsidRPr="0033394D">
              <w:rPr>
                <w:rFonts w:ascii="Times New Roman CYR" w:eastAsia="Times New Roman" w:hAnsi="Times New Roman CYR" w:cs="Times New Roman CYR"/>
                <w:sz w:val="24"/>
                <w:szCs w:val="24"/>
                <w:lang w:eastAsia="ru-RU"/>
              </w:rPr>
              <w:t>Комсомольская межрайонная больница,). Текущая обеспеченность населения: поликлиники при больницах рассчитаны в совокупности на 8 655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расчетное требуемое количество посещений в смену в поликлиниках при объектах составляет: 967 х 0,75 х 1,38 (коэффициент увеличения инвестиционного потенциала) + 21,37 </w:t>
            </w:r>
            <w:r w:rsidRPr="0033394D">
              <w:rPr>
                <w:rFonts w:ascii="Times New Roman CYR" w:eastAsia="Times New Roman" w:hAnsi="Times New Roman CYR" w:cs="Times New Roman CYR"/>
                <w:sz w:val="24"/>
                <w:szCs w:val="24"/>
                <w:lang w:eastAsia="ru-RU"/>
              </w:rPr>
              <w:lastRenderedPageBreak/>
              <w:t>= 1022,2 посещений в смену для муниципальных образований зоны высокой плотности расселения (2);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2748 х 0,75 х 1,38 (коэффициент увеличения инвестиционного потенциала) + 21,37 = 2865,6 посещений в смену для муниципальных образований зоны средней плотности расселения (3);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4940 х 0,75 х 1,38 (коэффициент увеличения инвестиционного потенциала) + 21,37 = 5333 посещений в смену для муниципальных образований зоны низкой плотности расселения (4)</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302"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данным Министерства здравоохранения Республики Мордовия на 2015 год, текущая обеспеченность населения: п</w:t>
            </w:r>
            <w:r w:rsidR="0039132A">
              <w:rPr>
                <w:rFonts w:ascii="Times New Roman CYR" w:eastAsia="Times New Roman" w:hAnsi="Times New Roman CYR" w:cs="Times New Roman CYR"/>
                <w:sz w:val="24"/>
                <w:szCs w:val="24"/>
                <w:lang w:eastAsia="ru-RU"/>
              </w:rPr>
              <w:t xml:space="preserve">оликлиники Республики Мордовия </w:t>
            </w:r>
            <w:r w:rsidRPr="0033394D">
              <w:rPr>
                <w:rFonts w:ascii="Times New Roman CYR" w:eastAsia="Times New Roman" w:hAnsi="Times New Roman CYR" w:cs="Times New Roman CYR"/>
                <w:sz w:val="24"/>
                <w:szCs w:val="24"/>
                <w:lang w:eastAsia="ru-RU"/>
              </w:rPr>
              <w:t>рассчитаны в совокупности на 630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естественным путем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*среднее количество рабочих дней в месяц с учетом всех выходных и </w:t>
            </w:r>
            <w:r w:rsidRPr="0033394D">
              <w:rPr>
                <w:rFonts w:ascii="Times New Roman CYR" w:eastAsia="Times New Roman" w:hAnsi="Times New Roman CYR" w:cs="Times New Roman CYR"/>
                <w:sz w:val="24"/>
                <w:szCs w:val="24"/>
                <w:lang w:eastAsia="ru-RU"/>
              </w:rPr>
              <w:lastRenderedPageBreak/>
              <w:t>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составляет: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630 х 0,75 х 1,38* (коэффициент увеличения инвестиционного потенциала) + 21,37 = 673,42 посещений в смену (на все объекты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304" w:history="1">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 развития Республики Мордовия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5"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образования</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56 677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(56 677 Х 0,93 (коэффициент прироста-убыли населения)) / 807 453 = 0,07 мест. Требуемое (расчетное) количество мест на 1 000 человек: 0,07 Х 1000 = 70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городском округе г. Саранск: (36 287 Х 0,93 (коэффициент прироста-убыли населения) / 807 453 = 0,04 мест. Требуемое (расчетное) количество мест на 1 000 человек: 0,04 Х 1 000 = 40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городских и сельских поселениях: (20 390 Х 0,93 (коэффициент прироста-убыли населения) / 807 453 = 0,02 мест. Требуемое (расчетное) количество мест на 1 000 человек: 0,02 Х 1 000 = 20 мест</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4.2.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48 871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 требуют специальных условий обучения: 48 871 Х 0,2 = 9 774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(9 774 / 807 453) Х 1 000 Х 0,93 = 11,9 места;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городском округе г. Саранск: 31 380 Х 0,2 = 6 276 человек. (6 276 Х 0,93 (коэффициент прироста-убыли населения)) / 807 453 = 0,008 мест. Требуемое (расчетное) количество мест на 1 000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0,008 Х 1 000 = 8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городских и сельских поселениях: 17 491 Х 0,2 = 3 498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(3 498 Х 0,93 (коэффициент прироста-убыли населения)) / 807 453 = 0,004 мест. Требуемое (расчетное) количество мест на 1 000 человек: 0,004 Х 1 000 = 4 места</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Общеобразовательная орг</w:t>
            </w:r>
            <w:r w:rsidR="0039132A">
              <w:rPr>
                <w:rFonts w:ascii="Times New Roman CYR" w:eastAsia="Times New Roman" w:hAnsi="Times New Roman CYR" w:cs="Times New Roman CYR"/>
                <w:sz w:val="24"/>
                <w:szCs w:val="24"/>
                <w:lang w:eastAsia="ru-RU"/>
              </w:rPr>
              <w:t>анизация (школа, лицей</w:t>
            </w:r>
            <w:r w:rsidRPr="0033394D">
              <w:rPr>
                <w:rFonts w:ascii="Times New Roman CYR" w:eastAsia="Times New Roman" w:hAnsi="Times New Roman CYR" w:cs="Times New Roman CYR"/>
                <w:sz w:val="24"/>
                <w:szCs w:val="24"/>
                <w:lang w:eastAsia="ru-RU"/>
              </w:rPr>
              <w:t>)</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(учащихся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86 458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в Республике имеется 434 общеобразовательных организаций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необходимое количество мест: (86 458 Х 0,93 (коэффициент прироста-убыли населения)) / 807 453 = 0,1 мест. Требуемое (расчетное) количество мест на 1 000 человек: 0,1 Х 1 000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текущая обеспеченность местами в </w:t>
            </w:r>
            <w:r w:rsidRPr="0033394D">
              <w:rPr>
                <w:rFonts w:ascii="Times New Roman CYR" w:eastAsia="Times New Roman" w:hAnsi="Times New Roman CYR" w:cs="Times New Roman CYR"/>
                <w:sz w:val="24"/>
                <w:szCs w:val="24"/>
                <w:lang w:eastAsia="ru-RU"/>
              </w:rPr>
              <w:lastRenderedPageBreak/>
              <w:t>организациях такого типа в городском округе г. Саранск: (55 038 / 807 453) Х 1 000 Х 0,93 (коэффициент прироста-убыли населения) = 67,5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в городских и сельских поселениях: (31 580 / 807 453) Х 1 000 Х 0,93 (коэффициент прироста-убыли населения) = 38,7 мест</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физической культуры и спорта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для физкультурно-оздоровительных занятий (физкультурные залы)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м2 на 50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г. N Пр-2508 в рамках муниципальных программ Республики Мордовия, требований </w:t>
            </w:r>
            <w:hyperlink r:id="rId30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31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311" w:history="1">
              <w:r w:rsidRPr="0033394D">
                <w:rPr>
                  <w:rFonts w:ascii="Times New Roman CYR" w:eastAsia="Times New Roman" w:hAnsi="Times New Roman CYR" w:cs="Times New Roman CYR"/>
                  <w:color w:val="106BBE"/>
                  <w:sz w:val="24"/>
                  <w:szCs w:val="24"/>
                  <w:lang w:eastAsia="ru-RU"/>
                </w:rPr>
                <w:t>СП 31-112-2004</w:t>
              </w:r>
            </w:hyperlink>
            <w:r w:rsidRPr="0033394D">
              <w:rPr>
                <w:rFonts w:ascii="Times New Roman CYR" w:eastAsia="Times New Roman" w:hAnsi="Times New Roman CYR" w:cs="Times New Roman CYR"/>
                <w:sz w:val="24"/>
                <w:szCs w:val="24"/>
                <w:lang w:eastAsia="ru-RU"/>
              </w:rPr>
              <w:t xml:space="preserve"> Физкультурно-спортивные залы</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312"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Плоскостные спортивные сооружения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(1 000 м2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313"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314"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w:t>
            </w:r>
            <w:r w:rsidR="0033394D" w:rsidRPr="0033394D">
              <w:rPr>
                <w:rFonts w:ascii="Times New Roman CYR" w:eastAsia="Times New Roman" w:hAnsi="Times New Roman CYR" w:cs="Times New Roman CYR"/>
                <w:sz w:val="24"/>
                <w:szCs w:val="24"/>
                <w:lang w:eastAsia="ru-RU"/>
              </w:rPr>
              <w:lastRenderedPageBreak/>
              <w:t>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315" w:history="1">
              <w:r w:rsidRPr="0033394D">
                <w:rPr>
                  <w:rFonts w:ascii="Times New Roman CYR" w:eastAsia="Times New Roman" w:hAnsi="Times New Roman CYR" w:cs="Times New Roman CYR"/>
                  <w:color w:val="106BBE"/>
                  <w:sz w:val="24"/>
                  <w:szCs w:val="24"/>
                  <w:lang w:eastAsia="ru-RU"/>
                </w:rPr>
                <w:t>СП 31-115-2006</w:t>
              </w:r>
            </w:hyperlink>
            <w:r w:rsidRPr="0033394D">
              <w:rPr>
                <w:rFonts w:ascii="Times New Roman CYR" w:eastAsia="Times New Roman" w:hAnsi="Times New Roman CYR" w:cs="Times New Roman CYR"/>
                <w:sz w:val="24"/>
                <w:szCs w:val="24"/>
                <w:lang w:eastAsia="ru-RU"/>
              </w:rPr>
              <w:t xml:space="preserve"> Открытые плоскостные физкультурно-спортивные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в соответствии с требованиями </w:t>
            </w:r>
            <w:hyperlink r:id="rId31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культуры и искусства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9132A"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Районная</w:t>
            </w:r>
            <w:r w:rsidR="0033394D" w:rsidRPr="0033394D">
              <w:rPr>
                <w:rFonts w:ascii="Times New Roman CYR" w:eastAsia="Times New Roman" w:hAnsi="Times New Roman CYR" w:cs="Times New Roman CYR"/>
                <w:sz w:val="24"/>
                <w:szCs w:val="24"/>
                <w:lang w:eastAsia="ru-RU"/>
              </w:rPr>
              <w:t xml:space="preserve"> библиотека, музеи и помещения для культурно-массовой и политико-воспитательной работы с населением, досуга и любительской деятельности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31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ВСН 17-73. Ведомственные строительные нормы. Указания по проектированию зданий и помещений библиотек</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допустимый уровень территориальной доступности населения приняты на основании показателей, установленных в </w:t>
            </w:r>
            <w:hyperlink r:id="rId31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муниципальных объектов, предназначенных для организации ритуальных услуг, мест захоронения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(объект на 1 000 человек или га / 1 000 человек)</w:t>
            </w:r>
          </w:p>
        </w:tc>
        <w:tc>
          <w:tcPr>
            <w:tcW w:w="415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w:t>
            </w:r>
            <w:hyperlink r:id="rId319"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(приложению Ж);</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ориентировочную санитарно-защитную зону принимать в соответствии с </w:t>
            </w:r>
            <w:hyperlink r:id="rId320" w:history="1">
              <w:r w:rsidRPr="0033394D">
                <w:rPr>
                  <w:rFonts w:ascii="Times New Roman CYR" w:eastAsia="Times New Roman" w:hAnsi="Times New Roman CYR" w:cs="Times New Roman CYR"/>
                  <w:color w:val="106BBE"/>
                  <w:sz w:val="24"/>
                  <w:szCs w:val="24"/>
                  <w:lang w:eastAsia="ru-RU"/>
                </w:rPr>
                <w:t>СанПиНом 2.2.1/2.1.1.1200-03</w:t>
              </w:r>
            </w:hyperlink>
            <w:r w:rsidRPr="0033394D">
              <w:rPr>
                <w:rFonts w:ascii="Times New Roman CYR" w:eastAsia="Times New Roman" w:hAnsi="Times New Roman CYR" w:cs="Times New Roman CYR"/>
                <w:sz w:val="24"/>
                <w:szCs w:val="24"/>
                <w:lang w:eastAsia="ru-RU"/>
              </w:rPr>
              <w:t xml:space="preserve"> Санитарно-защитные зоны и санитарная классификация предприятий, сооружений и иных объектов (новая редакция)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утилизации и переработки бытовых и промышленных отходов</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 твердых бытовых отходов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w:t>
            </w:r>
            <w:r w:rsidRPr="0033394D">
              <w:rPr>
                <w:rFonts w:ascii="Times New Roman CYR" w:eastAsia="Times New Roman" w:hAnsi="Times New Roman CYR" w:cs="Times New Roman CYR"/>
                <w:sz w:val="24"/>
                <w:szCs w:val="24"/>
                <w:lang w:eastAsia="ru-RU"/>
              </w:rPr>
              <w:lastRenderedPageBreak/>
              <w:t xml:space="preserve">требованиями </w:t>
            </w:r>
            <w:hyperlink r:id="rId32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322"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 xml:space="preserve"> (</w:t>
            </w:r>
            <w:hyperlink r:id="rId323" w:history="1">
              <w:r w:rsidRPr="0033394D">
                <w:rPr>
                  <w:rFonts w:ascii="Times New Roman CYR" w:eastAsia="Times New Roman" w:hAnsi="Times New Roman CYR" w:cs="Times New Roman CYR"/>
                  <w:color w:val="106BBE"/>
                  <w:sz w:val="24"/>
                  <w:szCs w:val="24"/>
                  <w:lang w:eastAsia="ru-RU"/>
                </w:rPr>
                <w:t>п. 12.18</w:t>
              </w:r>
            </w:hyperlink>
            <w:r w:rsidRPr="0033394D">
              <w:rPr>
                <w:rFonts w:ascii="Times New Roman CYR" w:eastAsia="Times New Roman" w:hAnsi="Times New Roman CYR" w:cs="Times New Roman CYR"/>
                <w:sz w:val="24"/>
                <w:szCs w:val="24"/>
                <w:lang w:eastAsia="ru-RU"/>
              </w:rPr>
              <w:t xml:space="preserve">, </w:t>
            </w:r>
            <w:hyperlink r:id="rId324" w:history="1">
              <w:r w:rsidRPr="0033394D">
                <w:rPr>
                  <w:rFonts w:ascii="Times New Roman CYR" w:eastAsia="Times New Roman" w:hAnsi="Times New Roman CYR" w:cs="Times New Roman CYR"/>
                  <w:color w:val="106BBE"/>
                  <w:sz w:val="24"/>
                  <w:szCs w:val="24"/>
                  <w:lang w:eastAsia="ru-RU"/>
                </w:rPr>
                <w:t>табл.13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5" w:history="1">
              <w:r w:rsidRPr="0033394D">
                <w:rPr>
                  <w:rFonts w:ascii="Times New Roman CYR" w:eastAsia="Times New Roman" w:hAnsi="Times New Roman CYR" w:cs="Times New Roman CYR"/>
                  <w:color w:val="106BBE"/>
                  <w:sz w:val="24"/>
                  <w:szCs w:val="24"/>
                  <w:lang w:eastAsia="ru-RU"/>
                </w:rPr>
                <w:t>Постановления</w:t>
              </w:r>
            </w:hyperlink>
            <w:r w:rsidRPr="0033394D">
              <w:rPr>
                <w:rFonts w:ascii="Times New Roman CYR" w:eastAsia="Times New Roman" w:hAnsi="Times New Roman CYR" w:cs="Times New Roman CYR"/>
                <w:sz w:val="24"/>
                <w:szCs w:val="24"/>
                <w:lang w:eastAsia="ru-RU"/>
              </w:rPr>
              <w:t xml:space="preserve"> Главного государственного санитарного врача РФ от 30 апреля 2003 г. N 80 "О введении в действие санитарно-эпидемиологических правил и нормативов СанПиН 2.1.7.1322-03", </w:t>
            </w:r>
            <w:hyperlink r:id="rId326" w:history="1">
              <w:r w:rsidRPr="0033394D">
                <w:rPr>
                  <w:rFonts w:ascii="Times New Roman CYR" w:eastAsia="Times New Roman" w:hAnsi="Times New Roman CYR" w:cs="Times New Roman CYR"/>
                  <w:color w:val="106BBE"/>
                  <w:sz w:val="24"/>
                  <w:szCs w:val="24"/>
                  <w:lang w:eastAsia="ru-RU"/>
                </w:rPr>
                <w:t>СНиП 2.01.28-85</w:t>
              </w:r>
            </w:hyperlink>
            <w:r w:rsidRPr="0033394D">
              <w:rPr>
                <w:rFonts w:ascii="Times New Roman CYR" w:eastAsia="Times New Roman" w:hAnsi="Times New Roman CYR" w:cs="Times New Roman CYR"/>
                <w:sz w:val="24"/>
                <w:szCs w:val="24"/>
                <w:lang w:eastAsia="ru-RU"/>
              </w:rPr>
              <w:t xml:space="preserve"> Полигоны по обезвреживанию и захоронению токсичных промышленных отходов. Основные положения по проектированию</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8A6C9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327" w:history="1">
              <w:r w:rsidR="0033394D" w:rsidRPr="0033394D">
                <w:rPr>
                  <w:rFonts w:ascii="Times New Roman CYR" w:eastAsia="Times New Roman" w:hAnsi="Times New Roman CYR" w:cs="Times New Roman CYR"/>
                  <w:color w:val="106BBE"/>
                  <w:sz w:val="24"/>
                  <w:szCs w:val="24"/>
                  <w:lang w:eastAsia="ru-RU"/>
                </w:rPr>
                <w:t>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обеспечения деятельности органов государственной власти</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9" w:history="1">
              <w:r w:rsidRPr="0033394D">
                <w:rPr>
                  <w:rFonts w:ascii="Times New Roman CYR" w:eastAsia="Times New Roman" w:hAnsi="Times New Roman CYR" w:cs="Times New Roman CYR"/>
                  <w:color w:val="106BBE"/>
                  <w:sz w:val="24"/>
                  <w:szCs w:val="24"/>
                  <w:lang w:eastAsia="ru-RU"/>
                </w:rPr>
                <w:t>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Администрации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(сотрудников на 10 000 человек или м2 на сотрудника)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3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31" w:history="1">
              <w:r w:rsidRPr="0033394D">
                <w:rPr>
                  <w:rFonts w:ascii="Times New Roman CYR" w:eastAsia="Times New Roman" w:hAnsi="Times New Roman CYR" w:cs="Times New Roman CYR"/>
                  <w:color w:val="106BBE"/>
                  <w:sz w:val="24"/>
                  <w:szCs w:val="24"/>
                  <w:lang w:eastAsia="ru-RU"/>
                </w:rPr>
                <w:t>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(га / 1 000 тонн или га на 1 000 человек)</w:t>
            </w:r>
          </w:p>
        </w:tc>
        <w:tc>
          <w:tcPr>
            <w:tcW w:w="415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32" w:history="1">
              <w:r w:rsidRPr="0033394D">
                <w:rPr>
                  <w:rFonts w:ascii="Times New Roman CYR" w:eastAsia="Times New Roman" w:hAnsi="Times New Roman CYR" w:cs="Times New Roman CYR"/>
                  <w:color w:val="106BBE"/>
                  <w:sz w:val="24"/>
                  <w:szCs w:val="24"/>
                  <w:lang w:eastAsia="ru-RU"/>
                </w:rPr>
                <w:t>СанПиН 2.1.7.1322-03</w:t>
              </w:r>
            </w:hyperlink>
            <w:r w:rsidRPr="0033394D">
              <w:rPr>
                <w:rFonts w:ascii="Times New Roman CYR" w:eastAsia="Times New Roman" w:hAnsi="Times New Roman CYR" w:cs="Times New Roman CYR"/>
                <w:sz w:val="24"/>
                <w:szCs w:val="24"/>
                <w:lang w:eastAsia="ru-RU"/>
              </w:rPr>
              <w:t xml:space="preserve"> "Гигиенические требования к размещению и обезвреживанию отходов производства и потребления", </w:t>
            </w:r>
            <w:hyperlink r:id="rId333" w:history="1">
              <w:r w:rsidRPr="0033394D">
                <w:rPr>
                  <w:rFonts w:ascii="Times New Roman CYR" w:eastAsia="Times New Roman" w:hAnsi="Times New Roman CYR" w:cs="Times New Roman CYR"/>
                  <w:color w:val="106BBE"/>
                  <w:sz w:val="24"/>
                  <w:szCs w:val="24"/>
                  <w:lang w:eastAsia="ru-RU"/>
                </w:rPr>
                <w:t>СНиП 2.01.28-85</w:t>
              </w:r>
            </w:hyperlink>
            <w:r w:rsidRPr="0033394D">
              <w:rPr>
                <w:rFonts w:ascii="Times New Roman CYR" w:eastAsia="Times New Roman" w:hAnsi="Times New Roman CYR" w:cs="Times New Roman CYR"/>
                <w:sz w:val="24"/>
                <w:szCs w:val="24"/>
                <w:lang w:eastAsia="ru-RU"/>
              </w:rPr>
              <w:t>. Полигоны по обезвреживанию и захоронению токсичных промышленных отходов</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2" w:name="sub_300"/>
      <w:r w:rsidRPr="0033394D">
        <w:rPr>
          <w:rFonts w:ascii="Times New Roman CYR" w:eastAsia="Times New Roman" w:hAnsi="Times New Roman CYR" w:cs="Times New Roman CYR"/>
          <w:b/>
          <w:bCs/>
          <w:color w:val="26282F"/>
          <w:sz w:val="24"/>
          <w:szCs w:val="24"/>
          <w:lang w:eastAsia="ru-RU"/>
        </w:rPr>
        <w:t xml:space="preserve">3. Правила и область применения расчетных показателей, содержащихся в основной части </w:t>
      </w:r>
      <w:r w:rsidR="0039132A">
        <w:rPr>
          <w:rFonts w:ascii="Times New Roman CYR" w:eastAsia="Times New Roman" w:hAnsi="Times New Roman CYR" w:cs="Times New Roman CYR"/>
          <w:b/>
          <w:bCs/>
          <w:color w:val="26282F"/>
          <w:sz w:val="24"/>
          <w:szCs w:val="24"/>
          <w:lang w:eastAsia="ru-RU"/>
        </w:rPr>
        <w:t>местны</w:t>
      </w:r>
      <w:r w:rsidRPr="0033394D">
        <w:rPr>
          <w:rFonts w:ascii="Times New Roman CYR" w:eastAsia="Times New Roman" w:hAnsi="Times New Roman CYR" w:cs="Times New Roman CYR"/>
          <w:b/>
          <w:bCs/>
          <w:color w:val="26282F"/>
          <w:sz w:val="24"/>
          <w:szCs w:val="24"/>
          <w:lang w:eastAsia="ru-RU"/>
        </w:rPr>
        <w:t xml:space="preserve">х нормативов градостроительного проектирования </w:t>
      </w:r>
      <w:r w:rsidR="0039132A">
        <w:rPr>
          <w:rFonts w:ascii="Times New Roman CYR" w:eastAsia="Times New Roman" w:hAnsi="Times New Roman CYR" w:cs="Times New Roman CYR"/>
          <w:b/>
          <w:bCs/>
          <w:color w:val="26282F"/>
          <w:sz w:val="24"/>
          <w:szCs w:val="24"/>
          <w:lang w:eastAsia="ru-RU"/>
        </w:rPr>
        <w:t xml:space="preserve">Чамзинского муниципального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32"/>
    <w:p w:rsidR="0033394D" w:rsidRPr="0033394D" w:rsidRDefault="002E7A4B"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lastRenderedPageBreak/>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w:t>
      </w:r>
      <w:r>
        <w:rPr>
          <w:rFonts w:ascii="Times New Roman CYR" w:eastAsia="Times New Roman" w:hAnsi="Times New Roman CYR" w:cs="Times New Roman CYR"/>
          <w:sz w:val="24"/>
          <w:szCs w:val="24"/>
          <w:lang w:eastAsia="ru-RU"/>
        </w:rPr>
        <w:t xml:space="preserve"> Чамзинском муниципальном районе </w:t>
      </w:r>
      <w:r w:rsidR="0033394D" w:rsidRPr="0033394D">
        <w:rPr>
          <w:rFonts w:ascii="Times New Roman CYR" w:eastAsia="Times New Roman" w:hAnsi="Times New Roman CYR" w:cs="Times New Roman CYR"/>
          <w:sz w:val="24"/>
          <w:szCs w:val="24"/>
          <w:lang w:eastAsia="ru-RU"/>
        </w:rPr>
        <w:t xml:space="preserve"> Республике Мордовия и учитываются при разработке документов территориального планирования, правил землепользования и застройки, документации по планировке территорий в части размещения объектов </w:t>
      </w:r>
      <w:r w:rsidR="0039132A">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w:t>
      </w:r>
      <w:r w:rsidR="002E7A4B">
        <w:rPr>
          <w:rFonts w:ascii="Times New Roman CYR" w:eastAsia="Times New Roman" w:hAnsi="Times New Roman CYR" w:cs="Times New Roman CYR"/>
          <w:sz w:val="24"/>
          <w:szCs w:val="24"/>
          <w:lang w:eastAsia="ru-RU"/>
        </w:rPr>
        <w:t>местных</w:t>
      </w:r>
      <w:r w:rsidRPr="0033394D">
        <w:rPr>
          <w:rFonts w:ascii="Times New Roman CYR" w:eastAsia="Times New Roman" w:hAnsi="Times New Roman CYR" w:cs="Times New Roman CYR"/>
          <w:sz w:val="24"/>
          <w:szCs w:val="24"/>
          <w:lang w:eastAsia="ru-RU"/>
        </w:rPr>
        <w:t xml:space="preserve"> нормативах.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В соответствии с </w:t>
      </w:r>
      <w:hyperlink r:id="rId334"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Минрегиона России от 26 мая 2011 г. N 244 "Об утверждении Методических рекомендаций по разработке проектов генеральных планов поселений и городских округов", </w:t>
      </w:r>
      <w:r w:rsidR="002E7A4B">
        <w:rPr>
          <w:rFonts w:ascii="Times New Roman CYR" w:eastAsia="Times New Roman" w:hAnsi="Times New Roman CYR" w:cs="Times New Roman CYR"/>
          <w:sz w:val="24"/>
          <w:szCs w:val="24"/>
          <w:lang w:eastAsia="ru-RU"/>
        </w:rPr>
        <w:t>местные</w:t>
      </w:r>
      <w:r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Нормативы установлены с учетом природно-климатических, социально-демографических, национальных, территориальных особенностей </w:t>
      </w:r>
      <w:r w:rsidR="002E7A4B">
        <w:rPr>
          <w:rFonts w:ascii="Times New Roman CYR" w:eastAsia="Times New Roman" w:hAnsi="Times New Roman CYR" w:cs="Times New Roman CYR"/>
          <w:sz w:val="24"/>
          <w:szCs w:val="24"/>
          <w:lang w:eastAsia="ru-RU"/>
        </w:rPr>
        <w:t xml:space="preserve">городских и сельских </w:t>
      </w:r>
      <w:r w:rsidRPr="0033394D">
        <w:rPr>
          <w:rFonts w:ascii="Times New Roman CYR" w:eastAsia="Times New Roman" w:hAnsi="Times New Roman CYR" w:cs="Times New Roman CYR"/>
          <w:sz w:val="24"/>
          <w:szCs w:val="24"/>
          <w:lang w:eastAsia="ru-RU"/>
        </w:rPr>
        <w:t xml:space="preserve">поселений, расположенных на территории </w:t>
      </w:r>
      <w:r w:rsidR="002E7A4B">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p>
    <w:p w:rsidR="0033394D" w:rsidRPr="0033394D" w:rsidRDefault="002E7A4B"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применяются, при подготовке, согласовании, экспертизе, утверждении и реализации документов территориального планирования (схем территориал</w:t>
      </w:r>
      <w:r w:rsidR="00157A36">
        <w:rPr>
          <w:rFonts w:ascii="Times New Roman CYR" w:eastAsia="Times New Roman" w:hAnsi="Times New Roman CYR" w:cs="Times New Roman CYR"/>
          <w:sz w:val="24"/>
          <w:szCs w:val="24"/>
          <w:lang w:eastAsia="ru-RU"/>
        </w:rPr>
        <w:t>ьного планирования муниципального района</w:t>
      </w:r>
      <w:r w:rsidR="0033394D" w:rsidRPr="0033394D">
        <w:rPr>
          <w:rFonts w:ascii="Times New Roman CYR" w:eastAsia="Times New Roman" w:hAnsi="Times New Roman CYR" w:cs="Times New Roman CYR"/>
          <w:sz w:val="24"/>
          <w:szCs w:val="24"/>
          <w:lang w:eastAsia="ru-RU"/>
        </w:rPr>
        <w:t>, гене</w:t>
      </w:r>
      <w:r w:rsidR="00157A36">
        <w:rPr>
          <w:rFonts w:ascii="Times New Roman CYR" w:eastAsia="Times New Roman" w:hAnsi="Times New Roman CYR" w:cs="Times New Roman CYR"/>
          <w:sz w:val="24"/>
          <w:szCs w:val="24"/>
          <w:lang w:eastAsia="ru-RU"/>
        </w:rPr>
        <w:t xml:space="preserve">ральных планов городских </w:t>
      </w:r>
      <w:r w:rsidR="0033394D" w:rsidRPr="0033394D">
        <w:rPr>
          <w:rFonts w:ascii="Times New Roman CYR" w:eastAsia="Times New Roman" w:hAnsi="Times New Roman CYR" w:cs="Times New Roman CYR"/>
          <w:sz w:val="24"/>
          <w:szCs w:val="24"/>
          <w:lang w:eastAsia="ru-RU"/>
        </w:rPr>
        <w:t xml:space="preserve"> и </w:t>
      </w:r>
      <w:r w:rsidR="00157A36">
        <w:rPr>
          <w:rFonts w:ascii="Times New Roman CYR" w:eastAsia="Times New Roman" w:hAnsi="Times New Roman CYR" w:cs="Times New Roman CYR"/>
          <w:sz w:val="24"/>
          <w:szCs w:val="24"/>
          <w:lang w:eastAsia="ru-RU"/>
        </w:rPr>
        <w:t xml:space="preserve">сельских </w:t>
      </w:r>
      <w:r w:rsidR="0033394D" w:rsidRPr="0033394D">
        <w:rPr>
          <w:rFonts w:ascii="Times New Roman CYR" w:eastAsia="Times New Roman" w:hAnsi="Times New Roman CYR" w:cs="Times New Roman CYR"/>
          <w:sz w:val="24"/>
          <w:szCs w:val="24"/>
          <w:lang w:eastAsia="ru-RU"/>
        </w:rPr>
        <w:t xml:space="preserve">поселений), документации по планировке территорий в части размещения объектов </w:t>
      </w:r>
      <w:r w:rsidR="00157A36">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правил землепользования и застройки с учетом перспективы их развития, а также ис</w:t>
      </w:r>
      <w:r w:rsidR="00157A36">
        <w:rPr>
          <w:rFonts w:ascii="Times New Roman CYR" w:eastAsia="Times New Roman" w:hAnsi="Times New Roman CYR" w:cs="Times New Roman CYR"/>
          <w:sz w:val="24"/>
          <w:szCs w:val="24"/>
          <w:lang w:eastAsia="ru-RU"/>
        </w:rPr>
        <w:t>пользуются для принятия решений</w:t>
      </w:r>
      <w:r w:rsidR="0033394D" w:rsidRPr="0033394D">
        <w:rPr>
          <w:rFonts w:ascii="Times New Roman CYR" w:eastAsia="Times New Roman" w:hAnsi="Times New Roman CYR" w:cs="Times New Roman CYR"/>
          <w:sz w:val="24"/>
          <w:szCs w:val="24"/>
          <w:lang w:eastAsia="ru-RU"/>
        </w:rPr>
        <w:t xml:space="preserve"> органами местного самоуправления, при осуществлении градостроительной деятельности физическими и юридическими лицами.</w:t>
      </w:r>
    </w:p>
    <w:p w:rsidR="0033394D" w:rsidRPr="0033394D" w:rsidRDefault="00157A3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распространяются на предлагаемые к размещению на территории </w:t>
      </w:r>
      <w:r>
        <w:rPr>
          <w:rFonts w:ascii="Times New Roman CYR" w:eastAsia="Times New Roman" w:hAnsi="Times New Roman CYR" w:cs="Times New Roman CYR"/>
          <w:sz w:val="24"/>
          <w:szCs w:val="24"/>
          <w:lang w:eastAsia="ru-RU"/>
        </w:rPr>
        <w:t xml:space="preserve">Чамзинского муниципального района </w:t>
      </w:r>
      <w:r w:rsidR="0033394D" w:rsidRPr="0033394D">
        <w:rPr>
          <w:rFonts w:ascii="Times New Roman CYR" w:eastAsia="Times New Roman" w:hAnsi="Times New Roman CYR" w:cs="Times New Roman CYR"/>
          <w:sz w:val="24"/>
          <w:szCs w:val="24"/>
          <w:lang w:eastAsia="ru-RU"/>
        </w:rPr>
        <w:t xml:space="preserve">Республики Мордовия объекты </w:t>
      </w:r>
      <w:r>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w:t>
      </w:r>
      <w:r>
        <w:rPr>
          <w:rFonts w:ascii="Times New Roman CYR" w:eastAsia="Times New Roman" w:hAnsi="Times New Roman CYR" w:cs="Times New Roman CYR"/>
          <w:sz w:val="24"/>
          <w:szCs w:val="24"/>
          <w:lang w:eastAsia="ru-RU"/>
        </w:rPr>
        <w:t xml:space="preserve">Чамзинского муниципального района </w:t>
      </w:r>
      <w:r w:rsidR="0033394D" w:rsidRPr="0033394D">
        <w:rPr>
          <w:rFonts w:ascii="Times New Roman CYR" w:eastAsia="Times New Roman" w:hAnsi="Times New Roman CYR" w:cs="Times New Roman CYR"/>
          <w:sz w:val="24"/>
          <w:szCs w:val="24"/>
          <w:lang w:eastAsia="ru-RU"/>
        </w:rPr>
        <w:t>Республики Мордовия.</w:t>
      </w: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bookmarkStart w:id="33" w:name="sub_1100"/>
    </w:p>
    <w:p w:rsidR="0033394D" w:rsidRPr="00157A36"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157A36">
        <w:rPr>
          <w:rFonts w:ascii="Times New Roman CYR" w:eastAsia="Times New Roman" w:hAnsi="Times New Roman CYR" w:cs="Times New Roman CYR"/>
          <w:b/>
          <w:bCs/>
          <w:sz w:val="24"/>
          <w:szCs w:val="24"/>
          <w:lang w:eastAsia="ru-RU"/>
        </w:rPr>
        <w:t>Приложение 1</w:t>
      </w:r>
      <w:r w:rsidRPr="00157A36">
        <w:rPr>
          <w:rFonts w:ascii="Times New Roman CYR" w:eastAsia="Times New Roman" w:hAnsi="Times New Roman CYR" w:cs="Times New Roman CYR"/>
          <w:b/>
          <w:bCs/>
          <w:sz w:val="24"/>
          <w:szCs w:val="24"/>
          <w:lang w:eastAsia="ru-RU"/>
        </w:rPr>
        <w:br/>
        <w:t xml:space="preserve">к </w:t>
      </w:r>
      <w:hyperlink w:anchor="sub_1000" w:history="1">
        <w:r w:rsidRPr="00157A36">
          <w:rPr>
            <w:rFonts w:ascii="Times New Roman CYR" w:eastAsia="Times New Roman" w:hAnsi="Times New Roman CYR" w:cs="Times New Roman CYR"/>
            <w:b/>
            <w:sz w:val="24"/>
            <w:szCs w:val="24"/>
            <w:lang w:eastAsia="ru-RU"/>
          </w:rPr>
          <w:t>Местным нормативам</w:t>
        </w:r>
      </w:hyperlink>
      <w:r w:rsidRPr="00157A36">
        <w:rPr>
          <w:rFonts w:ascii="Times New Roman CYR" w:eastAsia="Times New Roman" w:hAnsi="Times New Roman CYR" w:cs="Times New Roman CYR"/>
          <w:b/>
          <w:bCs/>
          <w:sz w:val="24"/>
          <w:szCs w:val="24"/>
          <w:lang w:eastAsia="ru-RU"/>
        </w:rPr>
        <w:br/>
        <w:t>градостроительного проектирования Чамзинского муниципального района</w:t>
      </w:r>
      <w:r w:rsidRPr="00157A36">
        <w:rPr>
          <w:rFonts w:ascii="Times New Roman CYR" w:eastAsia="Times New Roman" w:hAnsi="Times New Roman CYR" w:cs="Times New Roman CYR"/>
          <w:b/>
          <w:bCs/>
          <w:sz w:val="24"/>
          <w:szCs w:val="24"/>
          <w:lang w:eastAsia="ru-RU"/>
        </w:rPr>
        <w:br/>
        <w:t>Республики Мордовия</w:t>
      </w:r>
    </w:p>
    <w:bookmarkEnd w:id="33"/>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Список</w:t>
      </w:r>
      <w:r w:rsidRPr="0033394D">
        <w:rPr>
          <w:rFonts w:ascii="Times New Roman CYR" w:eastAsia="Times New Roman" w:hAnsi="Times New Roman CYR" w:cs="Times New Roman CYR"/>
          <w:b/>
          <w:bCs/>
          <w:color w:val="26282F"/>
          <w:sz w:val="24"/>
          <w:szCs w:val="24"/>
          <w:lang w:eastAsia="ru-RU"/>
        </w:rPr>
        <w:br/>
        <w:t>терминов и определений, применяемых в нормативах градостроительного проектирования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Автовокзал</w:t>
      </w:r>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10 000 жителей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Автовокзал межмуниципального сообщения</w:t>
      </w:r>
      <w:r w:rsidRPr="0033394D">
        <w:rPr>
          <w:rFonts w:ascii="Times New Roman CYR" w:eastAsia="Times New Roman" w:hAnsi="Times New Roman CYR" w:cs="Times New Roman CYR"/>
          <w:sz w:val="24"/>
          <w:szCs w:val="24"/>
          <w:lang w:eastAsia="ru-RU"/>
        </w:rPr>
        <w:t xml:space="preserve">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1 000 человек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Автостанция</w:t>
      </w:r>
      <w:r w:rsidRPr="0033394D">
        <w:rPr>
          <w:rFonts w:ascii="Times New Roman CYR" w:eastAsia="Times New Roman" w:hAnsi="Times New Roman CYR" w:cs="Times New Roman CYR"/>
          <w:sz w:val="24"/>
          <w:szCs w:val="24"/>
          <w:lang w:eastAsia="ru-RU"/>
        </w:rPr>
        <w:t xml:space="preserve"> - объект транспортной инфраструктуры региона, обеспечивающий возможность отправления до 1 000 человек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Автомобильная дорога</w:t>
      </w:r>
      <w:r w:rsidRPr="0033394D">
        <w:rPr>
          <w:rFonts w:ascii="Times New Roman CYR" w:eastAsia="Times New Roman" w:hAnsi="Times New Roman CYR" w:cs="Times New Roman CYR"/>
          <w:sz w:val="24"/>
          <w:szCs w:val="24"/>
          <w:lang w:eastAsia="ru-RU"/>
        </w:rPr>
        <w:t xml:space="preserve">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Градостроительная деятельность</w:t>
      </w:r>
      <w:r w:rsidRPr="0033394D">
        <w:rPr>
          <w:rFonts w:ascii="Times New Roman CYR" w:eastAsia="Times New Roman" w:hAnsi="Times New Roman CYR" w:cs="Times New Roman CYR"/>
          <w:sz w:val="24"/>
          <w:szCs w:val="24"/>
          <w:lang w:eastAsia="ru-RU"/>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Градостроительное зонирование</w:t>
      </w:r>
      <w:r w:rsidRPr="0033394D">
        <w:rPr>
          <w:rFonts w:ascii="Times New Roman CYR" w:eastAsia="Times New Roman" w:hAnsi="Times New Roman CYR" w:cs="Times New Roman CYR"/>
          <w:sz w:val="24"/>
          <w:szCs w:val="24"/>
          <w:lang w:eastAsia="ru-RU"/>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Земельный участок</w:t>
      </w:r>
      <w:r w:rsidRPr="0033394D">
        <w:rPr>
          <w:rFonts w:ascii="Times New Roman CYR" w:eastAsia="Times New Roman" w:hAnsi="Times New Roman CYR" w:cs="Times New Roman CYR"/>
          <w:sz w:val="24"/>
          <w:szCs w:val="24"/>
          <w:lang w:eastAsia="ru-RU"/>
        </w:rPr>
        <w:t xml:space="preserve"> - часть земной поверхности, границы которой определены в соответствии с федеральным законодательством.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Зоны с особыми условиями использования территорий</w:t>
      </w:r>
      <w:r w:rsidRPr="0033394D">
        <w:rPr>
          <w:rFonts w:ascii="Times New Roman CYR" w:eastAsia="Times New Roman" w:hAnsi="Times New Roman CYR" w:cs="Times New Roman CYR"/>
          <w:sz w:val="24"/>
          <w:szCs w:val="24"/>
          <w:lang w:eastAsia="ru-RU"/>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Инфраструктура населенных пунктов</w:t>
      </w:r>
      <w:r w:rsidRPr="0033394D">
        <w:rPr>
          <w:rFonts w:ascii="Times New Roman CYR" w:eastAsia="Times New Roman" w:hAnsi="Times New Roman CYR" w:cs="Times New Roman CYR"/>
          <w:sz w:val="24"/>
          <w:szCs w:val="24"/>
          <w:lang w:eastAsia="ru-RU"/>
        </w:rPr>
        <w:t xml:space="preserve"> - комплекс подсистем и отраслей городского хозяйства, обслуживающий и обеспечивающий организацию их среды и жизнедеятельности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Защитные сооружения гражданской обороны</w:t>
      </w:r>
      <w:r w:rsidRPr="0033394D">
        <w:rPr>
          <w:rFonts w:ascii="Times New Roman CYR" w:eastAsia="Times New Roman" w:hAnsi="Times New Roman CYR" w:cs="Times New Roman CYR"/>
          <w:sz w:val="24"/>
          <w:szCs w:val="24"/>
          <w:lang w:eastAsia="ru-RU"/>
        </w:rPr>
        <w:t xml:space="preserve">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Линейные объекты</w:t>
      </w:r>
      <w:r w:rsidRPr="0033394D">
        <w:rPr>
          <w:rFonts w:ascii="Times New Roman CYR" w:eastAsia="Times New Roman" w:hAnsi="Times New Roman CYR" w:cs="Times New Roman CYR"/>
          <w:sz w:val="24"/>
          <w:szCs w:val="24"/>
          <w:lang w:eastAsia="ru-RU"/>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Населенный пункт</w:t>
      </w:r>
      <w:r w:rsidRPr="0033394D">
        <w:rPr>
          <w:rFonts w:ascii="Times New Roman CYR" w:eastAsia="Times New Roman" w:hAnsi="Times New Roman CYR" w:cs="Times New Roman CYR"/>
          <w:sz w:val="24"/>
          <w:szCs w:val="24"/>
          <w:lang w:eastAsia="ru-RU"/>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Общественные территории</w:t>
      </w:r>
      <w:r w:rsidRPr="0033394D">
        <w:rPr>
          <w:rFonts w:ascii="Times New Roman CYR" w:eastAsia="Times New Roman" w:hAnsi="Times New Roman CYR" w:cs="Times New Roman CYR"/>
          <w:sz w:val="24"/>
          <w:szCs w:val="24"/>
          <w:lang w:eastAsia="ru-RU"/>
        </w:rPr>
        <w:t xml:space="preserve">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 капитального строительства</w:t>
      </w:r>
      <w:r w:rsidRPr="0033394D">
        <w:rPr>
          <w:rFonts w:ascii="Times New Roman CYR" w:eastAsia="Times New Roman" w:hAnsi="Times New Roman CYR" w:cs="Times New Roman CYR"/>
          <w:sz w:val="24"/>
          <w:szCs w:val="24"/>
          <w:lang w:eastAsia="ru-RU"/>
        </w:rPr>
        <w:t xml:space="preserve">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Охранная зона</w:t>
      </w:r>
      <w:r w:rsidRPr="0033394D">
        <w:rPr>
          <w:rFonts w:ascii="Times New Roman CYR" w:eastAsia="Times New Roman" w:hAnsi="Times New Roman CYR" w:cs="Times New Roman CYR"/>
          <w:sz w:val="24"/>
          <w:szCs w:val="24"/>
          <w:lang w:eastAsia="ru-RU"/>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w:t>
      </w:r>
      <w:r w:rsidRPr="0033394D">
        <w:rPr>
          <w:rFonts w:ascii="Times New Roman CYR" w:eastAsia="Times New Roman" w:hAnsi="Times New Roman CYR" w:cs="Times New Roman CYR"/>
          <w:sz w:val="24"/>
          <w:szCs w:val="24"/>
          <w:lang w:eastAsia="ru-RU"/>
        </w:rPr>
        <w:lastRenderedPageBreak/>
        <w:t>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Плотность застройки</w:t>
      </w:r>
      <w:r w:rsidRPr="0033394D">
        <w:rPr>
          <w:rFonts w:ascii="Times New Roman CYR" w:eastAsia="Times New Roman" w:hAnsi="Times New Roman CYR" w:cs="Times New Roman CYR"/>
          <w:sz w:val="24"/>
          <w:szCs w:val="24"/>
          <w:lang w:eastAsia="ru-RU"/>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Правила землепользования и застройки</w:t>
      </w:r>
      <w:r w:rsidRPr="0033394D">
        <w:rPr>
          <w:rFonts w:ascii="Times New Roman CYR" w:eastAsia="Times New Roman" w:hAnsi="Times New Roman CYR" w:cs="Times New Roman CYR"/>
          <w:sz w:val="24"/>
          <w:szCs w:val="24"/>
          <w:lang w:eastAsia="ru-RU"/>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Санитарно-защитная зона</w:t>
      </w:r>
      <w:r w:rsidRPr="0033394D">
        <w:rPr>
          <w:rFonts w:ascii="Times New Roman CYR" w:eastAsia="Times New Roman" w:hAnsi="Times New Roman CYR" w:cs="Times New Roman CYR"/>
          <w:sz w:val="24"/>
          <w:szCs w:val="24"/>
          <w:lang w:eastAsia="ru-RU"/>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Система расселения</w:t>
      </w:r>
      <w:r w:rsidRPr="0033394D">
        <w:rPr>
          <w:rFonts w:ascii="Times New Roman CYR" w:eastAsia="Times New Roman" w:hAnsi="Times New Roman CYR" w:cs="Times New Roman CYR"/>
          <w:sz w:val="24"/>
          <w:szCs w:val="24"/>
          <w:lang w:eastAsia="ru-RU"/>
        </w:rPr>
        <w:t xml:space="preserve">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Социальная инфраструктура</w:t>
      </w:r>
      <w:r w:rsidRPr="0033394D">
        <w:rPr>
          <w:rFonts w:ascii="Times New Roman CYR" w:eastAsia="Times New Roman" w:hAnsi="Times New Roman CYR" w:cs="Times New Roman CYR"/>
          <w:sz w:val="24"/>
          <w:szCs w:val="24"/>
          <w:lang w:eastAsia="ru-RU"/>
        </w:rPr>
        <w:t xml:space="preserve"> - комплекс объектов обслуживания и взаимосвязей между ними, наземных и дистанционных, в пределах муниципального района.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Территориальное планирование</w:t>
      </w:r>
      <w:r w:rsidRPr="0033394D">
        <w:rPr>
          <w:rFonts w:ascii="Times New Roman CYR" w:eastAsia="Times New Roman" w:hAnsi="Times New Roman CYR" w:cs="Times New Roman CYR"/>
          <w:sz w:val="24"/>
          <w:szCs w:val="24"/>
          <w:lang w:eastAsia="ru-RU"/>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Территориальная зона</w:t>
      </w:r>
      <w:r w:rsidRPr="0033394D">
        <w:rPr>
          <w:rFonts w:ascii="Times New Roman CYR" w:eastAsia="Times New Roman" w:hAnsi="Times New Roman CYR" w:cs="Times New Roman CYR"/>
          <w:sz w:val="24"/>
          <w:szCs w:val="24"/>
          <w:lang w:eastAsia="ru-RU"/>
        </w:rPr>
        <w:t xml:space="preserve"> - зона, для которой в правилах землепользования и застройки определены границы и установлены градостроительные регламенты.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Функциональное зонирование территории</w:t>
      </w:r>
      <w:r w:rsidRPr="0033394D">
        <w:rPr>
          <w:rFonts w:ascii="Times New Roman CYR" w:eastAsia="Times New Roman" w:hAnsi="Times New Roman CYR" w:cs="Times New Roman CYR"/>
          <w:sz w:val="24"/>
          <w:szCs w:val="24"/>
          <w:lang w:eastAsia="ru-RU"/>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Функциональные зоны</w:t>
      </w:r>
      <w:r w:rsidRPr="0033394D">
        <w:rPr>
          <w:rFonts w:ascii="Times New Roman CYR" w:eastAsia="Times New Roman" w:hAnsi="Times New Roman CYR" w:cs="Times New Roman CYR"/>
          <w:sz w:val="24"/>
          <w:szCs w:val="24"/>
          <w:lang w:eastAsia="ru-RU"/>
        </w:rPr>
        <w:t xml:space="preserve"> - зоны, для которых документами территориального планирования определены границы и функциональное назначение.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Устойчивое развитие территорий</w:t>
      </w:r>
      <w:r w:rsidRPr="0033394D">
        <w:rPr>
          <w:rFonts w:ascii="Times New Roman CYR" w:eastAsia="Times New Roman" w:hAnsi="Times New Roman CYR" w:cs="Times New Roman CYR"/>
          <w:sz w:val="24"/>
          <w:szCs w:val="24"/>
          <w:lang w:eastAsia="ru-RU"/>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Красные линии</w:t>
      </w:r>
      <w:r w:rsidRPr="0033394D">
        <w:rPr>
          <w:rFonts w:ascii="Times New Roman CYR" w:eastAsia="Times New Roman" w:hAnsi="Times New Roman CYR" w:cs="Times New Roman CYR"/>
          <w:sz w:val="24"/>
          <w:szCs w:val="24"/>
          <w:lang w:eastAsia="ru-RU"/>
        </w:rPr>
        <w:t xml:space="preserve">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Граница населенного пункта</w:t>
      </w:r>
      <w:r w:rsidRPr="0033394D">
        <w:rPr>
          <w:rFonts w:ascii="Times New Roman CYR" w:eastAsia="Times New Roman" w:hAnsi="Times New Roman CYR" w:cs="Times New Roman CYR"/>
          <w:sz w:val="24"/>
          <w:szCs w:val="24"/>
          <w:lang w:eastAsia="ru-RU"/>
        </w:rPr>
        <w:t xml:space="preserve"> - внешние границы земель населенного пункта, отделяющие эти земли от земель иных категорий.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полосы отвода автомобильных дорог</w:t>
      </w:r>
      <w:r w:rsidRPr="0033394D">
        <w:rPr>
          <w:rFonts w:ascii="Times New Roman CYR" w:eastAsia="Times New Roman" w:hAnsi="Times New Roman CYR" w:cs="Times New Roman CYR"/>
          <w:sz w:val="24"/>
          <w:szCs w:val="24"/>
          <w:lang w:eastAsia="ru-RU"/>
        </w:rPr>
        <w:t xml:space="preserve">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технических (охранных) зон инженерных сооружений и коммуникаций</w:t>
      </w:r>
      <w:r w:rsidRPr="0033394D">
        <w:rPr>
          <w:rFonts w:ascii="Times New Roman CYR" w:eastAsia="Times New Roman" w:hAnsi="Times New Roman CYR" w:cs="Times New Roman CYR"/>
          <w:sz w:val="24"/>
          <w:szCs w:val="24"/>
          <w:lang w:eastAsia="ru-RU"/>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водоохранных зон</w:t>
      </w:r>
      <w:r w:rsidRPr="0033394D">
        <w:rPr>
          <w:rFonts w:ascii="Times New Roman CYR" w:eastAsia="Times New Roman" w:hAnsi="Times New Roman CYR" w:cs="Times New Roman CYR"/>
          <w:sz w:val="24"/>
          <w:szCs w:val="24"/>
          <w:lang w:eastAsia="ru-RU"/>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w:t>
      </w:r>
      <w:r w:rsidRPr="0033394D">
        <w:rPr>
          <w:rFonts w:ascii="Times New Roman CYR" w:eastAsia="Times New Roman" w:hAnsi="Times New Roman CYR" w:cs="Times New Roman CYR"/>
          <w:sz w:val="24"/>
          <w:szCs w:val="24"/>
          <w:lang w:eastAsia="ru-RU"/>
        </w:rPr>
        <w:lastRenderedPageBreak/>
        <w:t>обитания объектов животного и растительного мира.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Границы прибрежных зон (полос) </w:t>
      </w:r>
      <w:r w:rsidRPr="0033394D">
        <w:rPr>
          <w:rFonts w:ascii="Times New Roman CYR" w:eastAsia="Times New Roman" w:hAnsi="Times New Roman CYR" w:cs="Times New Roman CYR"/>
          <w:sz w:val="24"/>
          <w:szCs w:val="24"/>
          <w:lang w:eastAsia="ru-RU"/>
        </w:rPr>
        <w:t xml:space="preserve">- границы территорий внутри водоохранных зон, на которых в соответствии с </w:t>
      </w:r>
      <w:hyperlink r:id="rId335" w:history="1">
        <w:r w:rsidRPr="0033394D">
          <w:rPr>
            <w:rFonts w:ascii="Times New Roman CYR" w:eastAsia="Times New Roman" w:hAnsi="Times New Roman CYR" w:cs="Times New Roman CYR"/>
            <w:color w:val="106BBE"/>
            <w:sz w:val="24"/>
            <w:szCs w:val="24"/>
            <w:lang w:eastAsia="ru-RU"/>
          </w:rPr>
          <w:t>Водным кодексом</w:t>
        </w:r>
      </w:hyperlink>
      <w:r w:rsidRPr="0033394D">
        <w:rPr>
          <w:rFonts w:ascii="Times New Roman CYR" w:eastAsia="Times New Roman" w:hAnsi="Times New Roman CYR" w:cs="Times New Roman CYR"/>
          <w:sz w:val="24"/>
          <w:szCs w:val="24"/>
          <w:lang w:eastAsia="ru-RU"/>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придорожной полосы</w:t>
      </w:r>
      <w:r w:rsidRPr="0033394D">
        <w:rPr>
          <w:rFonts w:ascii="Times New Roman CYR" w:eastAsia="Times New Roman" w:hAnsi="Times New Roman CYR" w:cs="Times New Roman CYR"/>
          <w:sz w:val="24"/>
          <w:szCs w:val="24"/>
          <w:lang w:eastAsia="ru-RU"/>
        </w:rPr>
        <w:t xml:space="preserve"> - внешние границы земельных участков, примыкающих к полосе отвода автомобильных дорог.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 санитарной охраны источников питьевого водоснабжения</w:t>
      </w:r>
      <w:r w:rsidRPr="0033394D">
        <w:rPr>
          <w:rFonts w:ascii="Times New Roman CYR" w:eastAsia="Times New Roman" w:hAnsi="Times New Roman CYR" w:cs="Times New Roman CYR"/>
          <w:sz w:val="24"/>
          <w:szCs w:val="24"/>
          <w:lang w:eastAsia="ru-RU"/>
        </w:rPr>
        <w:t xml:space="preserve"> - границы зон I и II пояса, а также жесткой зоны II пояса: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зоны I пояса санитарной охраны</w:t>
      </w:r>
      <w:r w:rsidRPr="0033394D">
        <w:rPr>
          <w:rFonts w:ascii="Times New Roman CYR" w:eastAsia="Times New Roman" w:hAnsi="Times New Roman CYR" w:cs="Times New Roman CYR"/>
          <w:sz w:val="24"/>
          <w:szCs w:val="24"/>
          <w:lang w:eastAsia="ru-RU"/>
        </w:rPr>
        <w:t xml:space="preserve">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зоны II пояса санитарной охраны</w:t>
      </w:r>
      <w:r w:rsidRPr="0033394D">
        <w:rPr>
          <w:rFonts w:ascii="Times New Roman CYR" w:eastAsia="Times New Roman" w:hAnsi="Times New Roman CYR" w:cs="Times New Roman CYR"/>
          <w:sz w:val="24"/>
          <w:szCs w:val="24"/>
          <w:lang w:eastAsia="ru-RU"/>
        </w:rPr>
        <w:t xml:space="preserve">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жесткой зоны II пояса санитарной охраны</w:t>
      </w:r>
      <w:r w:rsidRPr="0033394D">
        <w:rPr>
          <w:rFonts w:ascii="Times New Roman CYR" w:eastAsia="Times New Roman" w:hAnsi="Times New Roman CYR" w:cs="Times New Roman CYR"/>
          <w:sz w:val="24"/>
          <w:szCs w:val="24"/>
          <w:lang w:eastAsia="ru-RU"/>
        </w:rPr>
        <w:t xml:space="preserve"> - границы территории,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санитарно-защитных зон</w:t>
      </w:r>
      <w:r w:rsidRPr="0033394D">
        <w:rPr>
          <w:rFonts w:ascii="Times New Roman CYR" w:eastAsia="Times New Roman" w:hAnsi="Times New Roman CYR" w:cs="Times New Roman CYR"/>
          <w:sz w:val="24"/>
          <w:szCs w:val="24"/>
          <w:lang w:eastAsia="ru-RU"/>
        </w:rPr>
        <w:t xml:space="preserve">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w:t>
      </w:r>
      <w:hyperlink r:id="rId336" w:history="1">
        <w:r w:rsidRPr="0033394D">
          <w:rPr>
            <w:rFonts w:ascii="Times New Roman CYR" w:eastAsia="Times New Roman" w:hAnsi="Times New Roman CYR" w:cs="Times New Roman CYR"/>
            <w:color w:val="106BBE"/>
            <w:sz w:val="24"/>
            <w:szCs w:val="24"/>
            <w:lang w:eastAsia="ru-RU"/>
          </w:rPr>
          <w:t>законодательством</w:t>
        </w:r>
      </w:hyperlink>
      <w:r w:rsidRPr="0033394D">
        <w:rPr>
          <w:rFonts w:ascii="Times New Roman CYR" w:eastAsia="Times New Roman" w:hAnsi="Times New Roman CYR" w:cs="Times New Roman CYR"/>
          <w:sz w:val="24"/>
          <w:szCs w:val="24"/>
          <w:lang w:eastAsia="ru-RU"/>
        </w:rPr>
        <w:t xml:space="preserve">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157A36"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b/>
          <w:sz w:val="24"/>
          <w:szCs w:val="24"/>
          <w:lang w:eastAsia="ru-RU"/>
        </w:rPr>
      </w:pPr>
      <w:bookmarkStart w:id="34" w:name="sub_1200"/>
      <w:r w:rsidRPr="00157A36">
        <w:rPr>
          <w:rFonts w:ascii="Times New Roman CYR" w:eastAsia="Times New Roman" w:hAnsi="Times New Roman CYR" w:cs="Times New Roman CYR"/>
          <w:b/>
          <w:bCs/>
          <w:sz w:val="24"/>
          <w:szCs w:val="24"/>
          <w:lang w:eastAsia="ru-RU"/>
        </w:rPr>
        <w:t>Приложение 2</w:t>
      </w:r>
      <w:r w:rsidRPr="00157A36">
        <w:rPr>
          <w:rFonts w:ascii="Times New Roman CYR" w:eastAsia="Times New Roman" w:hAnsi="Times New Roman CYR" w:cs="Times New Roman CYR"/>
          <w:b/>
          <w:bCs/>
          <w:sz w:val="24"/>
          <w:szCs w:val="24"/>
          <w:lang w:eastAsia="ru-RU"/>
        </w:rPr>
        <w:br/>
        <w:t xml:space="preserve">к </w:t>
      </w:r>
      <w:hyperlink w:anchor="sub_1000" w:history="1">
        <w:r w:rsidRPr="00157A36">
          <w:rPr>
            <w:rFonts w:ascii="Times New Roman CYR" w:eastAsia="Times New Roman" w:hAnsi="Times New Roman CYR" w:cs="Times New Roman CYR"/>
            <w:b/>
            <w:sz w:val="24"/>
            <w:szCs w:val="24"/>
            <w:lang w:eastAsia="ru-RU"/>
          </w:rPr>
          <w:t>Местным нормативам</w:t>
        </w:r>
      </w:hyperlink>
      <w:r w:rsidRPr="00157A36">
        <w:rPr>
          <w:rFonts w:ascii="Times New Roman CYR" w:eastAsia="Times New Roman" w:hAnsi="Times New Roman CYR" w:cs="Times New Roman CYR"/>
          <w:b/>
          <w:bCs/>
          <w:sz w:val="24"/>
          <w:szCs w:val="24"/>
          <w:lang w:eastAsia="ru-RU"/>
        </w:rPr>
        <w:br/>
        <w:t>градостроительного проектирования Чамзинского муниципального района</w:t>
      </w:r>
      <w:r w:rsidRPr="00157A36">
        <w:rPr>
          <w:rFonts w:ascii="Times New Roman CYR" w:eastAsia="Times New Roman" w:hAnsi="Times New Roman CYR" w:cs="Times New Roman CYR"/>
          <w:b/>
          <w:bCs/>
          <w:sz w:val="24"/>
          <w:szCs w:val="24"/>
          <w:lang w:eastAsia="ru-RU"/>
        </w:rPr>
        <w:br/>
        <w:t>Республики Мордовия</w:t>
      </w:r>
    </w:p>
    <w:bookmarkEnd w:id="34"/>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Перечень</w:t>
      </w:r>
      <w:r w:rsidRPr="0033394D">
        <w:rPr>
          <w:rFonts w:ascii="Times New Roman CYR" w:eastAsia="Times New Roman" w:hAnsi="Times New Roman CYR" w:cs="Times New Roman CYR"/>
          <w:b/>
          <w:bCs/>
          <w:color w:val="26282F"/>
          <w:sz w:val="24"/>
          <w:szCs w:val="24"/>
          <w:lang w:eastAsia="ru-RU"/>
        </w:rPr>
        <w:br/>
        <w:t>законодательных и нормативно-правовых актов, использованных при разработке Региональных нормативов градостроительного проектирования</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Федеральные нормативно-правовые акты: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 </w:t>
      </w:r>
      <w:hyperlink r:id="rId337" w:history="1">
        <w:r w:rsidRPr="0033394D">
          <w:rPr>
            <w:rFonts w:ascii="Times New Roman CYR" w:eastAsia="Times New Roman" w:hAnsi="Times New Roman CYR" w:cs="Times New Roman CYR"/>
            <w:color w:val="106BBE"/>
            <w:sz w:val="24"/>
            <w:szCs w:val="24"/>
            <w:lang w:eastAsia="ru-RU"/>
          </w:rPr>
          <w:t>Конституция</w:t>
        </w:r>
      </w:hyperlink>
      <w:r w:rsidRPr="0033394D">
        <w:rPr>
          <w:rFonts w:ascii="Times New Roman CYR" w:eastAsia="Times New Roman" w:hAnsi="Times New Roman CYR" w:cs="Times New Roman CYR"/>
          <w:sz w:val="24"/>
          <w:szCs w:val="24"/>
          <w:lang w:eastAsia="ru-RU"/>
        </w:rPr>
        <w:t xml:space="preserve">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 </w:t>
      </w:r>
      <w:hyperlink r:id="rId338" w:history="1">
        <w:r w:rsidRPr="0033394D">
          <w:rPr>
            <w:rFonts w:ascii="Times New Roman CYR" w:eastAsia="Times New Roman" w:hAnsi="Times New Roman CYR" w:cs="Times New Roman CYR"/>
            <w:color w:val="106BBE"/>
            <w:sz w:val="24"/>
            <w:szCs w:val="24"/>
            <w:lang w:eastAsia="ru-RU"/>
          </w:rPr>
          <w:t>Градостроительный кодекс</w:t>
        </w:r>
      </w:hyperlink>
      <w:r w:rsidRPr="0033394D">
        <w:rPr>
          <w:rFonts w:ascii="Times New Roman CYR" w:eastAsia="Times New Roman" w:hAnsi="Times New Roman CYR" w:cs="Times New Roman CYR"/>
          <w:sz w:val="24"/>
          <w:szCs w:val="24"/>
          <w:lang w:eastAsia="ru-RU"/>
        </w:rPr>
        <w:t xml:space="preserve"> Российской Федерации от 29 декабря 2004 г. N 190-ФЗ.</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3. </w:t>
      </w:r>
      <w:hyperlink r:id="rId339" w:history="1">
        <w:r w:rsidRPr="0033394D">
          <w:rPr>
            <w:rFonts w:ascii="Times New Roman CYR" w:eastAsia="Times New Roman" w:hAnsi="Times New Roman CYR" w:cs="Times New Roman CYR"/>
            <w:color w:val="106BBE"/>
            <w:sz w:val="24"/>
            <w:szCs w:val="24"/>
            <w:lang w:eastAsia="ru-RU"/>
          </w:rPr>
          <w:t>Земельный кодекс</w:t>
        </w:r>
      </w:hyperlink>
      <w:r w:rsidRPr="0033394D">
        <w:rPr>
          <w:rFonts w:ascii="Times New Roman CYR" w:eastAsia="Times New Roman" w:hAnsi="Times New Roman CYR" w:cs="Times New Roman CYR"/>
          <w:sz w:val="24"/>
          <w:szCs w:val="24"/>
          <w:lang w:eastAsia="ru-RU"/>
        </w:rPr>
        <w:t xml:space="preserve"> Российской Федерации от 25 октября 2001 г. N 136-ФЗ.</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4. </w:t>
      </w:r>
      <w:hyperlink r:id="rId340"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25 июня 2008 г. N 73-ФЗ "Об объектах культурного наследия (памятниках истории и культуры) народов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5. </w:t>
      </w:r>
      <w:hyperlink r:id="rId341"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21 декабря 1994 г. N 68-ФЗ "О защите населения и территорий от чрезвычайных ситуаций природного и техногенного характера".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6. </w:t>
      </w:r>
      <w:hyperlink r:id="rId342"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24 ноября 1995 г. N 181-ФЗ "О социальной защите инвалидов 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7. </w:t>
      </w:r>
      <w:hyperlink r:id="rId343"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10 января 2002 г. N 7-ФЗ "Об охране окружающей среды".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8. </w:t>
      </w:r>
      <w:hyperlink r:id="rId344"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6 октября 2003 г. N 131-ФЗ "Об общих принципах организации местного самоуправления 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9. </w:t>
      </w:r>
      <w:hyperlink r:id="rId345"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22 июля 2008 г. N 123-ФЗ "Технический регламент о требованиях пожарной безопасности".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10. </w:t>
      </w:r>
      <w:hyperlink r:id="rId346" w:history="1">
        <w:r w:rsidRPr="0033394D">
          <w:rPr>
            <w:rFonts w:ascii="Times New Roman CYR" w:eastAsia="Times New Roman" w:hAnsi="Times New Roman CYR" w:cs="Times New Roman CYR"/>
            <w:color w:val="106BBE"/>
            <w:sz w:val="24"/>
            <w:szCs w:val="24"/>
            <w:lang w:eastAsia="ru-RU"/>
          </w:rPr>
          <w:t>Постановление</w:t>
        </w:r>
      </w:hyperlink>
      <w:r w:rsidRPr="0033394D">
        <w:rPr>
          <w:rFonts w:ascii="Times New Roman CYR" w:eastAsia="Times New Roman" w:hAnsi="Times New Roman CYR" w:cs="Times New Roman CYR"/>
          <w:sz w:val="24"/>
          <w:szCs w:val="24"/>
          <w:lang w:eastAsia="ru-RU"/>
        </w:rPr>
        <w:t xml:space="preserve"> Правительства Российской Федерации от 2 сентября 2009 г. N 717 "О нормах отвода земель для размещения автомобильных дорог и (или) объектов дорожного сервиса".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11. </w:t>
      </w:r>
      <w:hyperlink r:id="rId347" w:history="1">
        <w:r w:rsidRPr="0033394D">
          <w:rPr>
            <w:rFonts w:ascii="Times New Roman CYR" w:eastAsia="Times New Roman" w:hAnsi="Times New Roman CYR" w:cs="Times New Roman CYR"/>
            <w:color w:val="106BBE"/>
            <w:sz w:val="24"/>
            <w:szCs w:val="24"/>
            <w:lang w:eastAsia="ru-RU"/>
          </w:rPr>
          <w:t>Приказ</w:t>
        </w:r>
      </w:hyperlink>
      <w:r w:rsidRPr="0033394D">
        <w:rPr>
          <w:rFonts w:ascii="Times New Roman CYR" w:eastAsia="Times New Roman" w:hAnsi="Times New Roman CYR" w:cs="Times New Roman CYR"/>
          <w:sz w:val="24"/>
          <w:szCs w:val="24"/>
          <w:lang w:eastAsia="ru-RU"/>
        </w:rPr>
        <w:t xml:space="preserve"> Министерства здравоохранения России от 23 июня 2015 г. N 361н "О внесении изменений в приказ Министерства здравоохранения и социального развития Российской Федерации от 15 мая 2012 г. N 543н "Об утверждении Положения об организации оказания первичной медико-санитарной помощи взрослому населению".</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12. </w:t>
      </w:r>
      <w:hyperlink r:id="rId348" w:history="1">
        <w:r w:rsidRPr="0033394D">
          <w:rPr>
            <w:rFonts w:ascii="Times New Roman CYR" w:eastAsia="Times New Roman" w:hAnsi="Times New Roman CYR" w:cs="Times New Roman CYR"/>
            <w:color w:val="106BBE"/>
            <w:sz w:val="24"/>
            <w:szCs w:val="24"/>
            <w:lang w:eastAsia="ru-RU"/>
          </w:rPr>
          <w:t>Приказ</w:t>
        </w:r>
      </w:hyperlink>
      <w:r w:rsidRPr="0033394D">
        <w:rPr>
          <w:rFonts w:ascii="Times New Roman CYR" w:eastAsia="Times New Roman" w:hAnsi="Times New Roman CYR" w:cs="Times New Roman CYR"/>
          <w:sz w:val="24"/>
          <w:szCs w:val="24"/>
          <w:lang w:eastAsia="ru-RU"/>
        </w:rPr>
        <w:t xml:space="preserve"> Министерства чрезвычайных ситуаций Российской Федерации от 25 октября 2004 г. N 484 "Об утверждении типового паспорта безопасности территорий субъектов Российской Федерации и муниципальных образований".</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Нормативно-правовые акты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 </w:t>
      </w:r>
      <w:hyperlink r:id="rId349"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3 августа 2015 г.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14. </w:t>
      </w:r>
      <w:hyperlink r:id="rId350" w:history="1">
        <w:r w:rsidRPr="0033394D">
          <w:rPr>
            <w:rFonts w:ascii="Times New Roman CYR" w:eastAsia="Times New Roman" w:hAnsi="Times New Roman CYR" w:cs="Times New Roman CYR"/>
            <w:color w:val="106BBE"/>
            <w:sz w:val="24"/>
            <w:szCs w:val="24"/>
            <w:lang w:eastAsia="ru-RU"/>
          </w:rPr>
          <w:t>Постановление</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21 декабря 2009 г. N 555 "Об утверждении схемы территориального планирования Республики Мордовия" (в редакции </w:t>
      </w:r>
      <w:hyperlink r:id="rId351" w:history="1">
        <w:r w:rsidRPr="0033394D">
          <w:rPr>
            <w:rFonts w:ascii="Times New Roman CYR" w:eastAsia="Times New Roman" w:hAnsi="Times New Roman CYR" w:cs="Times New Roman CYR"/>
            <w:color w:val="106BBE"/>
            <w:sz w:val="24"/>
            <w:szCs w:val="24"/>
            <w:lang w:eastAsia="ru-RU"/>
          </w:rPr>
          <w:t>постановления</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29 января 2015 г. N 39).</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15. </w:t>
      </w:r>
      <w:hyperlink r:id="rId352"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26 мая 2014 г. N 32-З "О видах объектов регионального и местного значения, подлежащих отображению в документах территориального планирования".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16. </w:t>
      </w:r>
      <w:hyperlink r:id="rId353"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1 октября 2008 г. N 94-З "О Стратегии социально-экономического развития Республики Мордовия до 2025 года".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Строительные нормы и правила, своды правил по проектированию и строительству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17. </w:t>
      </w:r>
      <w:hyperlink r:id="rId354"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"Нормы проектирования объектов пожарной охраны".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18. </w:t>
      </w:r>
      <w:hyperlink r:id="rId355" w:history="1">
        <w:r w:rsidRPr="0033394D">
          <w:rPr>
            <w:rFonts w:ascii="Times New Roman CYR" w:eastAsia="Times New Roman" w:hAnsi="Times New Roman CYR" w:cs="Times New Roman CYR"/>
            <w:color w:val="106BBE"/>
            <w:sz w:val="24"/>
            <w:szCs w:val="24"/>
            <w:lang w:eastAsia="ru-RU"/>
          </w:rPr>
          <w:t>СНиП 11-04-2003</w:t>
        </w:r>
      </w:hyperlink>
      <w:r w:rsidRPr="0033394D">
        <w:rPr>
          <w:rFonts w:ascii="Times New Roman CYR" w:eastAsia="Times New Roman" w:hAnsi="Times New Roman CYR" w:cs="Times New Roman CYR"/>
          <w:sz w:val="24"/>
          <w:szCs w:val="24"/>
          <w:lang w:eastAsia="ru-RU"/>
        </w:rPr>
        <w:t xml:space="preserve"> "Инструкция о порядке разработки, согласования, экспертизы и утверждения градостроительной документации". Утверждены </w:t>
      </w:r>
      <w:hyperlink r:id="rId356"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Государственного комитета Российской Федерации по строительству и жилищно-коммунальному хозяйству от 29 октября 2002 г. N 150.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19. </w:t>
      </w:r>
      <w:hyperlink r:id="rId357" w:history="1">
        <w:r w:rsidRPr="0033394D">
          <w:rPr>
            <w:rFonts w:ascii="Times New Roman CYR" w:eastAsia="Times New Roman" w:hAnsi="Times New Roman CYR" w:cs="Times New Roman CYR"/>
            <w:color w:val="106BBE"/>
            <w:sz w:val="24"/>
            <w:szCs w:val="24"/>
            <w:lang w:eastAsia="ru-RU"/>
          </w:rPr>
          <w:t xml:space="preserve">СНиП 21-01-97* </w:t>
        </w:r>
      </w:hyperlink>
      <w:r w:rsidRPr="0033394D">
        <w:rPr>
          <w:rFonts w:ascii="Times New Roman CYR" w:eastAsia="Times New Roman" w:hAnsi="Times New Roman CYR" w:cs="Times New Roman CYR"/>
          <w:sz w:val="24"/>
          <w:szCs w:val="24"/>
          <w:lang w:eastAsia="ru-RU"/>
        </w:rPr>
        <w:t xml:space="preserve">"Пожарная безопасность зданий и сооружений", утвержденные </w:t>
      </w:r>
      <w:hyperlink r:id="rId358"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Министерства строительства Российской Федерации от 13 февраля 1997 г. N 18-7.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20. </w:t>
      </w:r>
      <w:hyperlink r:id="rId359"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утвержденные </w:t>
      </w:r>
      <w:hyperlink r:id="rId360"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регионального развития Российской Федерации от 28 декабря 2010 г. N 820.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21. </w:t>
      </w:r>
      <w:hyperlink r:id="rId361"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утвержденные </w:t>
      </w:r>
      <w:hyperlink r:id="rId362"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регионального развития Российской Федерации от 29 декабря 2011 г. N 635/10.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22. </w:t>
      </w:r>
      <w:hyperlink r:id="rId363" w:history="1">
        <w:r w:rsidRPr="0033394D">
          <w:rPr>
            <w:rFonts w:ascii="Times New Roman CYR" w:eastAsia="Times New Roman" w:hAnsi="Times New Roman CYR" w:cs="Times New Roman CYR"/>
            <w:color w:val="106BBE"/>
            <w:sz w:val="24"/>
            <w:szCs w:val="24"/>
            <w:lang w:eastAsia="ru-RU"/>
          </w:rPr>
          <w:t>СП 11.13130.2009</w:t>
        </w:r>
      </w:hyperlink>
      <w:r w:rsidRPr="0033394D">
        <w:rPr>
          <w:rFonts w:ascii="Times New Roman CYR" w:eastAsia="Times New Roman" w:hAnsi="Times New Roman CYR" w:cs="Times New Roman CYR"/>
          <w:sz w:val="24"/>
          <w:szCs w:val="24"/>
          <w:lang w:eastAsia="ru-RU"/>
        </w:rPr>
        <w:t xml:space="preserve"> "Места дислокации подразделений пожарной охраны. Порядок и методика определения", утвержденные </w:t>
      </w:r>
      <w:hyperlink r:id="rId364"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от 25 марта 2009 г. N 181.</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23. </w:t>
      </w:r>
      <w:hyperlink r:id="rId365"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24. </w:t>
      </w:r>
      <w:hyperlink r:id="rId366"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w:t>
      </w:r>
    </w:p>
    <w:p w:rsidR="0033394D" w:rsidRPr="005C1AA4" w:rsidRDefault="0033394D" w:rsidP="005C1AA4">
      <w:pPr>
        <w:spacing w:after="0"/>
        <w:rPr>
          <w:rFonts w:ascii="Times New Roman" w:hAnsi="Times New Roman" w:cs="Times New Roman"/>
          <w:sz w:val="28"/>
          <w:szCs w:val="28"/>
        </w:rPr>
      </w:pPr>
    </w:p>
    <w:sectPr w:rsidR="0033394D" w:rsidRPr="005C1AA4" w:rsidSect="008A6C96">
      <w:pgSz w:w="11906" w:h="16838"/>
      <w:pgMar w:top="709" w:right="424"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2"/>
  </w:compat>
  <w:rsids>
    <w:rsidRoot w:val="00342B6F"/>
    <w:rsid w:val="000244CA"/>
    <w:rsid w:val="00157A36"/>
    <w:rsid w:val="001A6FC5"/>
    <w:rsid w:val="001C3B29"/>
    <w:rsid w:val="001C48C7"/>
    <w:rsid w:val="002E7A4B"/>
    <w:rsid w:val="0033394D"/>
    <w:rsid w:val="00342B6F"/>
    <w:rsid w:val="0039132A"/>
    <w:rsid w:val="00497276"/>
    <w:rsid w:val="005B7F76"/>
    <w:rsid w:val="005C1AA4"/>
    <w:rsid w:val="005D472D"/>
    <w:rsid w:val="0089052D"/>
    <w:rsid w:val="008A1E15"/>
    <w:rsid w:val="008A4634"/>
    <w:rsid w:val="008A4ADA"/>
    <w:rsid w:val="008A6C96"/>
    <w:rsid w:val="008E487D"/>
    <w:rsid w:val="00A7064C"/>
    <w:rsid w:val="00AE6245"/>
    <w:rsid w:val="00B61A9F"/>
    <w:rsid w:val="00C528CF"/>
    <w:rsid w:val="00DA08B9"/>
    <w:rsid w:val="00F109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C2CD7A-4FFC-4B4B-86AB-63BC821D2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48C7"/>
  </w:style>
  <w:style w:type="paragraph" w:styleId="1">
    <w:name w:val="heading 1"/>
    <w:basedOn w:val="a"/>
    <w:next w:val="a"/>
    <w:link w:val="10"/>
    <w:uiPriority w:val="9"/>
    <w:qFormat/>
    <w:rsid w:val="0033394D"/>
    <w:pPr>
      <w:keepNext/>
      <w:keepLines/>
      <w:spacing w:before="480" w:after="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42B6F"/>
  </w:style>
  <w:style w:type="character" w:styleId="a3">
    <w:name w:val="Hyperlink"/>
    <w:basedOn w:val="a0"/>
    <w:uiPriority w:val="99"/>
    <w:semiHidden/>
    <w:unhideWhenUsed/>
    <w:rsid w:val="00342B6F"/>
    <w:rPr>
      <w:color w:val="0000FF"/>
      <w:u w:val="single"/>
    </w:rPr>
  </w:style>
  <w:style w:type="paragraph" w:customStyle="1" w:styleId="s16">
    <w:name w:val="s_16"/>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rsid w:val="005C1AA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4">
    <w:name w:val="Гипертекстовая ссылка"/>
    <w:basedOn w:val="a0"/>
    <w:uiPriority w:val="99"/>
    <w:rsid w:val="00497276"/>
    <w:rPr>
      <w:color w:val="106BBE"/>
    </w:rPr>
  </w:style>
  <w:style w:type="paragraph" w:customStyle="1" w:styleId="11">
    <w:name w:val="Заголовок 11"/>
    <w:basedOn w:val="a"/>
    <w:next w:val="a"/>
    <w:uiPriority w:val="99"/>
    <w:qFormat/>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numbering" w:customStyle="1" w:styleId="12">
    <w:name w:val="Нет списка1"/>
    <w:next w:val="a2"/>
    <w:uiPriority w:val="99"/>
    <w:semiHidden/>
    <w:unhideWhenUsed/>
    <w:rsid w:val="0033394D"/>
  </w:style>
  <w:style w:type="character" w:customStyle="1" w:styleId="10">
    <w:name w:val="Заголовок 1 Знак"/>
    <w:basedOn w:val="a0"/>
    <w:link w:val="1"/>
    <w:uiPriority w:val="9"/>
    <w:locked/>
    <w:rsid w:val="0033394D"/>
    <w:rPr>
      <w:rFonts w:ascii="Cambria" w:eastAsia="Times New Roman" w:hAnsi="Cambria" w:cs="Times New Roman"/>
      <w:b/>
      <w:bCs/>
      <w:kern w:val="32"/>
      <w:sz w:val="32"/>
      <w:szCs w:val="32"/>
    </w:rPr>
  </w:style>
  <w:style w:type="character" w:customStyle="1" w:styleId="a5">
    <w:name w:val="Цветовое выделение"/>
    <w:uiPriority w:val="99"/>
    <w:rsid w:val="0033394D"/>
    <w:rPr>
      <w:b/>
      <w:color w:val="26282F"/>
    </w:rPr>
  </w:style>
  <w:style w:type="paragraph" w:customStyle="1" w:styleId="a6">
    <w:name w:val="Текст (справка)"/>
    <w:basedOn w:val="a"/>
    <w:next w:val="a"/>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7">
    <w:name w:val="Комментарий"/>
    <w:basedOn w:val="a6"/>
    <w:next w:val="a"/>
    <w:uiPriority w:val="99"/>
    <w:rsid w:val="0033394D"/>
  </w:style>
  <w:style w:type="paragraph" w:customStyle="1" w:styleId="a8">
    <w:name w:val="Нормальный (таблица)"/>
    <w:basedOn w:val="a"/>
    <w:next w:val="a"/>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9">
    <w:name w:val="Прижатый влево"/>
    <w:basedOn w:val="a"/>
    <w:next w:val="a"/>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a">
    <w:name w:val="Цветовое выделение для Текст"/>
    <w:uiPriority w:val="99"/>
    <w:rsid w:val="0033394D"/>
    <w:rPr>
      <w:rFonts w:ascii="Times New Roman CYR" w:hAnsi="Times New Roman CYR"/>
    </w:rPr>
  </w:style>
  <w:style w:type="character" w:customStyle="1" w:styleId="110">
    <w:name w:val="Заголовок 1 Знак1"/>
    <w:basedOn w:val="a0"/>
    <w:uiPriority w:val="9"/>
    <w:rsid w:val="0033394D"/>
    <w:rPr>
      <w:rFonts w:asciiTheme="majorHAnsi" w:eastAsiaTheme="majorEastAsia" w:hAnsiTheme="majorHAnsi" w:cstheme="majorBidi"/>
      <w:b/>
      <w:bCs/>
      <w:color w:val="365F91" w:themeColor="accent1" w:themeShade="BF"/>
      <w:sz w:val="28"/>
      <w:szCs w:val="28"/>
    </w:rPr>
  </w:style>
  <w:style w:type="paragraph" w:styleId="ab">
    <w:name w:val="Balloon Text"/>
    <w:basedOn w:val="a"/>
    <w:link w:val="ac"/>
    <w:uiPriority w:val="99"/>
    <w:semiHidden/>
    <w:unhideWhenUsed/>
    <w:rsid w:val="0033394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3394D"/>
    <w:rPr>
      <w:rFonts w:ascii="Tahoma" w:hAnsi="Tahoma" w:cs="Tahoma"/>
      <w:sz w:val="16"/>
      <w:szCs w:val="16"/>
    </w:rPr>
  </w:style>
  <w:style w:type="paragraph" w:styleId="ad">
    <w:name w:val="List Paragraph"/>
    <w:basedOn w:val="a"/>
    <w:uiPriority w:val="34"/>
    <w:qFormat/>
    <w:rsid w:val="00F1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588997">
      <w:bodyDiv w:val="1"/>
      <w:marLeft w:val="0"/>
      <w:marRight w:val="0"/>
      <w:marTop w:val="0"/>
      <w:marBottom w:val="0"/>
      <w:divBdr>
        <w:top w:val="none" w:sz="0" w:space="0" w:color="auto"/>
        <w:left w:val="none" w:sz="0" w:space="0" w:color="auto"/>
        <w:bottom w:val="none" w:sz="0" w:space="0" w:color="auto"/>
        <w:right w:val="none" w:sz="0" w:space="0" w:color="auto"/>
      </w:divBdr>
      <w:divsChild>
        <w:div w:id="623081392">
          <w:marLeft w:val="0"/>
          <w:marRight w:val="0"/>
          <w:marTop w:val="0"/>
          <w:marBottom w:val="0"/>
          <w:divBdr>
            <w:top w:val="none" w:sz="0" w:space="0" w:color="auto"/>
            <w:left w:val="none" w:sz="0" w:space="0" w:color="auto"/>
            <w:bottom w:val="none" w:sz="0" w:space="0" w:color="auto"/>
            <w:right w:val="none" w:sz="0" w:space="0" w:color="auto"/>
          </w:divBdr>
        </w:div>
        <w:div w:id="989867560">
          <w:marLeft w:val="0"/>
          <w:marRight w:val="0"/>
          <w:marTop w:val="0"/>
          <w:marBottom w:val="0"/>
          <w:divBdr>
            <w:top w:val="none" w:sz="0" w:space="0" w:color="auto"/>
            <w:left w:val="none" w:sz="0" w:space="0" w:color="auto"/>
            <w:bottom w:val="none" w:sz="0" w:space="0" w:color="auto"/>
            <w:right w:val="none" w:sz="0" w:space="0" w:color="auto"/>
          </w:divBdr>
        </w:div>
        <w:div w:id="1117259113">
          <w:marLeft w:val="0"/>
          <w:marRight w:val="0"/>
          <w:marTop w:val="0"/>
          <w:marBottom w:val="0"/>
          <w:divBdr>
            <w:top w:val="none" w:sz="0" w:space="0" w:color="auto"/>
            <w:left w:val="none" w:sz="0" w:space="0" w:color="auto"/>
            <w:bottom w:val="none" w:sz="0" w:space="0" w:color="auto"/>
            <w:right w:val="none" w:sz="0" w:space="0" w:color="auto"/>
          </w:divBdr>
        </w:div>
        <w:div w:id="398485678">
          <w:marLeft w:val="0"/>
          <w:marRight w:val="0"/>
          <w:marTop w:val="0"/>
          <w:marBottom w:val="0"/>
          <w:divBdr>
            <w:top w:val="none" w:sz="0" w:space="0" w:color="auto"/>
            <w:left w:val="none" w:sz="0" w:space="0" w:color="auto"/>
            <w:bottom w:val="none" w:sz="0" w:space="0" w:color="auto"/>
            <w:right w:val="none" w:sz="0" w:space="0" w:color="auto"/>
          </w:divBdr>
        </w:div>
        <w:div w:id="260720222">
          <w:marLeft w:val="0"/>
          <w:marRight w:val="0"/>
          <w:marTop w:val="0"/>
          <w:marBottom w:val="0"/>
          <w:divBdr>
            <w:top w:val="none" w:sz="0" w:space="0" w:color="auto"/>
            <w:left w:val="none" w:sz="0" w:space="0" w:color="auto"/>
            <w:bottom w:val="none" w:sz="0" w:space="0" w:color="auto"/>
            <w:right w:val="none" w:sz="0" w:space="0" w:color="auto"/>
          </w:divBdr>
        </w:div>
        <w:div w:id="274993646">
          <w:marLeft w:val="0"/>
          <w:marRight w:val="0"/>
          <w:marTop w:val="0"/>
          <w:marBottom w:val="0"/>
          <w:divBdr>
            <w:top w:val="none" w:sz="0" w:space="0" w:color="auto"/>
            <w:left w:val="none" w:sz="0" w:space="0" w:color="auto"/>
            <w:bottom w:val="none" w:sz="0" w:space="0" w:color="auto"/>
            <w:right w:val="none" w:sz="0" w:space="0" w:color="auto"/>
          </w:divBdr>
        </w:div>
        <w:div w:id="1967274113">
          <w:marLeft w:val="0"/>
          <w:marRight w:val="0"/>
          <w:marTop w:val="0"/>
          <w:marBottom w:val="0"/>
          <w:divBdr>
            <w:top w:val="none" w:sz="0" w:space="0" w:color="auto"/>
            <w:left w:val="none" w:sz="0" w:space="0" w:color="auto"/>
            <w:bottom w:val="none" w:sz="0" w:space="0" w:color="auto"/>
            <w:right w:val="none" w:sz="0" w:space="0" w:color="auto"/>
          </w:divBdr>
        </w:div>
        <w:div w:id="931204574">
          <w:marLeft w:val="0"/>
          <w:marRight w:val="0"/>
          <w:marTop w:val="0"/>
          <w:marBottom w:val="0"/>
          <w:divBdr>
            <w:top w:val="none" w:sz="0" w:space="0" w:color="auto"/>
            <w:left w:val="none" w:sz="0" w:space="0" w:color="auto"/>
            <w:bottom w:val="none" w:sz="0" w:space="0" w:color="auto"/>
            <w:right w:val="none" w:sz="0" w:space="0" w:color="auto"/>
          </w:divBdr>
        </w:div>
        <w:div w:id="58287790">
          <w:marLeft w:val="0"/>
          <w:marRight w:val="0"/>
          <w:marTop w:val="0"/>
          <w:marBottom w:val="0"/>
          <w:divBdr>
            <w:top w:val="none" w:sz="0" w:space="0" w:color="auto"/>
            <w:left w:val="none" w:sz="0" w:space="0" w:color="auto"/>
            <w:bottom w:val="none" w:sz="0" w:space="0" w:color="auto"/>
            <w:right w:val="none" w:sz="0" w:space="0" w:color="auto"/>
          </w:divBdr>
        </w:div>
        <w:div w:id="1063334170">
          <w:marLeft w:val="0"/>
          <w:marRight w:val="0"/>
          <w:marTop w:val="0"/>
          <w:marBottom w:val="0"/>
          <w:divBdr>
            <w:top w:val="none" w:sz="0" w:space="0" w:color="auto"/>
            <w:left w:val="none" w:sz="0" w:space="0" w:color="auto"/>
            <w:bottom w:val="none" w:sz="0" w:space="0" w:color="auto"/>
            <w:right w:val="none" w:sz="0" w:space="0" w:color="auto"/>
          </w:divBdr>
        </w:div>
        <w:div w:id="905921101">
          <w:marLeft w:val="0"/>
          <w:marRight w:val="0"/>
          <w:marTop w:val="0"/>
          <w:marBottom w:val="0"/>
          <w:divBdr>
            <w:top w:val="none" w:sz="0" w:space="0" w:color="auto"/>
            <w:left w:val="none" w:sz="0" w:space="0" w:color="auto"/>
            <w:bottom w:val="none" w:sz="0" w:space="0" w:color="auto"/>
            <w:right w:val="none" w:sz="0" w:space="0" w:color="auto"/>
          </w:divBdr>
        </w:div>
        <w:div w:id="397217652">
          <w:marLeft w:val="0"/>
          <w:marRight w:val="0"/>
          <w:marTop w:val="0"/>
          <w:marBottom w:val="0"/>
          <w:divBdr>
            <w:top w:val="none" w:sz="0" w:space="0" w:color="auto"/>
            <w:left w:val="none" w:sz="0" w:space="0" w:color="auto"/>
            <w:bottom w:val="none" w:sz="0" w:space="0" w:color="auto"/>
            <w:right w:val="none" w:sz="0" w:space="0" w:color="auto"/>
          </w:divBdr>
        </w:div>
        <w:div w:id="1692685591">
          <w:marLeft w:val="0"/>
          <w:marRight w:val="0"/>
          <w:marTop w:val="0"/>
          <w:marBottom w:val="0"/>
          <w:divBdr>
            <w:top w:val="none" w:sz="0" w:space="0" w:color="auto"/>
            <w:left w:val="none" w:sz="0" w:space="0" w:color="auto"/>
            <w:bottom w:val="none" w:sz="0" w:space="0" w:color="auto"/>
            <w:right w:val="none" w:sz="0" w:space="0" w:color="auto"/>
          </w:divBdr>
        </w:div>
        <w:div w:id="28730329">
          <w:marLeft w:val="0"/>
          <w:marRight w:val="0"/>
          <w:marTop w:val="0"/>
          <w:marBottom w:val="0"/>
          <w:divBdr>
            <w:top w:val="none" w:sz="0" w:space="0" w:color="auto"/>
            <w:left w:val="none" w:sz="0" w:space="0" w:color="auto"/>
            <w:bottom w:val="none" w:sz="0" w:space="0" w:color="auto"/>
            <w:right w:val="none" w:sz="0" w:space="0" w:color="auto"/>
          </w:divBdr>
        </w:div>
        <w:div w:id="415319794">
          <w:marLeft w:val="0"/>
          <w:marRight w:val="0"/>
          <w:marTop w:val="0"/>
          <w:marBottom w:val="0"/>
          <w:divBdr>
            <w:top w:val="none" w:sz="0" w:space="0" w:color="auto"/>
            <w:left w:val="none" w:sz="0" w:space="0" w:color="auto"/>
            <w:bottom w:val="none" w:sz="0" w:space="0" w:color="auto"/>
            <w:right w:val="none" w:sz="0" w:space="0" w:color="auto"/>
          </w:divBdr>
        </w:div>
        <w:div w:id="1517034476">
          <w:marLeft w:val="0"/>
          <w:marRight w:val="0"/>
          <w:marTop w:val="0"/>
          <w:marBottom w:val="0"/>
          <w:divBdr>
            <w:top w:val="none" w:sz="0" w:space="0" w:color="auto"/>
            <w:left w:val="none" w:sz="0" w:space="0" w:color="auto"/>
            <w:bottom w:val="none" w:sz="0" w:space="0" w:color="auto"/>
            <w:right w:val="none" w:sz="0" w:space="0" w:color="auto"/>
          </w:divBdr>
        </w:div>
        <w:div w:id="1050302733">
          <w:marLeft w:val="0"/>
          <w:marRight w:val="0"/>
          <w:marTop w:val="0"/>
          <w:marBottom w:val="0"/>
          <w:divBdr>
            <w:top w:val="none" w:sz="0" w:space="0" w:color="auto"/>
            <w:left w:val="none" w:sz="0" w:space="0" w:color="auto"/>
            <w:bottom w:val="none" w:sz="0" w:space="0" w:color="auto"/>
            <w:right w:val="none" w:sz="0" w:space="0" w:color="auto"/>
          </w:divBdr>
        </w:div>
        <w:div w:id="1773427352">
          <w:marLeft w:val="0"/>
          <w:marRight w:val="0"/>
          <w:marTop w:val="0"/>
          <w:marBottom w:val="0"/>
          <w:divBdr>
            <w:top w:val="none" w:sz="0" w:space="0" w:color="auto"/>
            <w:left w:val="none" w:sz="0" w:space="0" w:color="auto"/>
            <w:bottom w:val="none" w:sz="0" w:space="0" w:color="auto"/>
            <w:right w:val="none" w:sz="0" w:space="0" w:color="auto"/>
          </w:divBdr>
        </w:div>
        <w:div w:id="552813279">
          <w:marLeft w:val="0"/>
          <w:marRight w:val="0"/>
          <w:marTop w:val="0"/>
          <w:marBottom w:val="0"/>
          <w:divBdr>
            <w:top w:val="none" w:sz="0" w:space="0" w:color="auto"/>
            <w:left w:val="none" w:sz="0" w:space="0" w:color="auto"/>
            <w:bottom w:val="none" w:sz="0" w:space="0" w:color="auto"/>
            <w:right w:val="none" w:sz="0" w:space="0" w:color="auto"/>
          </w:divBdr>
        </w:div>
        <w:div w:id="1876849040">
          <w:marLeft w:val="0"/>
          <w:marRight w:val="0"/>
          <w:marTop w:val="0"/>
          <w:marBottom w:val="0"/>
          <w:divBdr>
            <w:top w:val="none" w:sz="0" w:space="0" w:color="auto"/>
            <w:left w:val="none" w:sz="0" w:space="0" w:color="auto"/>
            <w:bottom w:val="none" w:sz="0" w:space="0" w:color="auto"/>
            <w:right w:val="none" w:sz="0" w:space="0" w:color="auto"/>
          </w:divBdr>
        </w:div>
        <w:div w:id="1261183526">
          <w:marLeft w:val="0"/>
          <w:marRight w:val="0"/>
          <w:marTop w:val="0"/>
          <w:marBottom w:val="0"/>
          <w:divBdr>
            <w:top w:val="none" w:sz="0" w:space="0" w:color="auto"/>
            <w:left w:val="none" w:sz="0" w:space="0" w:color="auto"/>
            <w:bottom w:val="none" w:sz="0" w:space="0" w:color="auto"/>
            <w:right w:val="none" w:sz="0" w:space="0" w:color="auto"/>
          </w:divBdr>
        </w:div>
        <w:div w:id="298145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3.emf"/><Relationship Id="rId299" Type="http://schemas.openxmlformats.org/officeDocument/2006/relationships/hyperlink" Target="http://internet.garant.ru/document?id=6080772&amp;sub=55" TargetMode="External"/><Relationship Id="rId303" Type="http://schemas.openxmlformats.org/officeDocument/2006/relationships/hyperlink" Target="http://internet.garant.ru/document?id=6080772&amp;sub=0" TargetMode="External"/><Relationship Id="rId21" Type="http://schemas.openxmlformats.org/officeDocument/2006/relationships/image" Target="media/image10.emf"/><Relationship Id="rId42" Type="http://schemas.openxmlformats.org/officeDocument/2006/relationships/hyperlink" Target="http://internet.garant.ru/document?id=70785196&amp;sub=0" TargetMode="External"/><Relationship Id="rId63" Type="http://schemas.openxmlformats.org/officeDocument/2006/relationships/hyperlink" Target="http://internet.garant.ru/document?id=70414766&amp;sub=0" TargetMode="External"/><Relationship Id="rId84" Type="http://schemas.openxmlformats.org/officeDocument/2006/relationships/hyperlink" Target="http://internet.garant.ru/document?id=71285142&amp;sub=0" TargetMode="External"/><Relationship Id="rId138" Type="http://schemas.openxmlformats.org/officeDocument/2006/relationships/hyperlink" Target="http://internet.garant.ru/document?id=8971108&amp;sub=0" TargetMode="External"/><Relationship Id="rId159" Type="http://schemas.openxmlformats.org/officeDocument/2006/relationships/hyperlink" Target="http://internet.garant.ru/document?id=71160468&amp;sub=22" TargetMode="External"/><Relationship Id="rId324" Type="http://schemas.openxmlformats.org/officeDocument/2006/relationships/hyperlink" Target="http://internet.garant.ru/document?id=6080772&amp;sub=1300" TargetMode="External"/><Relationship Id="rId345" Type="http://schemas.openxmlformats.org/officeDocument/2006/relationships/hyperlink" Target="http://internet.garant.ru/document?id=12061584&amp;sub=0" TargetMode="External"/><Relationship Id="rId366" Type="http://schemas.openxmlformats.org/officeDocument/2006/relationships/hyperlink" Target="http://internet.garant.ru/document?id=70335690&amp;sub=0" TargetMode="External"/><Relationship Id="rId170" Type="http://schemas.openxmlformats.org/officeDocument/2006/relationships/hyperlink" Target="http://internet.garant.ru/document?id=6080772&amp;sub=0" TargetMode="External"/><Relationship Id="rId191" Type="http://schemas.openxmlformats.org/officeDocument/2006/relationships/hyperlink" Target="http://internet.garant.ru/document?id=70785206&amp;sub=0" TargetMode="External"/><Relationship Id="rId205" Type="http://schemas.openxmlformats.org/officeDocument/2006/relationships/hyperlink" Target="http://internet.garant.ru/document?id=70149640&amp;sub=0" TargetMode="External"/><Relationship Id="rId226" Type="http://schemas.openxmlformats.org/officeDocument/2006/relationships/hyperlink" Target="http://internet.garant.ru/document?id=3822843&amp;sub=0" TargetMode="External"/><Relationship Id="rId247" Type="http://schemas.openxmlformats.org/officeDocument/2006/relationships/hyperlink" Target="http://internet.garant.ru/document?id=6080772&amp;sub=0" TargetMode="External"/><Relationship Id="rId107" Type="http://schemas.openxmlformats.org/officeDocument/2006/relationships/hyperlink" Target="http://internet.garant.ru/document?id=8827409&amp;sub=1000" TargetMode="External"/><Relationship Id="rId268" Type="http://schemas.openxmlformats.org/officeDocument/2006/relationships/hyperlink" Target="http://internet.garant.ru/document?id=3823941&amp;sub=0" TargetMode="External"/><Relationship Id="rId289" Type="http://schemas.openxmlformats.org/officeDocument/2006/relationships/hyperlink" Target="http://internet.garant.ru/document?id=70187238&amp;sub=0" TargetMode="External"/><Relationship Id="rId11" Type="http://schemas.openxmlformats.org/officeDocument/2006/relationships/image" Target="media/image3.emf"/><Relationship Id="rId32" Type="http://schemas.openxmlformats.org/officeDocument/2006/relationships/hyperlink" Target="http://internet.garant.ru/document?id=70452546&amp;sub=0" TargetMode="External"/><Relationship Id="rId53" Type="http://schemas.openxmlformats.org/officeDocument/2006/relationships/hyperlink" Target="http://internet.garant.ru/document?id=71334954&amp;sub=0" TargetMode="External"/><Relationship Id="rId74" Type="http://schemas.openxmlformats.org/officeDocument/2006/relationships/hyperlink" Target="http://internet.garant.ru/document?id=70785196&amp;sub=0" TargetMode="External"/><Relationship Id="rId128" Type="http://schemas.openxmlformats.org/officeDocument/2006/relationships/hyperlink" Target="http://internet.garant.ru/document?id=8822166&amp;sub=0" TargetMode="External"/><Relationship Id="rId149" Type="http://schemas.openxmlformats.org/officeDocument/2006/relationships/hyperlink" Target="http://internet.garant.ru/document?id=8823600&amp;sub=10000" TargetMode="External"/><Relationship Id="rId314" Type="http://schemas.openxmlformats.org/officeDocument/2006/relationships/hyperlink" Target="http://internet.garant.ru/document?id=6080772&amp;sub=0" TargetMode="External"/><Relationship Id="rId335" Type="http://schemas.openxmlformats.org/officeDocument/2006/relationships/hyperlink" Target="http://internet.garant.ru/document?id=12047594&amp;sub=0" TargetMode="External"/><Relationship Id="rId356" Type="http://schemas.openxmlformats.org/officeDocument/2006/relationships/hyperlink" Target="http://internet.garant.ru/document?id=12029844&amp;sub=0" TargetMode="External"/><Relationship Id="rId5" Type="http://schemas.openxmlformats.org/officeDocument/2006/relationships/webSettings" Target="webSettings.xml"/><Relationship Id="rId95" Type="http://schemas.openxmlformats.org/officeDocument/2006/relationships/hyperlink" Target="http://internet.garant.ru/document?id=8834842&amp;sub=0" TargetMode="External"/><Relationship Id="rId160" Type="http://schemas.openxmlformats.org/officeDocument/2006/relationships/hyperlink" Target="http://internet.garant.ru/document?id=70149640&amp;sub=0" TargetMode="External"/><Relationship Id="rId181" Type="http://schemas.openxmlformats.org/officeDocument/2006/relationships/hyperlink" Target="http://internet.garant.ru/document?id=70414766&amp;sub=0" TargetMode="External"/><Relationship Id="rId216" Type="http://schemas.openxmlformats.org/officeDocument/2006/relationships/hyperlink" Target="http://internet.garant.ru/document?id=6080772&amp;sub=0" TargetMode="External"/><Relationship Id="rId237" Type="http://schemas.openxmlformats.org/officeDocument/2006/relationships/image" Target="media/image36.emf"/><Relationship Id="rId258" Type="http://schemas.openxmlformats.org/officeDocument/2006/relationships/hyperlink" Target="http://internet.garant.ru/document?id=12061584&amp;sub=0" TargetMode="External"/><Relationship Id="rId279" Type="http://schemas.openxmlformats.org/officeDocument/2006/relationships/hyperlink" Target="http://internet.garant.ru/document?id=70058960&amp;sub=1000" TargetMode="External"/><Relationship Id="rId22" Type="http://schemas.openxmlformats.org/officeDocument/2006/relationships/hyperlink" Target="http://internet.garant.ru/document?id=8813763&amp;sub=0" TargetMode="External"/><Relationship Id="rId43" Type="http://schemas.openxmlformats.org/officeDocument/2006/relationships/hyperlink" Target="http://internet.garant.ru/document?id=70840486&amp;sub=0" TargetMode="External"/><Relationship Id="rId64" Type="http://schemas.openxmlformats.org/officeDocument/2006/relationships/hyperlink" Target="http://internet.garant.ru/document?id=70452546&amp;sub=0" TargetMode="External"/><Relationship Id="rId118" Type="http://schemas.openxmlformats.org/officeDocument/2006/relationships/image" Target="media/image24.emf"/><Relationship Id="rId139" Type="http://schemas.openxmlformats.org/officeDocument/2006/relationships/image" Target="media/image31.emf"/><Relationship Id="rId290" Type="http://schemas.openxmlformats.org/officeDocument/2006/relationships/hyperlink" Target="http://internet.garant.ru/document?id=2206303&amp;sub=0" TargetMode="External"/><Relationship Id="rId304" Type="http://schemas.openxmlformats.org/officeDocument/2006/relationships/hyperlink" Target="http://internet.garant.ru/document?id=8823600&amp;sub=10000" TargetMode="External"/><Relationship Id="rId325" Type="http://schemas.openxmlformats.org/officeDocument/2006/relationships/hyperlink" Target="http://internet.garant.ru/document?id=4079201&amp;sub=0" TargetMode="External"/><Relationship Id="rId346" Type="http://schemas.openxmlformats.org/officeDocument/2006/relationships/hyperlink" Target="http://internet.garant.ru/document?id=12069426&amp;sub=0" TargetMode="External"/><Relationship Id="rId367" Type="http://schemas.openxmlformats.org/officeDocument/2006/relationships/fontTable" Target="fontTable.xml"/><Relationship Id="rId85" Type="http://schemas.openxmlformats.org/officeDocument/2006/relationships/hyperlink" Target="http://internet.garant.ru/document?id=71334954&amp;sub=0" TargetMode="External"/><Relationship Id="rId150" Type="http://schemas.openxmlformats.org/officeDocument/2006/relationships/hyperlink" Target="http://internet.garant.ru/document?id=70149640&amp;sub=0" TargetMode="External"/><Relationship Id="rId171" Type="http://schemas.openxmlformats.org/officeDocument/2006/relationships/hyperlink" Target="http://internet.garant.ru/document?id=8823600&amp;sub=10000" TargetMode="External"/><Relationship Id="rId192" Type="http://schemas.openxmlformats.org/officeDocument/2006/relationships/hyperlink" Target="http://internet.garant.ru/document?id=70785196&amp;sub=0" TargetMode="External"/><Relationship Id="rId206" Type="http://schemas.openxmlformats.org/officeDocument/2006/relationships/hyperlink" Target="http://internet.garant.ru/document?id=6079303&amp;sub=0" TargetMode="External"/><Relationship Id="rId227" Type="http://schemas.openxmlformats.org/officeDocument/2006/relationships/hyperlink" Target="http://internet.garant.ru/document?id=12061584&amp;sub=761" TargetMode="External"/><Relationship Id="rId248" Type="http://schemas.openxmlformats.org/officeDocument/2006/relationships/image" Target="media/image38.emf"/><Relationship Id="rId269" Type="http://schemas.openxmlformats.org/officeDocument/2006/relationships/hyperlink" Target="http://internet.garant.ru/document?id=3823941&amp;sub=312" TargetMode="External"/><Relationship Id="rId12" Type="http://schemas.openxmlformats.org/officeDocument/2006/relationships/image" Target="media/image4.emf"/><Relationship Id="rId33" Type="http://schemas.openxmlformats.org/officeDocument/2006/relationships/hyperlink" Target="http://internet.garant.ru/document?id=70600508&amp;sub=0" TargetMode="External"/><Relationship Id="rId108" Type="http://schemas.openxmlformats.org/officeDocument/2006/relationships/image" Target="media/image17.emf"/><Relationship Id="rId129" Type="http://schemas.openxmlformats.org/officeDocument/2006/relationships/hyperlink" Target="http://internet.garant.ru/document?id=8823226&amp;sub=0" TargetMode="External"/><Relationship Id="rId280" Type="http://schemas.openxmlformats.org/officeDocument/2006/relationships/hyperlink" Target="http://internet.garant.ru/document?id=70187242&amp;sub=0" TargetMode="External"/><Relationship Id="rId315" Type="http://schemas.openxmlformats.org/officeDocument/2006/relationships/hyperlink" Target="http://internet.garant.ru/document?id=6079303&amp;sub=0" TargetMode="External"/><Relationship Id="rId336" Type="http://schemas.openxmlformats.org/officeDocument/2006/relationships/hyperlink" Target="http://internet.garant.ru/document?id=12015118&amp;sub=3" TargetMode="External"/><Relationship Id="rId357" Type="http://schemas.openxmlformats.org/officeDocument/2006/relationships/hyperlink" Target="http://internet.garant.ru/document?id=2205928&amp;sub=0" TargetMode="External"/><Relationship Id="rId54" Type="http://schemas.openxmlformats.org/officeDocument/2006/relationships/hyperlink" Target="http://internet.garant.ru/document?id=12077989&amp;sub=10000" TargetMode="External"/><Relationship Id="rId75" Type="http://schemas.openxmlformats.org/officeDocument/2006/relationships/hyperlink" Target="http://internet.garant.ru/document?id=70840486&amp;sub=0" TargetMode="External"/><Relationship Id="rId96" Type="http://schemas.openxmlformats.org/officeDocument/2006/relationships/hyperlink" Target="http://internet.garant.ru/document?id=8844419&amp;sub=0" TargetMode="External"/><Relationship Id="rId140" Type="http://schemas.openxmlformats.org/officeDocument/2006/relationships/image" Target="media/image32.emf"/><Relationship Id="rId161" Type="http://schemas.openxmlformats.org/officeDocument/2006/relationships/hyperlink" Target="http://internet.garant.ru/document?id=6080772&amp;sub=0" TargetMode="External"/><Relationship Id="rId182" Type="http://schemas.openxmlformats.org/officeDocument/2006/relationships/hyperlink" Target="http://internet.garant.ru/document?id=70452546&amp;sub=0" TargetMode="External"/><Relationship Id="rId217" Type="http://schemas.openxmlformats.org/officeDocument/2006/relationships/hyperlink" Target="http://internet.garant.ru/document?id=70149640&amp;sub=0" TargetMode="External"/><Relationship Id="rId6" Type="http://schemas.openxmlformats.org/officeDocument/2006/relationships/hyperlink" Target="http://internet.garant.ru/document?id=12038258&amp;sub=2931" TargetMode="External"/><Relationship Id="rId238" Type="http://schemas.openxmlformats.org/officeDocument/2006/relationships/image" Target="media/image37.emf"/><Relationship Id="rId259" Type="http://schemas.openxmlformats.org/officeDocument/2006/relationships/hyperlink" Target="http://internet.garant.ru/document?id=12058477&amp;sub=10000" TargetMode="External"/><Relationship Id="rId23" Type="http://schemas.openxmlformats.org/officeDocument/2006/relationships/image" Target="media/image11.emf"/><Relationship Id="rId119" Type="http://schemas.openxmlformats.org/officeDocument/2006/relationships/image" Target="media/image25.emf"/><Relationship Id="rId270" Type="http://schemas.openxmlformats.org/officeDocument/2006/relationships/hyperlink" Target="http://internet.garant.ru/document?id=12061584&amp;sub=0" TargetMode="External"/><Relationship Id="rId291" Type="http://schemas.openxmlformats.org/officeDocument/2006/relationships/hyperlink" Target="http://internet.garant.ru/document?id=2206303&amp;sub=201" TargetMode="External"/><Relationship Id="rId305" Type="http://schemas.openxmlformats.org/officeDocument/2006/relationships/hyperlink" Target="http://internet.garant.ru/document?id=6080772&amp;sub=0" TargetMode="External"/><Relationship Id="rId326" Type="http://schemas.openxmlformats.org/officeDocument/2006/relationships/hyperlink" Target="http://internet.garant.ru/document?id=3822428&amp;sub=0" TargetMode="External"/><Relationship Id="rId347" Type="http://schemas.openxmlformats.org/officeDocument/2006/relationships/hyperlink" Target="http://internet.garant.ru/document?id=71025376&amp;sub=0" TargetMode="External"/><Relationship Id="rId44" Type="http://schemas.openxmlformats.org/officeDocument/2006/relationships/hyperlink" Target="http://internet.garant.ru/document?id=71008014&amp;sub=0" TargetMode="External"/><Relationship Id="rId65" Type="http://schemas.openxmlformats.org/officeDocument/2006/relationships/hyperlink" Target="http://internet.garant.ru/document?id=70600508&amp;sub=0" TargetMode="External"/><Relationship Id="rId86" Type="http://schemas.openxmlformats.org/officeDocument/2006/relationships/hyperlink" Target="http://internet.garant.ru/document?id=8978995&amp;sub=0" TargetMode="External"/><Relationship Id="rId130" Type="http://schemas.openxmlformats.org/officeDocument/2006/relationships/hyperlink" Target="http://internet.garant.ru/document?id=8826969&amp;sub=0" TargetMode="External"/><Relationship Id="rId151" Type="http://schemas.openxmlformats.org/officeDocument/2006/relationships/hyperlink" Target="http://internet.garant.ru/document?id=6080772&amp;sub=0" TargetMode="External"/><Relationship Id="rId368" Type="http://schemas.openxmlformats.org/officeDocument/2006/relationships/theme" Target="theme/theme1.xml"/><Relationship Id="rId172" Type="http://schemas.openxmlformats.org/officeDocument/2006/relationships/hyperlink" Target="http://internet.garant.ru/document?id=70149640&amp;sub=0" TargetMode="External"/><Relationship Id="rId193" Type="http://schemas.openxmlformats.org/officeDocument/2006/relationships/hyperlink" Target="http://internet.garant.ru/document?id=70840486&amp;sub=0" TargetMode="External"/><Relationship Id="rId207" Type="http://schemas.openxmlformats.org/officeDocument/2006/relationships/hyperlink" Target="http://internet.garant.ru/document?id=6080772&amp;sub=0" TargetMode="External"/><Relationship Id="rId228" Type="http://schemas.openxmlformats.org/officeDocument/2006/relationships/hyperlink" Target="http://internet.garant.ru/document?id=12061584&amp;sub=0" TargetMode="External"/><Relationship Id="rId249" Type="http://schemas.openxmlformats.org/officeDocument/2006/relationships/hyperlink" Target="http://internet.garant.ru/document?id=6080772&amp;sub=0" TargetMode="External"/><Relationship Id="rId13" Type="http://schemas.openxmlformats.org/officeDocument/2006/relationships/image" Target="media/image5.emf"/><Relationship Id="rId109" Type="http://schemas.openxmlformats.org/officeDocument/2006/relationships/image" Target="media/image18.emf"/><Relationship Id="rId260" Type="http://schemas.openxmlformats.org/officeDocument/2006/relationships/hyperlink" Target="http://internet.garant.ru/document?id=6080772&amp;sub=0" TargetMode="External"/><Relationship Id="rId281" Type="http://schemas.openxmlformats.org/officeDocument/2006/relationships/hyperlink" Target="http://internet.garant.ru/document?id=2205971&amp;sub=0" TargetMode="External"/><Relationship Id="rId316" Type="http://schemas.openxmlformats.org/officeDocument/2006/relationships/hyperlink" Target="http://internet.garant.ru/document?id=6080772&amp;sub=0" TargetMode="External"/><Relationship Id="rId337" Type="http://schemas.openxmlformats.org/officeDocument/2006/relationships/hyperlink" Target="http://internet.garant.ru/document?id=10003000&amp;sub=0" TargetMode="External"/><Relationship Id="rId34" Type="http://schemas.openxmlformats.org/officeDocument/2006/relationships/hyperlink" Target="http://internet.garant.ru/document?id=70600514&amp;sub=0" TargetMode="External"/><Relationship Id="rId55" Type="http://schemas.openxmlformats.org/officeDocument/2006/relationships/hyperlink" Target="http://internet.garant.ru/document?id=70095856&amp;sub=0" TargetMode="External"/><Relationship Id="rId76" Type="http://schemas.openxmlformats.org/officeDocument/2006/relationships/hyperlink" Target="http://internet.garant.ru/document?id=71008014&amp;sub=0" TargetMode="External"/><Relationship Id="rId97" Type="http://schemas.openxmlformats.org/officeDocument/2006/relationships/hyperlink" Target="http://internet.garant.ru/document?id=8865933&amp;sub=0" TargetMode="External"/><Relationship Id="rId120" Type="http://schemas.openxmlformats.org/officeDocument/2006/relationships/image" Target="media/image26.emf"/><Relationship Id="rId141" Type="http://schemas.openxmlformats.org/officeDocument/2006/relationships/image" Target="media/image33.emf"/><Relationship Id="rId358" Type="http://schemas.openxmlformats.org/officeDocument/2006/relationships/hyperlink" Target="http://internet.garant.ru/document?id=2205973&amp;sub=0" TargetMode="External"/><Relationship Id="rId7" Type="http://schemas.openxmlformats.org/officeDocument/2006/relationships/hyperlink" Target="http://internet.garant.ru/document?id=8965754&amp;sub=210" TargetMode="External"/><Relationship Id="rId162" Type="http://schemas.openxmlformats.org/officeDocument/2006/relationships/hyperlink" Target="http://internet.garant.ru/document?id=70149640&amp;sub=0" TargetMode="External"/><Relationship Id="rId183" Type="http://schemas.openxmlformats.org/officeDocument/2006/relationships/hyperlink" Target="http://internet.garant.ru/document?id=70600508&amp;sub=0" TargetMode="External"/><Relationship Id="rId218" Type="http://schemas.openxmlformats.org/officeDocument/2006/relationships/hyperlink" Target="http://internet.garant.ru/document?id=6077563&amp;sub=0" TargetMode="External"/><Relationship Id="rId239" Type="http://schemas.openxmlformats.org/officeDocument/2006/relationships/hyperlink" Target="http://internet.garant.ru/document?id=6080772&amp;sub=0" TargetMode="External"/><Relationship Id="rId250" Type="http://schemas.openxmlformats.org/officeDocument/2006/relationships/hyperlink" Target="http://internet.garant.ru/document?id=6080772&amp;sub=0" TargetMode="External"/><Relationship Id="rId271" Type="http://schemas.openxmlformats.org/officeDocument/2006/relationships/hyperlink" Target="http://internet.garant.ru/document?id=12058477&amp;sub=10000" TargetMode="External"/><Relationship Id="rId292" Type="http://schemas.openxmlformats.org/officeDocument/2006/relationships/hyperlink" Target="http://internet.garant.ru/document?id=6080772&amp;sub=0" TargetMode="External"/><Relationship Id="rId306" Type="http://schemas.openxmlformats.org/officeDocument/2006/relationships/hyperlink" Target="http://internet.garant.ru/document?id=6080772&amp;sub=0" TargetMode="External"/><Relationship Id="rId24" Type="http://schemas.openxmlformats.org/officeDocument/2006/relationships/hyperlink" Target="http://internet.garant.ru/document?id=12091967&amp;sub=0" TargetMode="External"/><Relationship Id="rId45" Type="http://schemas.openxmlformats.org/officeDocument/2006/relationships/hyperlink" Target="http://internet.garant.ru/document?id=71027422&amp;sub=0" TargetMode="External"/><Relationship Id="rId66" Type="http://schemas.openxmlformats.org/officeDocument/2006/relationships/hyperlink" Target="http://internet.garant.ru/document?id=70600514&amp;sub=0" TargetMode="External"/><Relationship Id="rId87" Type="http://schemas.openxmlformats.org/officeDocument/2006/relationships/image" Target="media/image12.emf"/><Relationship Id="rId110" Type="http://schemas.openxmlformats.org/officeDocument/2006/relationships/image" Target="media/image19.emf"/><Relationship Id="rId131" Type="http://schemas.openxmlformats.org/officeDocument/2006/relationships/hyperlink" Target="http://internet.garant.ru/document?id=8828986&amp;sub=0" TargetMode="External"/><Relationship Id="rId327" Type="http://schemas.openxmlformats.org/officeDocument/2006/relationships/hyperlink" Target="http://internet.garant.ru/document?id=6080772&amp;sub=0" TargetMode="External"/><Relationship Id="rId348" Type="http://schemas.openxmlformats.org/officeDocument/2006/relationships/hyperlink" Target="http://internet.garant.ru/document?id=12037696&amp;sub=0" TargetMode="External"/><Relationship Id="rId152" Type="http://schemas.openxmlformats.org/officeDocument/2006/relationships/hyperlink" Target="http://internet.garant.ru/document?id=8823600&amp;sub=10000" TargetMode="External"/><Relationship Id="rId173" Type="http://schemas.openxmlformats.org/officeDocument/2006/relationships/hyperlink" Target="http://internet.garant.ru/document?id=6080772&amp;sub=0" TargetMode="External"/><Relationship Id="rId194" Type="http://schemas.openxmlformats.org/officeDocument/2006/relationships/hyperlink" Target="http://internet.garant.ru/document?id=71008014&amp;sub=0" TargetMode="External"/><Relationship Id="rId208" Type="http://schemas.openxmlformats.org/officeDocument/2006/relationships/hyperlink" Target="http://internet.garant.ru/document?id=70149640&amp;sub=0" TargetMode="External"/><Relationship Id="rId229" Type="http://schemas.openxmlformats.org/officeDocument/2006/relationships/hyperlink" Target="http://internet.garant.ru/document?id=70640828&amp;sub=0" TargetMode="External"/><Relationship Id="rId240" Type="http://schemas.openxmlformats.org/officeDocument/2006/relationships/hyperlink" Target="http://internet.garant.ru/document?id=70149640&amp;sub=0" TargetMode="External"/><Relationship Id="rId261" Type="http://schemas.openxmlformats.org/officeDocument/2006/relationships/hyperlink" Target="http://internet.garant.ru/document?id=6080772&amp;sub=0" TargetMode="External"/><Relationship Id="rId14" Type="http://schemas.openxmlformats.org/officeDocument/2006/relationships/image" Target="media/image6.emf"/><Relationship Id="rId35" Type="http://schemas.openxmlformats.org/officeDocument/2006/relationships/hyperlink" Target="http://internet.garant.ru/document?id=70601066&amp;sub=0" TargetMode="External"/><Relationship Id="rId56" Type="http://schemas.openxmlformats.org/officeDocument/2006/relationships/hyperlink" Target="http://internet.garant.ru/document?id=12091967&amp;sub=0" TargetMode="External"/><Relationship Id="rId77" Type="http://schemas.openxmlformats.org/officeDocument/2006/relationships/hyperlink" Target="http://internet.garant.ru/document?id=71027422&amp;sub=0" TargetMode="External"/><Relationship Id="rId100" Type="http://schemas.openxmlformats.org/officeDocument/2006/relationships/hyperlink" Target="http://internet.garant.ru/document?id=8963723&amp;sub=0" TargetMode="External"/><Relationship Id="rId282" Type="http://schemas.openxmlformats.org/officeDocument/2006/relationships/hyperlink" Target="http://internet.garant.ru/document?id=12061584&amp;sub=0" TargetMode="External"/><Relationship Id="rId317" Type="http://schemas.openxmlformats.org/officeDocument/2006/relationships/hyperlink" Target="http://internet.garant.ru/document?id=70149640&amp;sub=0" TargetMode="External"/><Relationship Id="rId338" Type="http://schemas.openxmlformats.org/officeDocument/2006/relationships/hyperlink" Target="http://internet.garant.ru/document?id=12038258&amp;sub=0" TargetMode="External"/><Relationship Id="rId359" Type="http://schemas.openxmlformats.org/officeDocument/2006/relationships/hyperlink" Target="http://internet.garant.ru/document?id=6080772&amp;sub=0" TargetMode="External"/><Relationship Id="rId8" Type="http://schemas.openxmlformats.org/officeDocument/2006/relationships/hyperlink" Target="http://internet.garant.ru/document?id=8827409&amp;sub=1000" TargetMode="External"/><Relationship Id="rId98" Type="http://schemas.openxmlformats.org/officeDocument/2006/relationships/hyperlink" Target="http://internet.garant.ru/document?id=8828938&amp;sub=0" TargetMode="External"/><Relationship Id="rId121" Type="http://schemas.openxmlformats.org/officeDocument/2006/relationships/image" Target="media/image27.emf"/><Relationship Id="rId142" Type="http://schemas.openxmlformats.org/officeDocument/2006/relationships/hyperlink" Target="http://internet.garant.ru/document?id=6080772&amp;sub=0" TargetMode="External"/><Relationship Id="rId163" Type="http://schemas.openxmlformats.org/officeDocument/2006/relationships/hyperlink" Target="http://internet.garant.ru/document?id=70095856&amp;sub=192" TargetMode="External"/><Relationship Id="rId184" Type="http://schemas.openxmlformats.org/officeDocument/2006/relationships/hyperlink" Target="http://internet.garant.ru/document?id=70600514&amp;sub=0" TargetMode="External"/><Relationship Id="rId219" Type="http://schemas.openxmlformats.org/officeDocument/2006/relationships/hyperlink" Target="http://internet.garant.ru/document?id=2205932&amp;sub=0" TargetMode="External"/><Relationship Id="rId230" Type="http://schemas.openxmlformats.org/officeDocument/2006/relationships/hyperlink" Target="http://internet.garant.ru/document?id=70640828&amp;sub=0" TargetMode="External"/><Relationship Id="rId251" Type="http://schemas.openxmlformats.org/officeDocument/2006/relationships/hyperlink" Target="http://internet.garant.ru/document?id=6080772&amp;sub=110" TargetMode="External"/><Relationship Id="rId25" Type="http://schemas.openxmlformats.org/officeDocument/2006/relationships/hyperlink" Target="http://internet.garant.ru/document?id=70092810&amp;sub=0" TargetMode="External"/><Relationship Id="rId46" Type="http://schemas.openxmlformats.org/officeDocument/2006/relationships/hyperlink" Target="http://internet.garant.ru/document?id=71027968&amp;sub=0" TargetMode="External"/><Relationship Id="rId67" Type="http://schemas.openxmlformats.org/officeDocument/2006/relationships/hyperlink" Target="http://internet.garant.ru/document?id=70601066&amp;sub=0" TargetMode="External"/><Relationship Id="rId272" Type="http://schemas.openxmlformats.org/officeDocument/2006/relationships/hyperlink" Target="http://internet.garant.ru/document?id=6080772&amp;sub=0" TargetMode="External"/><Relationship Id="rId293" Type="http://schemas.openxmlformats.org/officeDocument/2006/relationships/hyperlink" Target="http://internet.garant.ru/document?id=2205985&amp;sub=0" TargetMode="External"/><Relationship Id="rId307" Type="http://schemas.openxmlformats.org/officeDocument/2006/relationships/hyperlink" Target="http://internet.garant.ru/document?id=6080772&amp;sub=0" TargetMode="External"/><Relationship Id="rId328" Type="http://schemas.openxmlformats.org/officeDocument/2006/relationships/hyperlink" Target="http://internet.garant.ru/document?id=70149640&amp;sub=0" TargetMode="External"/><Relationship Id="rId349" Type="http://schemas.openxmlformats.org/officeDocument/2006/relationships/hyperlink" Target="http://internet.garant.ru/document?id=8965754&amp;sub=0" TargetMode="External"/><Relationship Id="rId88" Type="http://schemas.openxmlformats.org/officeDocument/2006/relationships/image" Target="media/image13.emf"/><Relationship Id="rId111" Type="http://schemas.openxmlformats.org/officeDocument/2006/relationships/image" Target="media/image20.emf"/><Relationship Id="rId132" Type="http://schemas.openxmlformats.org/officeDocument/2006/relationships/hyperlink" Target="http://internet.garant.ru/document?id=8834842&amp;sub=0" TargetMode="External"/><Relationship Id="rId153" Type="http://schemas.openxmlformats.org/officeDocument/2006/relationships/hyperlink" Target="http://internet.garant.ru/document?id=70149640&amp;sub=0" TargetMode="External"/><Relationship Id="rId174" Type="http://schemas.openxmlformats.org/officeDocument/2006/relationships/hyperlink" Target="http://internet.garant.ru/document?id=12091967&amp;sub=0" TargetMode="External"/><Relationship Id="rId195" Type="http://schemas.openxmlformats.org/officeDocument/2006/relationships/hyperlink" Target="http://internet.garant.ru/document?id=71027422&amp;sub=0" TargetMode="External"/><Relationship Id="rId209" Type="http://schemas.openxmlformats.org/officeDocument/2006/relationships/hyperlink" Target="http://internet.garant.ru/document?id=6077931&amp;sub=0" TargetMode="External"/><Relationship Id="rId360" Type="http://schemas.openxmlformats.org/officeDocument/2006/relationships/hyperlink" Target="http://internet.garant.ru/document?id=2225092&amp;sub=0" TargetMode="External"/><Relationship Id="rId220" Type="http://schemas.openxmlformats.org/officeDocument/2006/relationships/hyperlink" Target="http://internet.garant.ru/document?id=6080772&amp;sub=0" TargetMode="External"/><Relationship Id="rId241" Type="http://schemas.openxmlformats.org/officeDocument/2006/relationships/hyperlink" Target="http://internet.garant.ru/document?id=6080772&amp;sub=0" TargetMode="External"/><Relationship Id="rId15" Type="http://schemas.openxmlformats.org/officeDocument/2006/relationships/image" Target="media/image7.emf"/><Relationship Id="rId36" Type="http://schemas.openxmlformats.org/officeDocument/2006/relationships/hyperlink" Target="http://internet.garant.ru/document?id=70671756&amp;sub=0" TargetMode="External"/><Relationship Id="rId57" Type="http://schemas.openxmlformats.org/officeDocument/2006/relationships/hyperlink" Target="http://internet.garant.ru/document?id=70092810&amp;sub=0" TargetMode="External"/><Relationship Id="rId262" Type="http://schemas.openxmlformats.org/officeDocument/2006/relationships/hyperlink" Target="http://internet.garant.ru/document?id=6080772&amp;sub=55" TargetMode="External"/><Relationship Id="rId283" Type="http://schemas.openxmlformats.org/officeDocument/2006/relationships/hyperlink" Target="http://internet.garant.ru/document?id=12058477&amp;sub=10000" TargetMode="External"/><Relationship Id="rId318" Type="http://schemas.openxmlformats.org/officeDocument/2006/relationships/hyperlink" Target="http://internet.garant.ru/document?id=6080772&amp;sub=0" TargetMode="External"/><Relationship Id="rId339" Type="http://schemas.openxmlformats.org/officeDocument/2006/relationships/hyperlink" Target="http://internet.garant.ru/document?id=12024624&amp;sub=0" TargetMode="External"/><Relationship Id="rId10" Type="http://schemas.openxmlformats.org/officeDocument/2006/relationships/image" Target="media/image2.emf"/><Relationship Id="rId31" Type="http://schemas.openxmlformats.org/officeDocument/2006/relationships/hyperlink" Target="http://internet.garant.ru/document?id=70414766&amp;sub=0" TargetMode="External"/><Relationship Id="rId52" Type="http://schemas.openxmlformats.org/officeDocument/2006/relationships/hyperlink" Target="http://internet.garant.ru/document?id=71285142&amp;sub=0" TargetMode="External"/><Relationship Id="rId73" Type="http://schemas.openxmlformats.org/officeDocument/2006/relationships/hyperlink" Target="http://internet.garant.ru/document?id=70785206&amp;sub=0" TargetMode="External"/><Relationship Id="rId78" Type="http://schemas.openxmlformats.org/officeDocument/2006/relationships/hyperlink" Target="http://internet.garant.ru/document?id=71027968&amp;sub=0" TargetMode="External"/><Relationship Id="rId94" Type="http://schemas.openxmlformats.org/officeDocument/2006/relationships/hyperlink" Target="http://internet.garant.ru/document?id=8828986&amp;sub=0" TargetMode="External"/><Relationship Id="rId99" Type="http://schemas.openxmlformats.org/officeDocument/2006/relationships/hyperlink" Target="http://internet.garant.ru/document?id=8951087&amp;sub=0" TargetMode="External"/><Relationship Id="rId101" Type="http://schemas.openxmlformats.org/officeDocument/2006/relationships/hyperlink" Target="http://internet.garant.ru/document?id=8971108&amp;sub=0" TargetMode="External"/><Relationship Id="rId122" Type="http://schemas.openxmlformats.org/officeDocument/2006/relationships/image" Target="media/image28.emf"/><Relationship Id="rId143" Type="http://schemas.openxmlformats.org/officeDocument/2006/relationships/hyperlink" Target="http://internet.garant.ru/document?id=6080751&amp;sub=0" TargetMode="External"/><Relationship Id="rId148" Type="http://schemas.openxmlformats.org/officeDocument/2006/relationships/hyperlink" Target="http://internet.garant.ru/document?id=6080772&amp;sub=0" TargetMode="External"/><Relationship Id="rId164" Type="http://schemas.openxmlformats.org/officeDocument/2006/relationships/hyperlink" Target="http://internet.garant.ru/document?id=71025376&amp;sub=0" TargetMode="External"/><Relationship Id="rId169" Type="http://schemas.openxmlformats.org/officeDocument/2006/relationships/hyperlink" Target="http://internet.garant.ru/document?id=70149640&amp;sub=0" TargetMode="External"/><Relationship Id="rId185" Type="http://schemas.openxmlformats.org/officeDocument/2006/relationships/hyperlink" Target="http://internet.garant.ru/document?id=70601066&amp;sub=0" TargetMode="External"/><Relationship Id="rId334" Type="http://schemas.openxmlformats.org/officeDocument/2006/relationships/hyperlink" Target="http://internet.garant.ru/document?id=12086381&amp;sub=0" TargetMode="External"/><Relationship Id="rId350" Type="http://schemas.openxmlformats.org/officeDocument/2006/relationships/hyperlink" Target="http://internet.garant.ru/document?id=8831563&amp;sub=0" TargetMode="External"/><Relationship Id="rId355" Type="http://schemas.openxmlformats.org/officeDocument/2006/relationships/hyperlink" Target="http://internet.garant.ru/document?id=12029844&amp;sub=1000" TargetMode="External"/><Relationship Id="rId4" Type="http://schemas.openxmlformats.org/officeDocument/2006/relationships/settings" Target="settings.xml"/><Relationship Id="rId9" Type="http://schemas.openxmlformats.org/officeDocument/2006/relationships/image" Target="media/image1.emf"/><Relationship Id="rId180" Type="http://schemas.openxmlformats.org/officeDocument/2006/relationships/hyperlink" Target="http://internet.garant.ru/document?id=70360112&amp;sub=0" TargetMode="External"/><Relationship Id="rId210" Type="http://schemas.openxmlformats.org/officeDocument/2006/relationships/hyperlink" Target="http://internet.garant.ru/document?id=6080772&amp;sub=0" TargetMode="External"/><Relationship Id="rId215" Type="http://schemas.openxmlformats.org/officeDocument/2006/relationships/hyperlink" Target="http://internet.garant.ru/document?id=6080772&amp;sub=0" TargetMode="External"/><Relationship Id="rId236" Type="http://schemas.openxmlformats.org/officeDocument/2006/relationships/hyperlink" Target="http://internet.garant.ru/document?id=70335690&amp;sub=0" TargetMode="External"/><Relationship Id="rId257" Type="http://schemas.openxmlformats.org/officeDocument/2006/relationships/hyperlink" Target="http://internet.garant.ru/document?id=99459&amp;sub=2454" TargetMode="External"/><Relationship Id="rId278" Type="http://schemas.openxmlformats.org/officeDocument/2006/relationships/hyperlink" Target="http://internet.garant.ru/document?id=2206291&amp;sub=0" TargetMode="External"/><Relationship Id="rId26" Type="http://schemas.openxmlformats.org/officeDocument/2006/relationships/hyperlink" Target="http://internet.garant.ru/document?id=70092818&amp;sub=0" TargetMode="External"/><Relationship Id="rId231" Type="http://schemas.openxmlformats.org/officeDocument/2006/relationships/image" Target="media/image34.emf"/><Relationship Id="rId252" Type="http://schemas.openxmlformats.org/officeDocument/2006/relationships/hyperlink" Target="http://internet.garant.ru/document?id=6080772&amp;sub=112" TargetMode="External"/><Relationship Id="rId273" Type="http://schemas.openxmlformats.org/officeDocument/2006/relationships/hyperlink" Target="http://internet.garant.ru/document?id=6080772&amp;sub=0" TargetMode="External"/><Relationship Id="rId294" Type="http://schemas.openxmlformats.org/officeDocument/2006/relationships/hyperlink" Target="http://internet.garant.ru/document?id=6080772&amp;sub=1200" TargetMode="External"/><Relationship Id="rId308" Type="http://schemas.openxmlformats.org/officeDocument/2006/relationships/hyperlink" Target="http://internet.garant.ru/document?id=6080772&amp;sub=0" TargetMode="External"/><Relationship Id="rId329" Type="http://schemas.openxmlformats.org/officeDocument/2006/relationships/hyperlink" Target="http://internet.garant.ru/document?id=6080772&amp;sub=0" TargetMode="External"/><Relationship Id="rId47" Type="http://schemas.openxmlformats.org/officeDocument/2006/relationships/hyperlink" Target="http://internet.garant.ru/document?id=71027964&amp;sub=0" TargetMode="External"/><Relationship Id="rId68" Type="http://schemas.openxmlformats.org/officeDocument/2006/relationships/hyperlink" Target="http://internet.garant.ru/document?id=70671756&amp;sub=0" TargetMode="External"/><Relationship Id="rId89" Type="http://schemas.openxmlformats.org/officeDocument/2006/relationships/hyperlink" Target="http://internet.garant.ru/document?id=8815776&amp;sub=0" TargetMode="External"/><Relationship Id="rId112" Type="http://schemas.openxmlformats.org/officeDocument/2006/relationships/hyperlink" Target="http://internet.garant.ru/document?id=70095856&amp;sub=0" TargetMode="External"/><Relationship Id="rId133" Type="http://schemas.openxmlformats.org/officeDocument/2006/relationships/hyperlink" Target="http://internet.garant.ru/document?id=8844419&amp;sub=0" TargetMode="External"/><Relationship Id="rId154" Type="http://schemas.openxmlformats.org/officeDocument/2006/relationships/hyperlink" Target="http://internet.garant.ru/document?id=6080772&amp;sub=0" TargetMode="External"/><Relationship Id="rId175" Type="http://schemas.openxmlformats.org/officeDocument/2006/relationships/hyperlink" Target="http://internet.garant.ru/document?id=70092810&amp;sub=0" TargetMode="External"/><Relationship Id="rId340" Type="http://schemas.openxmlformats.org/officeDocument/2006/relationships/hyperlink" Target="http://internet.garant.ru/document?id=12027232&amp;sub=0" TargetMode="External"/><Relationship Id="rId361" Type="http://schemas.openxmlformats.org/officeDocument/2006/relationships/hyperlink" Target="http://internet.garant.ru/document?id=70149640&amp;sub=0" TargetMode="External"/><Relationship Id="rId196" Type="http://schemas.openxmlformats.org/officeDocument/2006/relationships/hyperlink" Target="http://internet.garant.ru/document?id=71027968&amp;sub=0" TargetMode="External"/><Relationship Id="rId200" Type="http://schemas.openxmlformats.org/officeDocument/2006/relationships/hyperlink" Target="http://internet.garant.ru/document?id=71194576&amp;sub=0" TargetMode="External"/><Relationship Id="rId16" Type="http://schemas.openxmlformats.org/officeDocument/2006/relationships/image" Target="media/image8.emf"/><Relationship Id="rId221" Type="http://schemas.openxmlformats.org/officeDocument/2006/relationships/hyperlink" Target="http://internet.garant.ru/document?id=70149640&amp;sub=0" TargetMode="External"/><Relationship Id="rId242" Type="http://schemas.openxmlformats.org/officeDocument/2006/relationships/hyperlink" Target="http://internet.garant.ru/document?id=70149640&amp;sub=0" TargetMode="External"/><Relationship Id="rId263" Type="http://schemas.openxmlformats.org/officeDocument/2006/relationships/hyperlink" Target="http://internet.garant.ru/document?id=3822121&amp;sub=0" TargetMode="External"/><Relationship Id="rId284" Type="http://schemas.openxmlformats.org/officeDocument/2006/relationships/hyperlink" Target="http://internet.garant.ru/document?id=6080772&amp;sub=0" TargetMode="External"/><Relationship Id="rId319" Type="http://schemas.openxmlformats.org/officeDocument/2006/relationships/hyperlink" Target="http://internet.garant.ru/document?id=6080772&amp;sub=0" TargetMode="External"/><Relationship Id="rId37" Type="http://schemas.openxmlformats.org/officeDocument/2006/relationships/hyperlink" Target="http://internet.garant.ru/document?id=70709060&amp;sub=0" TargetMode="External"/><Relationship Id="rId58" Type="http://schemas.openxmlformats.org/officeDocument/2006/relationships/hyperlink" Target="http://internet.garant.ru/document?id=70092818&amp;sub=0" TargetMode="External"/><Relationship Id="rId79" Type="http://schemas.openxmlformats.org/officeDocument/2006/relationships/hyperlink" Target="http://internet.garant.ru/document?id=71027964&amp;sub=0" TargetMode="External"/><Relationship Id="rId102" Type="http://schemas.openxmlformats.org/officeDocument/2006/relationships/image" Target="media/image14.emf"/><Relationship Id="rId123" Type="http://schemas.openxmlformats.org/officeDocument/2006/relationships/image" Target="media/image29.emf"/><Relationship Id="rId144" Type="http://schemas.openxmlformats.org/officeDocument/2006/relationships/hyperlink" Target="http://internet.garant.ru/document?id=6080772&amp;sub=0" TargetMode="External"/><Relationship Id="rId330" Type="http://schemas.openxmlformats.org/officeDocument/2006/relationships/hyperlink" Target="http://internet.garant.ru/document?id=70149640&amp;sub=0" TargetMode="External"/><Relationship Id="rId90" Type="http://schemas.openxmlformats.org/officeDocument/2006/relationships/hyperlink" Target="http://internet.garant.ru/document?id=8820487&amp;sub=0" TargetMode="External"/><Relationship Id="rId165" Type="http://schemas.openxmlformats.org/officeDocument/2006/relationships/hyperlink" Target="http://internet.garant.ru/document?id=71160468&amp;sub=22" TargetMode="External"/><Relationship Id="rId186" Type="http://schemas.openxmlformats.org/officeDocument/2006/relationships/hyperlink" Target="http://internet.garant.ru/document?id=70671756&amp;sub=0" TargetMode="External"/><Relationship Id="rId351" Type="http://schemas.openxmlformats.org/officeDocument/2006/relationships/hyperlink" Target="http://internet.garant.ru/document?id=8956908&amp;sub=0" TargetMode="External"/><Relationship Id="rId211" Type="http://schemas.openxmlformats.org/officeDocument/2006/relationships/hyperlink" Target="http://internet.garant.ru/document?id=70149640&amp;sub=0" TargetMode="External"/><Relationship Id="rId232" Type="http://schemas.openxmlformats.org/officeDocument/2006/relationships/image" Target="media/image35.emf"/><Relationship Id="rId253" Type="http://schemas.openxmlformats.org/officeDocument/2006/relationships/hyperlink" Target="http://internet.garant.ru/document?id=6080772&amp;sub=0" TargetMode="External"/><Relationship Id="rId274" Type="http://schemas.openxmlformats.org/officeDocument/2006/relationships/hyperlink" Target="http://internet.garant.ru/document?id=6080772&amp;sub=55" TargetMode="External"/><Relationship Id="rId295" Type="http://schemas.openxmlformats.org/officeDocument/2006/relationships/hyperlink" Target="http://internet.garant.ru/document?id=12061584&amp;sub=0" TargetMode="External"/><Relationship Id="rId309" Type="http://schemas.openxmlformats.org/officeDocument/2006/relationships/hyperlink" Target="http://internet.garant.ru/document?id=70149640&amp;sub=0" TargetMode="External"/><Relationship Id="rId27" Type="http://schemas.openxmlformats.org/officeDocument/2006/relationships/hyperlink" Target="http://internet.garant.ru/document?id=70305694&amp;sub=0" TargetMode="External"/><Relationship Id="rId48" Type="http://schemas.openxmlformats.org/officeDocument/2006/relationships/hyperlink" Target="http://internet.garant.ru/document?id=71027890&amp;sub=0" TargetMode="External"/><Relationship Id="rId69" Type="http://schemas.openxmlformats.org/officeDocument/2006/relationships/hyperlink" Target="http://internet.garant.ru/document?id=70709060&amp;sub=0" TargetMode="External"/><Relationship Id="rId113" Type="http://schemas.openxmlformats.org/officeDocument/2006/relationships/hyperlink" Target="http://internet.garant.ru/document?id=71025376&amp;sub=0" TargetMode="External"/><Relationship Id="rId134" Type="http://schemas.openxmlformats.org/officeDocument/2006/relationships/hyperlink" Target="http://internet.garant.ru/document?id=8865933&amp;sub=0" TargetMode="External"/><Relationship Id="rId320" Type="http://schemas.openxmlformats.org/officeDocument/2006/relationships/hyperlink" Target="http://internet.garant.ru/document?id=12058477&amp;sub=10000" TargetMode="External"/><Relationship Id="rId80" Type="http://schemas.openxmlformats.org/officeDocument/2006/relationships/hyperlink" Target="http://internet.garant.ru/document?id=71027890&amp;sub=0" TargetMode="External"/><Relationship Id="rId155" Type="http://schemas.openxmlformats.org/officeDocument/2006/relationships/hyperlink" Target="http://internet.garant.ru/document?id=70149640&amp;sub=0" TargetMode="External"/><Relationship Id="rId176" Type="http://schemas.openxmlformats.org/officeDocument/2006/relationships/hyperlink" Target="http://internet.garant.ru/document?id=70092818&amp;sub=0" TargetMode="External"/><Relationship Id="rId197" Type="http://schemas.openxmlformats.org/officeDocument/2006/relationships/hyperlink" Target="http://internet.garant.ru/document?id=71027964&amp;sub=0" TargetMode="External"/><Relationship Id="rId341" Type="http://schemas.openxmlformats.org/officeDocument/2006/relationships/hyperlink" Target="http://internet.garant.ru/document?id=10007960&amp;sub=0" TargetMode="External"/><Relationship Id="rId362" Type="http://schemas.openxmlformats.org/officeDocument/2006/relationships/hyperlink" Target="http://internet.garant.ru/document?id=70329648&amp;sub=0" TargetMode="External"/><Relationship Id="rId201" Type="http://schemas.openxmlformats.org/officeDocument/2006/relationships/hyperlink" Target="http://internet.garant.ru/document?id=71195402&amp;sub=0" TargetMode="External"/><Relationship Id="rId222" Type="http://schemas.openxmlformats.org/officeDocument/2006/relationships/hyperlink" Target="http://internet.garant.ru/document?id=2205932&amp;sub=0" TargetMode="External"/><Relationship Id="rId243" Type="http://schemas.openxmlformats.org/officeDocument/2006/relationships/hyperlink" Target="http://internet.garant.ru/document?id=6080772&amp;sub=0" TargetMode="External"/><Relationship Id="rId264" Type="http://schemas.openxmlformats.org/officeDocument/2006/relationships/hyperlink" Target="http://internet.garant.ru/document?id=3822121&amp;sub=530" TargetMode="External"/><Relationship Id="rId285" Type="http://schemas.openxmlformats.org/officeDocument/2006/relationships/hyperlink" Target="http://internet.garant.ru/document?id=6080772&amp;sub=0" TargetMode="External"/><Relationship Id="rId17" Type="http://schemas.openxmlformats.org/officeDocument/2006/relationships/hyperlink" Target="http://internet.garant.ru/document?id=70095856&amp;sub=0" TargetMode="External"/><Relationship Id="rId38" Type="http://schemas.openxmlformats.org/officeDocument/2006/relationships/hyperlink" Target="http://internet.garant.ru/document?id=70709036&amp;sub=0" TargetMode="External"/><Relationship Id="rId59" Type="http://schemas.openxmlformats.org/officeDocument/2006/relationships/hyperlink" Target="http://internet.garant.ru/document?id=70305694&amp;sub=0" TargetMode="External"/><Relationship Id="rId103" Type="http://schemas.openxmlformats.org/officeDocument/2006/relationships/image" Target="media/image15.emf"/><Relationship Id="rId124" Type="http://schemas.openxmlformats.org/officeDocument/2006/relationships/image" Target="media/image30.emf"/><Relationship Id="rId310" Type="http://schemas.openxmlformats.org/officeDocument/2006/relationships/hyperlink" Target="http://internet.garant.ru/document?id=6080772&amp;sub=0" TargetMode="External"/><Relationship Id="rId70" Type="http://schemas.openxmlformats.org/officeDocument/2006/relationships/hyperlink" Target="http://internet.garant.ru/document?id=70709036&amp;sub=0" TargetMode="External"/><Relationship Id="rId91" Type="http://schemas.openxmlformats.org/officeDocument/2006/relationships/hyperlink" Target="http://internet.garant.ru/document?id=8822166&amp;sub=0" TargetMode="External"/><Relationship Id="rId145" Type="http://schemas.openxmlformats.org/officeDocument/2006/relationships/hyperlink" Target="http://internet.garant.ru/document?id=6080751&amp;sub=0" TargetMode="External"/><Relationship Id="rId166" Type="http://schemas.openxmlformats.org/officeDocument/2006/relationships/hyperlink" Target="http://internet.garant.ru/document?id=6080772&amp;sub=0" TargetMode="External"/><Relationship Id="rId187" Type="http://schemas.openxmlformats.org/officeDocument/2006/relationships/hyperlink" Target="http://internet.garant.ru/document?id=70709060&amp;sub=0" TargetMode="External"/><Relationship Id="rId331" Type="http://schemas.openxmlformats.org/officeDocument/2006/relationships/hyperlink" Target="http://internet.garant.ru/document?id=6080772&amp;sub=0" TargetMode="External"/><Relationship Id="rId352" Type="http://schemas.openxmlformats.org/officeDocument/2006/relationships/hyperlink" Target="http://internet.garant.ru/document?id=8939724&amp;sub=0" TargetMode="External"/><Relationship Id="rId1" Type="http://schemas.openxmlformats.org/officeDocument/2006/relationships/customXml" Target="../customXml/item1.xml"/><Relationship Id="rId212" Type="http://schemas.openxmlformats.org/officeDocument/2006/relationships/hyperlink" Target="http://internet.garant.ru/document?id=2205932&amp;sub=0" TargetMode="External"/><Relationship Id="rId233" Type="http://schemas.openxmlformats.org/officeDocument/2006/relationships/hyperlink" Target="http://internet.garant.ru/document?id=70640828&amp;sub=0" TargetMode="External"/><Relationship Id="rId254" Type="http://schemas.openxmlformats.org/officeDocument/2006/relationships/hyperlink" Target="http://internet.garant.ru/document?id=6080772&amp;sub=0" TargetMode="External"/><Relationship Id="rId28" Type="http://schemas.openxmlformats.org/officeDocument/2006/relationships/hyperlink" Target="http://internet.garant.ru/document?id=70305818&amp;sub=0" TargetMode="External"/><Relationship Id="rId49" Type="http://schemas.openxmlformats.org/officeDocument/2006/relationships/hyperlink" Target="http://internet.garant.ru/document?id=71178786&amp;sub=0" TargetMode="External"/><Relationship Id="rId114" Type="http://schemas.openxmlformats.org/officeDocument/2006/relationships/hyperlink" Target="http://internet.garant.ru/document?id=71160468&amp;sub=22" TargetMode="External"/><Relationship Id="rId275" Type="http://schemas.openxmlformats.org/officeDocument/2006/relationships/hyperlink" Target="http://internet.garant.ru/document?id=3822121&amp;sub=0" TargetMode="External"/><Relationship Id="rId296" Type="http://schemas.openxmlformats.org/officeDocument/2006/relationships/hyperlink" Target="http://internet.garant.ru/document?id=12058477&amp;sub=10000" TargetMode="External"/><Relationship Id="rId300" Type="http://schemas.openxmlformats.org/officeDocument/2006/relationships/hyperlink" Target="http://internet.garant.ru/document?id=3822121&amp;sub=0" TargetMode="External"/><Relationship Id="rId60" Type="http://schemas.openxmlformats.org/officeDocument/2006/relationships/hyperlink" Target="http://internet.garant.ru/document?id=70305818&amp;sub=0" TargetMode="External"/><Relationship Id="rId81" Type="http://schemas.openxmlformats.org/officeDocument/2006/relationships/hyperlink" Target="http://internet.garant.ru/document?id=71178786&amp;sub=0" TargetMode="External"/><Relationship Id="rId135" Type="http://schemas.openxmlformats.org/officeDocument/2006/relationships/hyperlink" Target="http://internet.garant.ru/document?id=8828938&amp;sub=0" TargetMode="External"/><Relationship Id="rId156" Type="http://schemas.openxmlformats.org/officeDocument/2006/relationships/hyperlink" Target="http://internet.garant.ru/document?id=6080772&amp;sub=0" TargetMode="External"/><Relationship Id="rId177" Type="http://schemas.openxmlformats.org/officeDocument/2006/relationships/hyperlink" Target="http://internet.garant.ru/document?id=70305694&amp;sub=0" TargetMode="External"/><Relationship Id="rId198" Type="http://schemas.openxmlformats.org/officeDocument/2006/relationships/hyperlink" Target="http://internet.garant.ru/document?id=71027890&amp;sub=0" TargetMode="External"/><Relationship Id="rId321" Type="http://schemas.openxmlformats.org/officeDocument/2006/relationships/hyperlink" Target="http://internet.garant.ru/document?id=6080772&amp;sub=0" TargetMode="External"/><Relationship Id="rId342" Type="http://schemas.openxmlformats.org/officeDocument/2006/relationships/hyperlink" Target="http://internet.garant.ru/document?id=10064504&amp;sub=0" TargetMode="External"/><Relationship Id="rId363" Type="http://schemas.openxmlformats.org/officeDocument/2006/relationships/hyperlink" Target="http://internet.garant.ru/document?id=95654&amp;sub=10000" TargetMode="External"/><Relationship Id="rId202" Type="http://schemas.openxmlformats.org/officeDocument/2006/relationships/hyperlink" Target="http://internet.garant.ru/document?id=71285142&amp;sub=0" TargetMode="External"/><Relationship Id="rId223" Type="http://schemas.openxmlformats.org/officeDocument/2006/relationships/hyperlink" Target="http://internet.garant.ru/document?id=6080772&amp;sub=0" TargetMode="External"/><Relationship Id="rId244" Type="http://schemas.openxmlformats.org/officeDocument/2006/relationships/hyperlink" Target="http://internet.garant.ru/document?id=6080772&amp;sub=0" TargetMode="External"/><Relationship Id="rId18" Type="http://schemas.openxmlformats.org/officeDocument/2006/relationships/hyperlink" Target="http://internet.garant.ru/document?id=71025376&amp;sub=0" TargetMode="External"/><Relationship Id="rId39" Type="http://schemas.openxmlformats.org/officeDocument/2006/relationships/hyperlink" Target="http://internet.garant.ru/document?id=70733200&amp;sub=0" TargetMode="External"/><Relationship Id="rId265" Type="http://schemas.openxmlformats.org/officeDocument/2006/relationships/hyperlink" Target="http://internet.garant.ru/document?id=3000000&amp;sub=0" TargetMode="External"/><Relationship Id="rId286" Type="http://schemas.openxmlformats.org/officeDocument/2006/relationships/hyperlink" Target="http://internet.garant.ru/document?id=6080772&amp;sub=55" TargetMode="External"/><Relationship Id="rId50" Type="http://schemas.openxmlformats.org/officeDocument/2006/relationships/hyperlink" Target="http://internet.garant.ru/document?id=71194576&amp;sub=0" TargetMode="External"/><Relationship Id="rId104" Type="http://schemas.openxmlformats.org/officeDocument/2006/relationships/hyperlink" Target="http://internet.garant.ru/document?id=8813763&amp;sub=0" TargetMode="External"/><Relationship Id="rId125" Type="http://schemas.openxmlformats.org/officeDocument/2006/relationships/hyperlink" Target="http://internet.garant.ru/document?id=8815776&amp;sub=0" TargetMode="External"/><Relationship Id="rId146" Type="http://schemas.openxmlformats.org/officeDocument/2006/relationships/hyperlink" Target="http://internet.garant.ru/document?id=95015&amp;sub=0" TargetMode="External"/><Relationship Id="rId167" Type="http://schemas.openxmlformats.org/officeDocument/2006/relationships/hyperlink" Target="http://internet.garant.ru/document?id=70149640&amp;sub=0" TargetMode="External"/><Relationship Id="rId188" Type="http://schemas.openxmlformats.org/officeDocument/2006/relationships/hyperlink" Target="http://internet.garant.ru/document?id=70709036&amp;sub=0" TargetMode="External"/><Relationship Id="rId311" Type="http://schemas.openxmlformats.org/officeDocument/2006/relationships/hyperlink" Target="http://internet.garant.ru/document?id=6077563&amp;sub=0" TargetMode="External"/><Relationship Id="rId332" Type="http://schemas.openxmlformats.org/officeDocument/2006/relationships/hyperlink" Target="http://internet.garant.ru/document?id=4079201&amp;sub=1100" TargetMode="External"/><Relationship Id="rId353" Type="http://schemas.openxmlformats.org/officeDocument/2006/relationships/hyperlink" Target="http://internet.garant.ru/document?id=8823600&amp;sub=0" TargetMode="External"/><Relationship Id="rId71" Type="http://schemas.openxmlformats.org/officeDocument/2006/relationships/hyperlink" Target="http://internet.garant.ru/document?id=70733200&amp;sub=0" TargetMode="External"/><Relationship Id="rId92" Type="http://schemas.openxmlformats.org/officeDocument/2006/relationships/hyperlink" Target="http://internet.garant.ru/document?id=8823226&amp;sub=0" TargetMode="External"/><Relationship Id="rId213" Type="http://schemas.openxmlformats.org/officeDocument/2006/relationships/hyperlink" Target="http://internet.garant.ru/document?id=6080772&amp;sub=0" TargetMode="External"/><Relationship Id="rId234" Type="http://schemas.openxmlformats.org/officeDocument/2006/relationships/hyperlink" Target="http://internet.garant.ru/document?id=70335690&amp;sub=0" TargetMode="External"/><Relationship Id="rId2" Type="http://schemas.openxmlformats.org/officeDocument/2006/relationships/numbering" Target="numbering.xml"/><Relationship Id="rId29" Type="http://schemas.openxmlformats.org/officeDocument/2006/relationships/hyperlink" Target="http://internet.garant.ru/document?id=70319054&amp;sub=0" TargetMode="External"/><Relationship Id="rId255" Type="http://schemas.openxmlformats.org/officeDocument/2006/relationships/hyperlink" Target="http://internet.garant.ru/document?id=6080772&amp;sub=12000" TargetMode="External"/><Relationship Id="rId276" Type="http://schemas.openxmlformats.org/officeDocument/2006/relationships/hyperlink" Target="http://internet.garant.ru/document?id=3822121&amp;sub=530" TargetMode="External"/><Relationship Id="rId297" Type="http://schemas.openxmlformats.org/officeDocument/2006/relationships/hyperlink" Target="http://internet.garant.ru/document?id=6080772&amp;sub=0" TargetMode="External"/><Relationship Id="rId40" Type="http://schemas.openxmlformats.org/officeDocument/2006/relationships/hyperlink" Target="http://internet.garant.ru/document?id=70733226&amp;sub=0" TargetMode="External"/><Relationship Id="rId115" Type="http://schemas.openxmlformats.org/officeDocument/2006/relationships/image" Target="media/image21.emf"/><Relationship Id="rId136" Type="http://schemas.openxmlformats.org/officeDocument/2006/relationships/hyperlink" Target="http://internet.garant.ru/document?id=8951087&amp;sub=0" TargetMode="External"/><Relationship Id="rId157" Type="http://schemas.openxmlformats.org/officeDocument/2006/relationships/hyperlink" Target="http://internet.garant.ru/document?id=70095856&amp;sub=0" TargetMode="External"/><Relationship Id="rId178" Type="http://schemas.openxmlformats.org/officeDocument/2006/relationships/hyperlink" Target="http://internet.garant.ru/document?id=70305818&amp;sub=0" TargetMode="External"/><Relationship Id="rId301" Type="http://schemas.openxmlformats.org/officeDocument/2006/relationships/hyperlink" Target="http://internet.garant.ru/document?id=3822121&amp;sub=530" TargetMode="External"/><Relationship Id="rId322" Type="http://schemas.openxmlformats.org/officeDocument/2006/relationships/hyperlink" Target="http://internet.garant.ru/document?id=6080772&amp;sub=0" TargetMode="External"/><Relationship Id="rId343" Type="http://schemas.openxmlformats.org/officeDocument/2006/relationships/hyperlink" Target="http://internet.garant.ru/document?id=12025350&amp;sub=0" TargetMode="External"/><Relationship Id="rId364" Type="http://schemas.openxmlformats.org/officeDocument/2006/relationships/hyperlink" Target="http://internet.garant.ru/document?id=95654&amp;sub=0" TargetMode="External"/><Relationship Id="rId61" Type="http://schemas.openxmlformats.org/officeDocument/2006/relationships/hyperlink" Target="http://internet.garant.ru/document?id=70319054&amp;sub=0" TargetMode="External"/><Relationship Id="rId82" Type="http://schemas.openxmlformats.org/officeDocument/2006/relationships/hyperlink" Target="http://internet.garant.ru/document?id=71194576&amp;sub=0" TargetMode="External"/><Relationship Id="rId199" Type="http://schemas.openxmlformats.org/officeDocument/2006/relationships/hyperlink" Target="http://internet.garant.ru/document?id=71178786&amp;sub=0" TargetMode="External"/><Relationship Id="rId203" Type="http://schemas.openxmlformats.org/officeDocument/2006/relationships/hyperlink" Target="http://internet.garant.ru/document?id=71334954&amp;sub=0" TargetMode="External"/><Relationship Id="rId19" Type="http://schemas.openxmlformats.org/officeDocument/2006/relationships/hyperlink" Target="http://internet.garant.ru/document?id=71160468&amp;sub=22" TargetMode="External"/><Relationship Id="rId224" Type="http://schemas.openxmlformats.org/officeDocument/2006/relationships/hyperlink" Target="http://internet.garant.ru/document?id=95654&amp;sub=10000" TargetMode="External"/><Relationship Id="rId245" Type="http://schemas.openxmlformats.org/officeDocument/2006/relationships/hyperlink" Target="http://internet.garant.ru/document?id=12023803&amp;sub=1000" TargetMode="External"/><Relationship Id="rId266" Type="http://schemas.openxmlformats.org/officeDocument/2006/relationships/hyperlink" Target="http://internet.garant.ru/document?id=70252494&amp;sub=0" TargetMode="External"/><Relationship Id="rId287" Type="http://schemas.openxmlformats.org/officeDocument/2006/relationships/hyperlink" Target="http://internet.garant.ru/document?id=3822121&amp;sub=0" TargetMode="External"/><Relationship Id="rId30" Type="http://schemas.openxmlformats.org/officeDocument/2006/relationships/hyperlink" Target="http://internet.garant.ru/document?id=70360112&amp;sub=0" TargetMode="External"/><Relationship Id="rId105" Type="http://schemas.openxmlformats.org/officeDocument/2006/relationships/hyperlink" Target="http://internet.garant.ru/document?id=12012084&amp;sub=0" TargetMode="External"/><Relationship Id="rId126" Type="http://schemas.openxmlformats.org/officeDocument/2006/relationships/hyperlink" Target="http://internet.garant.ru/document?id=8820487&amp;sub=0" TargetMode="External"/><Relationship Id="rId147" Type="http://schemas.openxmlformats.org/officeDocument/2006/relationships/hyperlink" Target="http://internet.garant.ru/document?id=70149640&amp;sub=0" TargetMode="External"/><Relationship Id="rId168" Type="http://schemas.openxmlformats.org/officeDocument/2006/relationships/hyperlink" Target="http://internet.garant.ru/document?id=8823600&amp;sub=10000" TargetMode="External"/><Relationship Id="rId312" Type="http://schemas.openxmlformats.org/officeDocument/2006/relationships/hyperlink" Target="http://internet.garant.ru/document?id=6080772&amp;sub=0" TargetMode="External"/><Relationship Id="rId333" Type="http://schemas.openxmlformats.org/officeDocument/2006/relationships/hyperlink" Target="http://internet.garant.ru/document?id=3822428&amp;sub=0" TargetMode="External"/><Relationship Id="rId354" Type="http://schemas.openxmlformats.org/officeDocument/2006/relationships/hyperlink" Target="http://internet.garant.ru/document?id=3822843&amp;sub=0" TargetMode="External"/><Relationship Id="rId51" Type="http://schemas.openxmlformats.org/officeDocument/2006/relationships/hyperlink" Target="http://internet.garant.ru/document?id=71195402&amp;sub=0" TargetMode="External"/><Relationship Id="rId72" Type="http://schemas.openxmlformats.org/officeDocument/2006/relationships/hyperlink" Target="http://internet.garant.ru/document?id=70733226&amp;sub=0" TargetMode="External"/><Relationship Id="rId93" Type="http://schemas.openxmlformats.org/officeDocument/2006/relationships/hyperlink" Target="http://internet.garant.ru/document?id=8826969&amp;sub=0" TargetMode="External"/><Relationship Id="rId189" Type="http://schemas.openxmlformats.org/officeDocument/2006/relationships/hyperlink" Target="http://internet.garant.ru/document?id=70733200&amp;sub=0" TargetMode="External"/><Relationship Id="rId3" Type="http://schemas.openxmlformats.org/officeDocument/2006/relationships/styles" Target="styles.xml"/><Relationship Id="rId214" Type="http://schemas.openxmlformats.org/officeDocument/2006/relationships/hyperlink" Target="http://internet.garant.ru/document?id=70149640&amp;sub=0" TargetMode="External"/><Relationship Id="rId235" Type="http://schemas.openxmlformats.org/officeDocument/2006/relationships/hyperlink" Target="http://internet.garant.ru/document?id=70335690&amp;sub=197" TargetMode="External"/><Relationship Id="rId256" Type="http://schemas.openxmlformats.org/officeDocument/2006/relationships/hyperlink" Target="http://internet.garant.ru/document?id=99459&amp;sub=0" TargetMode="External"/><Relationship Id="rId277" Type="http://schemas.openxmlformats.org/officeDocument/2006/relationships/hyperlink" Target="http://internet.garant.ru/document?id=70058960&amp;sub=0" TargetMode="External"/><Relationship Id="rId298" Type="http://schemas.openxmlformats.org/officeDocument/2006/relationships/hyperlink" Target="http://internet.garant.ru/document?id=6080772&amp;sub=0" TargetMode="External"/><Relationship Id="rId116" Type="http://schemas.openxmlformats.org/officeDocument/2006/relationships/image" Target="media/image22.emf"/><Relationship Id="rId137" Type="http://schemas.openxmlformats.org/officeDocument/2006/relationships/hyperlink" Target="http://internet.garant.ru/document?id=8963723&amp;sub=0" TargetMode="External"/><Relationship Id="rId158" Type="http://schemas.openxmlformats.org/officeDocument/2006/relationships/hyperlink" Target="http://internet.garant.ru/document?id=71025376&amp;sub=0" TargetMode="External"/><Relationship Id="rId302" Type="http://schemas.openxmlformats.org/officeDocument/2006/relationships/hyperlink" Target="http://internet.garant.ru/document?id=8823600&amp;sub=10000" TargetMode="External"/><Relationship Id="rId323" Type="http://schemas.openxmlformats.org/officeDocument/2006/relationships/hyperlink" Target="http://internet.garant.ru/document?id=6080772&amp;sub=1218" TargetMode="External"/><Relationship Id="rId344" Type="http://schemas.openxmlformats.org/officeDocument/2006/relationships/hyperlink" Target="http://internet.garant.ru/document?id=86367&amp;sub=0" TargetMode="External"/><Relationship Id="rId20" Type="http://schemas.openxmlformats.org/officeDocument/2006/relationships/image" Target="media/image9.emf"/><Relationship Id="rId41" Type="http://schemas.openxmlformats.org/officeDocument/2006/relationships/hyperlink" Target="http://internet.garant.ru/document?id=70785206&amp;sub=0" TargetMode="External"/><Relationship Id="rId62" Type="http://schemas.openxmlformats.org/officeDocument/2006/relationships/hyperlink" Target="http://internet.garant.ru/document?id=70360112&amp;sub=0" TargetMode="External"/><Relationship Id="rId83" Type="http://schemas.openxmlformats.org/officeDocument/2006/relationships/hyperlink" Target="http://internet.garant.ru/document?id=71195402&amp;sub=0" TargetMode="External"/><Relationship Id="rId179" Type="http://schemas.openxmlformats.org/officeDocument/2006/relationships/hyperlink" Target="http://internet.garant.ru/document?id=70319054&amp;sub=0" TargetMode="External"/><Relationship Id="rId365" Type="http://schemas.openxmlformats.org/officeDocument/2006/relationships/hyperlink" Target="http://internet.garant.ru/document?id=70640828&amp;sub=0" TargetMode="External"/><Relationship Id="rId190" Type="http://schemas.openxmlformats.org/officeDocument/2006/relationships/hyperlink" Target="http://internet.garant.ru/document?id=70733226&amp;sub=0" TargetMode="External"/><Relationship Id="rId204" Type="http://schemas.openxmlformats.org/officeDocument/2006/relationships/hyperlink" Target="http://internet.garant.ru/document?id=6080772&amp;sub=0" TargetMode="External"/><Relationship Id="rId225" Type="http://schemas.openxmlformats.org/officeDocument/2006/relationships/hyperlink" Target="http://internet.garant.ru/document?id=3822843&amp;sub=0" TargetMode="External"/><Relationship Id="rId246" Type="http://schemas.openxmlformats.org/officeDocument/2006/relationships/hyperlink" Target="http://internet.garant.ru/document?id=6080772&amp;sub=0" TargetMode="External"/><Relationship Id="rId267" Type="http://schemas.openxmlformats.org/officeDocument/2006/relationships/hyperlink" Target="http://internet.garant.ru/document?id=3824242&amp;sub=0" TargetMode="External"/><Relationship Id="rId288" Type="http://schemas.openxmlformats.org/officeDocument/2006/relationships/hyperlink" Target="http://internet.garant.ru/document?id=3822121&amp;sub=530" TargetMode="External"/><Relationship Id="rId106" Type="http://schemas.openxmlformats.org/officeDocument/2006/relationships/image" Target="media/image16.emf"/><Relationship Id="rId127" Type="http://schemas.openxmlformats.org/officeDocument/2006/relationships/hyperlink" Target="http://internet.garant.ru/document?id=8820487&amp;sub=0" TargetMode="External"/><Relationship Id="rId313" Type="http://schemas.openxmlformats.org/officeDocument/2006/relationships/hyperlink" Target="http://internet.garant.ru/document?id=70149640&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54AC7-AA39-4199-94C1-03F048B47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21090</Words>
  <Characters>120217</Characters>
  <Application>Microsoft Office Word</Application>
  <DocSecurity>0</DocSecurity>
  <Lines>1001</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Козырева Наталья Вас</cp:lastModifiedBy>
  <cp:revision>5</cp:revision>
  <dcterms:created xsi:type="dcterms:W3CDTF">2017-09-22T14:05:00Z</dcterms:created>
  <dcterms:modified xsi:type="dcterms:W3CDTF">2017-09-28T13:14:00Z</dcterms:modified>
</cp:coreProperties>
</file>