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</w:p>
    <w:p w:rsidR="00C84C29" w:rsidRDefault="00C84C29" w:rsidP="00C84C29">
      <w:pPr>
        <w:pStyle w:val="Standard"/>
        <w:ind w:right="-284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C84C29" w:rsidRDefault="00C84C29" w:rsidP="00C84C29">
      <w:pPr>
        <w:pStyle w:val="Standard"/>
        <w:ind w:right="-284"/>
        <w:rPr>
          <w:sz w:val="28"/>
          <w:szCs w:val="28"/>
        </w:rPr>
      </w:pPr>
    </w:p>
    <w:p w:rsidR="00C84C29" w:rsidRDefault="008120AC" w:rsidP="00C84C29">
      <w:pPr>
        <w:pStyle w:val="Standard"/>
        <w:ind w:right="-284"/>
        <w:rPr>
          <w:sz w:val="28"/>
          <w:szCs w:val="28"/>
        </w:rPr>
      </w:pPr>
      <w:r>
        <w:rPr>
          <w:sz w:val="28"/>
          <w:szCs w:val="28"/>
        </w:rPr>
        <w:t>22</w:t>
      </w:r>
      <w:bookmarkStart w:id="0" w:name="_GoBack"/>
      <w:bookmarkEnd w:id="0"/>
      <w:r w:rsidR="00C84C29">
        <w:rPr>
          <w:sz w:val="28"/>
          <w:szCs w:val="28"/>
        </w:rPr>
        <w:t>.12.2016</w:t>
      </w:r>
      <w:r w:rsidR="00C84C29" w:rsidRPr="00CF7BC0">
        <w:rPr>
          <w:sz w:val="28"/>
          <w:szCs w:val="28"/>
        </w:rPr>
        <w:t>г.</w:t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</w:r>
      <w:r w:rsidR="00C84C29">
        <w:rPr>
          <w:sz w:val="28"/>
          <w:szCs w:val="28"/>
        </w:rPr>
        <w:tab/>
        <w:t>№</w:t>
      </w:r>
      <w:r>
        <w:rPr>
          <w:sz w:val="28"/>
          <w:szCs w:val="28"/>
        </w:rPr>
        <w:t>1145</w:t>
      </w:r>
    </w:p>
    <w:p w:rsidR="00C84C29" w:rsidRDefault="00C84C29" w:rsidP="00C84C29">
      <w:pPr>
        <w:pStyle w:val="Standard"/>
        <w:ind w:right="-284"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C84C29" w:rsidRDefault="00C84C29" w:rsidP="00C84C29">
      <w:pPr>
        <w:pStyle w:val="Standard"/>
        <w:ind w:right="-284" w:firstLine="708"/>
        <w:jc w:val="center"/>
        <w:rPr>
          <w:sz w:val="28"/>
          <w:szCs w:val="28"/>
        </w:rPr>
      </w:pPr>
    </w:p>
    <w:p w:rsidR="00C84C29" w:rsidRPr="00AB3118" w:rsidRDefault="00C84C29" w:rsidP="00C84C2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 администрации Чамзинского муниципального района от 25.11.2016года №1062 «</w:t>
      </w:r>
      <w:r w:rsidRPr="00AB3118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hyperlink w:anchor="sub_1000" w:history="1">
        <w:r>
          <w:rPr>
            <w:rStyle w:val="a3"/>
            <w:rFonts w:ascii="Times New Roman" w:hAnsi="Times New Roman" w:cs="Times New Roman"/>
            <w:b/>
            <w:color w:val="auto"/>
            <w:sz w:val="28"/>
            <w:szCs w:val="28"/>
          </w:rPr>
          <w:t>тарифов</w:t>
        </w:r>
      </w:hyperlink>
      <w:r w:rsidRPr="00AB3118">
        <w:rPr>
          <w:rFonts w:ascii="Times New Roman" w:hAnsi="Times New Roman" w:cs="Times New Roman"/>
          <w:b/>
          <w:sz w:val="28"/>
          <w:szCs w:val="28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</w:t>
      </w:r>
      <w:r>
        <w:rPr>
          <w:rFonts w:ascii="Times New Roman" w:hAnsi="Times New Roman" w:cs="Times New Roman"/>
          <w:b/>
          <w:sz w:val="28"/>
          <w:szCs w:val="28"/>
        </w:rPr>
        <w:t>мзинского муниципального района»</w:t>
      </w:r>
    </w:p>
    <w:p w:rsidR="00C84C29" w:rsidRPr="00367B75" w:rsidRDefault="00C84C29" w:rsidP="00C84C29">
      <w:pPr>
        <w:rPr>
          <w:rFonts w:ascii="Times New Roman" w:hAnsi="Times New Roman" w:cs="Times New Roman"/>
          <w:sz w:val="28"/>
          <w:szCs w:val="28"/>
        </w:rPr>
      </w:pPr>
    </w:p>
    <w:p w:rsidR="00C84C29" w:rsidRDefault="00C84C29" w:rsidP="00C84C29">
      <w:pPr>
        <w:pStyle w:val="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Pr="00AB31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В соответствии с </w:t>
      </w:r>
      <w:hyperlink r:id="rId5" w:history="1">
        <w:r w:rsidRPr="00AB3118">
          <w:rPr>
            <w:rStyle w:val="a3"/>
            <w:rFonts w:ascii="Times New Roman" w:hAnsi="Times New Roman" w:cs="Times New Roman"/>
            <w:b w:val="0"/>
            <w:color w:val="auto"/>
            <w:sz w:val="28"/>
            <w:szCs w:val="28"/>
          </w:rPr>
          <w:t>Федеральным законом</w:t>
        </w:r>
      </w:hyperlink>
      <w:r w:rsidRPr="00AB311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6 октября 2003 года N 131-ФЗ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«</w:t>
      </w:r>
      <w:r w:rsidRPr="00AB3118">
        <w:rPr>
          <w:rFonts w:ascii="Times New Roman" w:hAnsi="Times New Roman" w:cs="Times New Roman"/>
          <w:b w:val="0"/>
          <w:color w:val="auto"/>
          <w:sz w:val="28"/>
          <w:szCs w:val="28"/>
        </w:rPr>
        <w:t>Об общих принципах организации местного самоуп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равления в Российской Федерации»,  </w:t>
      </w:r>
      <w:r>
        <w:rPr>
          <w:rFonts w:ascii="Times New Roman" w:hAnsi="Times New Roman" w:cs="Times New Roman"/>
          <w:b w:val="0"/>
          <w:sz w:val="28"/>
          <w:szCs w:val="28"/>
        </w:rPr>
        <w:t>Федеральным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b w:val="0"/>
          <w:sz w:val="28"/>
          <w:szCs w:val="28"/>
        </w:rPr>
        <w:t>ом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от 29 декабря 2012 г. N 273-ФЗ «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>Об обр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азовании в Российской Федерации», 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>а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>дминистрация</w:t>
      </w:r>
      <w:r w:rsidRPr="00AB3118">
        <w:rPr>
          <w:rFonts w:ascii="Times New Roman" w:hAnsi="Times New Roman" w:cs="Times New Roman"/>
          <w:b w:val="0"/>
          <w:sz w:val="28"/>
          <w:szCs w:val="28"/>
        </w:rPr>
        <w:t xml:space="preserve"> Чамзинского муниципального района </w:t>
      </w:r>
    </w:p>
    <w:p w:rsidR="00C84C29" w:rsidRDefault="00C84C29" w:rsidP="00C84C29">
      <w:pPr>
        <w:jc w:val="center"/>
        <w:rPr>
          <w:rFonts w:ascii="Times New Roman" w:hAnsi="Times New Roman" w:cs="Times New Roman"/>
          <w:sz w:val="28"/>
          <w:szCs w:val="28"/>
        </w:rPr>
      </w:pPr>
      <w:r w:rsidRPr="00B939BB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84C29" w:rsidRDefault="00C84C29" w:rsidP="00C84C2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84C29" w:rsidRPr="00B939BB" w:rsidRDefault="00C84C29" w:rsidP="00C84C2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 строке 2.1 приложения </w:t>
      </w:r>
      <w:r w:rsidRPr="00B939BB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B939BB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от 25.11.2016года 31062 «Об утверждении </w:t>
      </w:r>
      <w:hyperlink w:anchor="sub_1000" w:history="1">
        <w:r w:rsidRPr="00B939BB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тарифов</w:t>
        </w:r>
      </w:hyperlink>
      <w:r w:rsidRPr="00B939BB">
        <w:rPr>
          <w:rFonts w:ascii="Times New Roman" w:hAnsi="Times New Roman" w:cs="Times New Roman"/>
          <w:sz w:val="28"/>
          <w:szCs w:val="28"/>
        </w:rPr>
        <w:t xml:space="preserve"> на платные дополнительные образовательные, оздоровительные услуги, предоставляемые муниципальными общеобразовательными организациями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»  цифру «50»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заменить на цифру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«60».</w:t>
      </w:r>
    </w:p>
    <w:p w:rsidR="00C84C29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C84C29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4C29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84C29" w:rsidRPr="00B939BB" w:rsidRDefault="00C84C29" w:rsidP="00C84C29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В.Г.Цыбаков</w:t>
      </w:r>
    </w:p>
    <w:p w:rsidR="00D26077" w:rsidRDefault="00D26077"/>
    <w:sectPr w:rsidR="00D26077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C29"/>
    <w:rsid w:val="008120AC"/>
    <w:rsid w:val="00C84C29"/>
    <w:rsid w:val="00D2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4C2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4C2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C84C29"/>
    <w:rPr>
      <w:b w:val="0"/>
      <w:bCs w:val="0"/>
      <w:color w:val="106BBE"/>
    </w:rPr>
  </w:style>
  <w:style w:type="paragraph" w:customStyle="1" w:styleId="Standard">
    <w:name w:val="Standard"/>
    <w:rsid w:val="00C84C2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C2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84C2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84C29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uiPriority w:val="99"/>
    <w:rsid w:val="00C84C29"/>
    <w:rPr>
      <w:b w:val="0"/>
      <w:bCs w:val="0"/>
      <w:color w:val="106BBE"/>
    </w:rPr>
  </w:style>
  <w:style w:type="paragraph" w:customStyle="1" w:styleId="Standard">
    <w:name w:val="Standard"/>
    <w:rsid w:val="00C84C2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6367.1701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2017-01-11T13:57:00Z</dcterms:created>
  <dcterms:modified xsi:type="dcterms:W3CDTF">2017-09-14T07:52:00Z</dcterms:modified>
</cp:coreProperties>
</file>