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E62" w:rsidRDefault="00846E62" w:rsidP="00846E62">
      <w:pPr>
        <w:ind w:left="-426"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846E62" w:rsidRDefault="00846E62" w:rsidP="00846E62">
      <w:pPr>
        <w:ind w:left="-426"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46E62" w:rsidRDefault="00846E62" w:rsidP="00846E62">
      <w:pPr>
        <w:ind w:left="-426" w:right="-284"/>
        <w:rPr>
          <w:sz w:val="28"/>
          <w:szCs w:val="28"/>
        </w:rPr>
      </w:pPr>
    </w:p>
    <w:p w:rsidR="00846E62" w:rsidRDefault="00846E62" w:rsidP="00846E62">
      <w:pPr>
        <w:ind w:left="-426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46E62" w:rsidRDefault="00846E62" w:rsidP="00846E62">
      <w:pPr>
        <w:ind w:left="-426" w:right="-284"/>
        <w:rPr>
          <w:sz w:val="28"/>
          <w:szCs w:val="28"/>
        </w:rPr>
      </w:pPr>
      <w:r>
        <w:rPr>
          <w:sz w:val="28"/>
          <w:szCs w:val="28"/>
        </w:rPr>
        <w:t>09.01.2017г.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№</w:t>
      </w:r>
      <w:r>
        <w:rPr>
          <w:sz w:val="28"/>
          <w:szCs w:val="28"/>
        </w:rPr>
        <w:t>1</w:t>
      </w:r>
      <w:bookmarkStart w:id="0" w:name="_GoBack"/>
      <w:bookmarkEnd w:id="0"/>
    </w:p>
    <w:p w:rsidR="00846E62" w:rsidRDefault="00846E62" w:rsidP="00846E62">
      <w:pPr>
        <w:ind w:left="-426" w:right="-284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</w:p>
    <w:p w:rsidR="00846E62" w:rsidRDefault="00846E62" w:rsidP="00846E62">
      <w:pPr>
        <w:ind w:left="-426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утратившими силу некоторых постановлений администрации Чамзинского муниципального района Республики Мордовия </w:t>
      </w: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Руководствуясь постановлением администрации Чамзинского муниципального района от 10.11.2016г. №1005 «</w:t>
      </w:r>
      <w:r w:rsidRPr="00846E62">
        <w:rPr>
          <w:rStyle w:val="a3"/>
          <w:bCs/>
          <w:color w:val="auto"/>
          <w:sz w:val="28"/>
          <w:szCs w:val="28"/>
        </w:rPr>
        <w:t>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</w:t>
      </w:r>
      <w:r>
        <w:rPr>
          <w:sz w:val="28"/>
          <w:szCs w:val="28"/>
        </w:rPr>
        <w:t>», администрация Чамзинского муниципального района</w:t>
      </w: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</w:p>
    <w:p w:rsidR="00846E62" w:rsidRDefault="00846E62" w:rsidP="00846E62">
      <w:pPr>
        <w:ind w:left="-426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Признать утратившими силу следующие постановления администрации Чамзинского муниципального района:</w:t>
      </w: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- №1010 от 11.11.2016г. «О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учреждения»;</w:t>
      </w:r>
    </w:p>
    <w:p w:rsidR="00846E62" w:rsidRDefault="00846E62" w:rsidP="00846E62">
      <w:pPr>
        <w:ind w:left="-426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№1011 от 11.11.2016г. «О порядке определения требований </w:t>
      </w:r>
      <w:r>
        <w:rPr>
          <w:bCs/>
          <w:sz w:val="28"/>
          <w:szCs w:val="28"/>
        </w:rPr>
        <w:t>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>
        <w:rPr>
          <w:sz w:val="28"/>
          <w:szCs w:val="28"/>
        </w:rPr>
        <w:t>»;</w:t>
      </w:r>
    </w:p>
    <w:p w:rsidR="00846E62" w:rsidRDefault="00846E62" w:rsidP="00846E62">
      <w:pPr>
        <w:ind w:left="-426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№1022 от 15.11.2016г. «Об утверждении нормативных затрат на обеспечение функций администрации Чамзинского муниципального района и подведомственных казенных учреждений». </w:t>
      </w:r>
    </w:p>
    <w:p w:rsidR="00846E62" w:rsidRDefault="00846E62" w:rsidP="00846E62">
      <w:pPr>
        <w:ind w:left="-426"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</w:p>
    <w:p w:rsidR="00846E62" w:rsidRDefault="00846E62" w:rsidP="00846E62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В.Г.Цыбаков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D5"/>
    <w:rsid w:val="007748CC"/>
    <w:rsid w:val="00846E62"/>
    <w:rsid w:val="00AA1DD5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E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846E62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E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846E62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2017-02-01T09:46:00Z</dcterms:created>
  <dcterms:modified xsi:type="dcterms:W3CDTF">2017-02-01T09:46:00Z</dcterms:modified>
</cp:coreProperties>
</file>