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84B" w:rsidRDefault="009C784B" w:rsidP="009C784B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</w:p>
    <w:p w:rsidR="009C784B" w:rsidRDefault="009C784B" w:rsidP="009C784B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C784B" w:rsidRDefault="00B70986" w:rsidP="009C784B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bookmarkStart w:id="0" w:name="_GoBack"/>
      <w:bookmarkEnd w:id="0"/>
      <w:r w:rsidR="009C784B">
        <w:rPr>
          <w:sz w:val="28"/>
          <w:szCs w:val="28"/>
        </w:rPr>
        <w:t>.02.2017г.</w:t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</w:r>
      <w:r w:rsidR="009C784B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126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9C784B" w:rsidRDefault="009C784B" w:rsidP="009C784B">
      <w:pPr>
        <w:ind w:left="-426" w:right="-180"/>
        <w:jc w:val="center"/>
        <w:rPr>
          <w:sz w:val="28"/>
          <w:szCs w:val="28"/>
        </w:rPr>
      </w:pPr>
    </w:p>
    <w:p w:rsidR="009C784B" w:rsidRDefault="009C784B" w:rsidP="009C784B">
      <w:pPr>
        <w:ind w:left="-426"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14.07.2014г. №583 «О межведомственной рабочей группе при Главе Чамзинского муниципального района по </w:t>
      </w:r>
      <w:proofErr w:type="gramStart"/>
      <w:r>
        <w:rPr>
          <w:b/>
          <w:sz w:val="28"/>
          <w:szCs w:val="28"/>
        </w:rPr>
        <w:t>контролю за</w:t>
      </w:r>
      <w:proofErr w:type="gramEnd"/>
      <w:r>
        <w:rPr>
          <w:b/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</w:t>
      </w:r>
    </w:p>
    <w:p w:rsidR="009C784B" w:rsidRDefault="009C784B" w:rsidP="009C784B">
      <w:pPr>
        <w:ind w:left="-426" w:right="-180"/>
        <w:jc w:val="both"/>
        <w:rPr>
          <w:b/>
          <w:sz w:val="28"/>
          <w:szCs w:val="28"/>
        </w:rPr>
      </w:pPr>
    </w:p>
    <w:p w:rsidR="009C784B" w:rsidRDefault="009C784B" w:rsidP="009C784B">
      <w:pPr>
        <w:ind w:left="-426" w:right="-180" w:firstLine="708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C784B" w:rsidRDefault="009C784B" w:rsidP="009C784B">
      <w:pPr>
        <w:ind w:left="-426" w:right="-180"/>
        <w:jc w:val="center"/>
        <w:rPr>
          <w:b/>
          <w:sz w:val="28"/>
          <w:szCs w:val="28"/>
        </w:rPr>
      </w:pPr>
    </w:p>
    <w:p w:rsidR="009C784B" w:rsidRDefault="009C784B" w:rsidP="009C784B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C784B" w:rsidRDefault="009C784B" w:rsidP="009C784B">
      <w:pPr>
        <w:ind w:left="-426" w:right="-180" w:firstLine="1068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постановление администрации Чамзинского муниципального района от 14.07.2014г. №583 «О межведомственной рабочей группе при Главе администрации Чамзинского муниципального района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 следующего содержания:</w:t>
      </w:r>
    </w:p>
    <w:p w:rsidR="009C784B" w:rsidRDefault="009C784B" w:rsidP="009C784B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1.1.Исключить из состава межведомственной рабочей группы при Главе Чамзинского муниципального района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 Колесникова  Ю.В.</w:t>
      </w:r>
    </w:p>
    <w:p w:rsidR="009C784B" w:rsidRDefault="009C784B" w:rsidP="009C784B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Включить по согласованию  в состав межведомственной рабочей группы при Главе Чамзинского муниципального района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 Кувыркина П.И.- исполняющего обязанности председателя Совета предпринимателей Чамзинского муниципального района Республики Мордовия.</w:t>
      </w:r>
    </w:p>
    <w:p w:rsidR="009C784B" w:rsidRDefault="009C784B" w:rsidP="009C784B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 вступает в силу со дня его официального опубликования в Информационном бюллетене Чамзинского муниципального района.</w:t>
      </w: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В.Г.Цыбаков</w:t>
      </w: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9C784B" w:rsidRDefault="009C784B" w:rsidP="009C784B">
      <w:pPr>
        <w:ind w:left="-426" w:right="-180"/>
        <w:jc w:val="both"/>
        <w:rPr>
          <w:sz w:val="28"/>
          <w:szCs w:val="28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84B"/>
    <w:rsid w:val="007748CC"/>
    <w:rsid w:val="009C784B"/>
    <w:rsid w:val="00B70986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784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C78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2017-02-20T13:10:00Z</dcterms:created>
  <dcterms:modified xsi:type="dcterms:W3CDTF">2017-02-20T13:10:00Z</dcterms:modified>
</cp:coreProperties>
</file>