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76" w:rsidRDefault="008A2B76" w:rsidP="008A2B76">
      <w:pPr>
        <w:spacing w:after="0" w:line="240" w:lineRule="auto"/>
        <w:ind w:right="-6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Администрация Чамзинского муниципального района        </w:t>
      </w:r>
    </w:p>
    <w:p w:rsidR="008A2B76" w:rsidRDefault="008A2B76" w:rsidP="008A2B76">
      <w:pPr>
        <w:spacing w:after="0" w:line="240" w:lineRule="auto"/>
        <w:ind w:right="-65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8A2B76" w:rsidRDefault="008A2B76" w:rsidP="008A2B76">
      <w:pPr>
        <w:spacing w:after="0" w:line="240" w:lineRule="auto"/>
        <w:ind w:right="-6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A2B76" w:rsidRDefault="008A2B76" w:rsidP="008A2B76">
      <w:pPr>
        <w:spacing w:after="0" w:line="240" w:lineRule="auto"/>
        <w:ind w:right="-6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8A2B76" w:rsidRDefault="006A5341" w:rsidP="008A2B76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21.06.</w:t>
      </w:r>
      <w:bookmarkStart w:id="0" w:name="_GoBack"/>
      <w:bookmarkEnd w:id="0"/>
      <w:r w:rsidR="008A2B76">
        <w:rPr>
          <w:rFonts w:ascii="Times New Roman" w:eastAsia="Times New Roman" w:hAnsi="Times New Roman"/>
          <w:sz w:val="28"/>
          <w:szCs w:val="28"/>
          <w:lang w:eastAsia="ru-RU"/>
        </w:rPr>
        <w:t>2017 г.                               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470</w:t>
      </w:r>
      <w:r w:rsidR="008A2B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2B76" w:rsidRDefault="008A2B76" w:rsidP="008A2B76">
      <w:pPr>
        <w:spacing w:after="0" w:line="240" w:lineRule="auto"/>
        <w:ind w:right="-6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Чамзинка</w:t>
      </w:r>
    </w:p>
    <w:p w:rsidR="008A2B76" w:rsidRDefault="008A2B76" w:rsidP="008A2B76">
      <w:pPr>
        <w:spacing w:after="0" w:line="240" w:lineRule="auto"/>
        <w:ind w:right="-65" w:hanging="51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76" w:rsidRDefault="008A2B76" w:rsidP="008A2B76">
      <w:pPr>
        <w:spacing w:after="0" w:line="240" w:lineRule="auto"/>
        <w:ind w:right="-65" w:firstLine="57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утратившими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силу отдельных постановлений администрации Чамзинского муниципального района Республики Мордовия</w:t>
      </w:r>
    </w:p>
    <w:p w:rsidR="008A2B76" w:rsidRDefault="008A2B76" w:rsidP="008A2B76">
      <w:pPr>
        <w:spacing w:after="0" w:line="240" w:lineRule="auto"/>
        <w:ind w:right="-65" w:hanging="51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76" w:rsidRDefault="008A2B76" w:rsidP="008A2B76">
      <w:pPr>
        <w:spacing w:after="0"/>
        <w:ind w:right="-65" w:firstLine="57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 связи с фактическим неприменением отдельных постановлений администрации Чамзинского муниципального района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8A2B76" w:rsidRDefault="008A2B76" w:rsidP="008A2B76">
      <w:pPr>
        <w:spacing w:after="0" w:line="240" w:lineRule="auto"/>
        <w:ind w:right="-6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76" w:rsidRDefault="008A2B76" w:rsidP="008A2B76">
      <w:pPr>
        <w:keepNext/>
        <w:spacing w:after="0" w:line="240" w:lineRule="auto"/>
        <w:ind w:right="-65"/>
        <w:jc w:val="center"/>
        <w:outlineLvl w:val="0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постановляЕТ:</w:t>
      </w:r>
    </w:p>
    <w:p w:rsidR="008A2B76" w:rsidRDefault="008A2B76" w:rsidP="008A2B76">
      <w:pPr>
        <w:spacing w:after="0" w:line="240" w:lineRule="auto"/>
        <w:ind w:right="-6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A2B76" w:rsidRPr="008A2B76" w:rsidRDefault="008A2B76" w:rsidP="008A2B76">
      <w:pPr>
        <w:spacing w:after="0"/>
        <w:ind w:left="142" w:firstLine="57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A2B7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8A2B76">
        <w:rPr>
          <w:rFonts w:ascii="Times New Roman" w:hAnsi="Times New Roman"/>
          <w:sz w:val="28"/>
          <w:szCs w:val="28"/>
        </w:rPr>
        <w:t>Признать утратившими силу следующие постановления администрации Чамзинского муниципального района:</w:t>
      </w:r>
      <w:r w:rsidRPr="008A2B76">
        <w:rPr>
          <w:rFonts w:ascii="Times New Roman" w:hAnsi="Times New Roman"/>
          <w:sz w:val="28"/>
          <w:szCs w:val="28"/>
        </w:rPr>
        <w:tab/>
      </w:r>
    </w:p>
    <w:p w:rsidR="008A2B76" w:rsidRPr="008A2B76" w:rsidRDefault="008A2B76" w:rsidP="008A2B76">
      <w:pPr>
        <w:spacing w:after="0"/>
        <w:ind w:left="142" w:firstLine="578"/>
        <w:jc w:val="both"/>
        <w:rPr>
          <w:rFonts w:ascii="Times New Roman" w:hAnsi="Times New Roman"/>
          <w:sz w:val="28"/>
          <w:szCs w:val="28"/>
        </w:rPr>
      </w:pPr>
      <w:r w:rsidRPr="008A2B76">
        <w:rPr>
          <w:rFonts w:ascii="Times New Roman" w:hAnsi="Times New Roman"/>
          <w:sz w:val="28"/>
          <w:szCs w:val="28"/>
          <w:shd w:val="clear" w:color="auto" w:fill="FFFFFF"/>
        </w:rPr>
        <w:t>- от 2 декабря 2015 г. N 1140</w:t>
      </w:r>
      <w:r w:rsidRPr="008A2B76">
        <w:rPr>
          <w:rFonts w:ascii="Times New Roman" w:hAnsi="Times New Roman"/>
          <w:sz w:val="28"/>
          <w:szCs w:val="28"/>
        </w:rPr>
        <w:t xml:space="preserve"> «</w:t>
      </w:r>
      <w:r w:rsidRPr="008A2B76">
        <w:rPr>
          <w:rFonts w:ascii="Times New Roman" w:hAnsi="Times New Roman"/>
          <w:sz w:val="28"/>
          <w:szCs w:val="28"/>
          <w:shd w:val="clear" w:color="auto" w:fill="FFFFFF"/>
        </w:rPr>
        <w:t>Об утверждении Порядка осуществления мониторинга федерального законодательства, законодательства Республики Мордовия и ревизии муниципальных правовых актов муниципального образования «Чамзинский муниципальный район» на соответствие вновь принятым нормативным правовым актам Российской Федерации и Республики Мордовия, изменениям в указанные законодательные акты»;</w:t>
      </w:r>
    </w:p>
    <w:p w:rsidR="008A2B76" w:rsidRPr="008A2B76" w:rsidRDefault="008A2B76" w:rsidP="008A2B76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B76">
        <w:rPr>
          <w:rFonts w:ascii="Times New Roman" w:hAnsi="Times New Roman"/>
          <w:sz w:val="28"/>
          <w:szCs w:val="28"/>
          <w:shd w:val="clear" w:color="auto" w:fill="FFFFFF"/>
        </w:rPr>
        <w:tab/>
        <w:t>- от 29 апреля 2014 г. N 417</w:t>
      </w:r>
      <w:r w:rsidRPr="008A2B76">
        <w:rPr>
          <w:rFonts w:ascii="Times New Roman" w:hAnsi="Times New Roman"/>
          <w:sz w:val="28"/>
          <w:szCs w:val="28"/>
        </w:rPr>
        <w:t xml:space="preserve"> «</w:t>
      </w:r>
      <w:r w:rsidRPr="008A2B76">
        <w:rPr>
          <w:rFonts w:ascii="Times New Roman" w:hAnsi="Times New Roman"/>
          <w:sz w:val="28"/>
          <w:szCs w:val="28"/>
          <w:shd w:val="clear" w:color="auto" w:fill="FFFFFF"/>
        </w:rPr>
        <w:t>Об утверждении Положения о порядке предоставления субсидий редакциям средств массовой информации на возмещение части затрат,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программ».</w:t>
      </w:r>
    </w:p>
    <w:p w:rsidR="008A2B76" w:rsidRPr="008A2B76" w:rsidRDefault="008A2B76" w:rsidP="008A2B76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hAnsi="Times New Roman"/>
          <w:sz w:val="28"/>
          <w:szCs w:val="28"/>
        </w:rPr>
      </w:pPr>
      <w:r w:rsidRPr="008A2B7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 </w:t>
      </w:r>
      <w:r w:rsidRPr="008A2B76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A2B76" w:rsidRDefault="008A2B76" w:rsidP="008A2B76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76" w:rsidRDefault="008A2B76" w:rsidP="008A2B76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76" w:rsidRDefault="008A2B76" w:rsidP="008A2B76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76" w:rsidRDefault="008A2B76" w:rsidP="008A2B76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2B76" w:rsidRDefault="008A2B76" w:rsidP="008A2B76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Чамзинского муниципального района                                 В.Г.Цыбаков</w:t>
      </w:r>
    </w:p>
    <w:p w:rsidR="008A2B76" w:rsidRDefault="008A2B76" w:rsidP="008A2B76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4760" w:rsidRDefault="00774760"/>
    <w:sectPr w:rsidR="00774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76"/>
    <w:rsid w:val="006A5341"/>
    <w:rsid w:val="00774760"/>
    <w:rsid w:val="008A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3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2017-06-15T13:23:00Z</cp:lastPrinted>
  <dcterms:created xsi:type="dcterms:W3CDTF">2017-06-15T13:16:00Z</dcterms:created>
  <dcterms:modified xsi:type="dcterms:W3CDTF">2017-07-03T12:59:00Z</dcterms:modified>
</cp:coreProperties>
</file>